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47A07" w:rsidRDefault="00947A07">
      <w:pPr>
        <w:pStyle w:val="Formhidden"/>
      </w:pPr>
      <w:r>
        <w:t>Form 1-13</w:t>
      </w:r>
    </w:p>
    <w:p w:rsidR="00947A07" w:rsidRDefault="00947A07">
      <w:pPr>
        <w:pStyle w:val="DescriptionLasthidden"/>
      </w:pPr>
      <w:r>
        <w:t xml:space="preserve">This letter is furnished only as a basic example and should not be used as a standard form. The attorney must be careful to tailor the details of the letter to the facts of the particular case. See section </w:t>
      </w:r>
      <w:r>
        <w:rPr>
          <w:spacing w:val="1"/>
        </w:rPr>
        <w:t>1.</w:t>
      </w:r>
      <w:r w:rsidR="00991D54">
        <w:rPr>
          <w:spacing w:val="1"/>
        </w:rPr>
        <w:t>8</w:t>
      </w:r>
      <w:r>
        <w:rPr>
          <w:spacing w:val="1"/>
        </w:rPr>
        <w:t>:1</w:t>
      </w:r>
      <w:r>
        <w:t xml:space="preserve"> in this chapter concerning terminating the attorney-client relationship.</w:t>
      </w:r>
    </w:p>
    <w:p w:rsidR="00947A07" w:rsidRDefault="00947A07">
      <w:pPr>
        <w:pStyle w:val="Titlehidden"/>
      </w:pPr>
      <w:r>
        <w:t>Letter Terminating Attorney-Client Relationship</w:t>
      </w:r>
    </w:p>
    <w:p w:rsidR="00947A07" w:rsidRDefault="00947A07">
      <w:pPr>
        <w:pStyle w:val="LetterDate"/>
        <w:rPr>
          <w:w w:val="100"/>
        </w:rPr>
      </w:pPr>
      <w:r>
        <w:rPr>
          <w:w w:val="100"/>
        </w:rPr>
        <w:t>[</w:t>
      </w:r>
      <w:r>
        <w:rPr>
          <w:rFonts w:ascii="Arial" w:hAnsi="Arial" w:cs="Arial"/>
          <w:b/>
          <w:bCs/>
          <w:w w:val="100"/>
          <w:sz w:val="20"/>
          <w:szCs w:val="20"/>
        </w:rPr>
        <w:t>Date</w:t>
      </w:r>
      <w:r>
        <w:rPr>
          <w:w w:val="100"/>
        </w:rPr>
        <w:t>]</w:t>
      </w:r>
    </w:p>
    <w:p w:rsidR="00947A07" w:rsidRDefault="00947A07">
      <w:pPr>
        <w:pStyle w:val="LetterAddress"/>
        <w:rPr>
          <w:w w:val="100"/>
        </w:rPr>
      </w:pPr>
      <w:r>
        <w:rPr>
          <w:w w:val="100"/>
        </w:rPr>
        <w:t>[</w:t>
      </w:r>
      <w:r>
        <w:rPr>
          <w:rStyle w:val="Substitute"/>
          <w:rFonts w:cs="Arial"/>
          <w:bCs/>
          <w:w w:val="100"/>
          <w:szCs w:val="20"/>
        </w:rPr>
        <w:t>Name and address of client</w:t>
      </w:r>
      <w:r>
        <w:rPr>
          <w:w w:val="100"/>
        </w:rPr>
        <w:t>]</w:t>
      </w:r>
    </w:p>
    <w:p w:rsidR="00947A07" w:rsidRDefault="002954AD" w:rsidP="002954AD">
      <w:pPr>
        <w:pStyle w:val="ParaLetterRe"/>
        <w:rPr>
          <w:w w:val="100"/>
        </w:rPr>
      </w:pPr>
      <w:r>
        <w:rPr>
          <w:w w:val="100"/>
        </w:rPr>
        <w:t xml:space="preserve">Re: </w:t>
      </w:r>
      <w:r>
        <w:rPr>
          <w:w w:val="100"/>
        </w:rPr>
        <w:tab/>
      </w:r>
      <w:r w:rsidR="00947A07">
        <w:rPr>
          <w:w w:val="100"/>
        </w:rPr>
        <w:t>[</w:t>
      </w:r>
      <w:r w:rsidR="00947A07">
        <w:rPr>
          <w:rStyle w:val="Substitute"/>
          <w:rFonts w:cs="Arial"/>
          <w:bCs/>
          <w:w w:val="100"/>
          <w:szCs w:val="20"/>
        </w:rPr>
        <w:t>describe transaction</w:t>
      </w:r>
      <w:r w:rsidR="00947A07">
        <w:rPr>
          <w:w w:val="100"/>
        </w:rPr>
        <w:t>]</w:t>
      </w:r>
    </w:p>
    <w:p w:rsidR="00947A07" w:rsidRDefault="00947A07">
      <w:pPr>
        <w:pStyle w:val="ParaSalutation"/>
        <w:rPr>
          <w:w w:val="100"/>
        </w:rPr>
      </w:pPr>
      <w:r>
        <w:rPr>
          <w:w w:val="100"/>
        </w:rPr>
        <w:t>[</w:t>
      </w:r>
      <w:r>
        <w:rPr>
          <w:rStyle w:val="Substitute"/>
          <w:rFonts w:cs="Arial"/>
          <w:bCs/>
          <w:w w:val="100"/>
          <w:szCs w:val="20"/>
        </w:rPr>
        <w:t>Salutation</w:t>
      </w:r>
      <w:r>
        <w:rPr>
          <w:w w:val="100"/>
        </w:rPr>
        <w:t>]</w:t>
      </w:r>
    </w:p>
    <w:p w:rsidR="00947A07" w:rsidRDefault="00947A07">
      <w:pPr>
        <w:pStyle w:val="Para"/>
        <w:rPr>
          <w:w w:val="100"/>
        </w:rPr>
      </w:pPr>
      <w:r>
        <w:rPr>
          <w:w w:val="100"/>
        </w:rPr>
        <w:t>During the past [</w:t>
      </w:r>
      <w:r>
        <w:rPr>
          <w:rStyle w:val="Substitute"/>
          <w:rFonts w:cs="Arial"/>
          <w:bCs/>
          <w:w w:val="100"/>
          <w:szCs w:val="20"/>
        </w:rPr>
        <w:t>time period</w:t>
      </w:r>
      <w:r>
        <w:rPr>
          <w:w w:val="100"/>
        </w:rPr>
        <w:t>], it has been our pleasure to serve you as counsel in [</w:t>
      </w:r>
      <w:r>
        <w:rPr>
          <w:rStyle w:val="Substitute"/>
          <w:rFonts w:cs="Arial"/>
          <w:bCs/>
          <w:w w:val="100"/>
          <w:szCs w:val="20"/>
        </w:rPr>
        <w:t>describe transaction</w:t>
      </w:r>
      <w:r>
        <w:rPr>
          <w:w w:val="100"/>
        </w:rPr>
        <w:t>]. During that representation, you have paid substantial legal fees and related expenses. Unfortunately, contrary to our engagement agreement, you have not paid our statements in a timely manner for the past few months.</w:t>
      </w:r>
    </w:p>
    <w:p w:rsidR="00947A07" w:rsidRDefault="00947A07">
      <w:pPr>
        <w:pStyle w:val="Para"/>
        <w:rPr>
          <w:w w:val="100"/>
        </w:rPr>
      </w:pPr>
      <w:r>
        <w:rPr>
          <w:w w:val="100"/>
        </w:rPr>
        <w:t>At this time, the outstanding and overdue fees and expenses total approximately $[</w:t>
      </w:r>
      <w:r>
        <w:rPr>
          <w:rStyle w:val="Substitute"/>
          <w:rFonts w:cs="Arial"/>
          <w:bCs/>
          <w:w w:val="100"/>
          <w:szCs w:val="20"/>
        </w:rPr>
        <w:t>amount</w:t>
      </w:r>
      <w:r>
        <w:rPr>
          <w:w w:val="100"/>
        </w:rPr>
        <w:t>]. Our firm desires to continue our relationship but does not have the ability to finance your legal representation. Moreover, you expressly agreed that payment of the hourly fees and expenses in this matter would be kept current.</w:t>
      </w:r>
    </w:p>
    <w:p w:rsidR="00947A07" w:rsidRDefault="00947A07">
      <w:pPr>
        <w:pStyle w:val="Para"/>
        <w:rPr>
          <w:w w:val="100"/>
        </w:rPr>
      </w:pPr>
      <w:r>
        <w:rPr>
          <w:w w:val="100"/>
        </w:rPr>
        <w:t>We now provide you the opportunity to retain other counsel without jeopardizing your position. However, if we wait several more months, it is possible that circumstances will change and this opportunity will be lost. Consequently, as of [</w:t>
      </w:r>
      <w:r>
        <w:rPr>
          <w:rStyle w:val="Substitute"/>
          <w:rFonts w:cs="Arial"/>
          <w:bCs/>
          <w:w w:val="100"/>
          <w:szCs w:val="20"/>
        </w:rPr>
        <w:t>date</w:t>
      </w:r>
      <w:r>
        <w:rPr>
          <w:w w:val="100"/>
        </w:rPr>
        <w:t>], we will cease to represent you.</w:t>
      </w:r>
    </w:p>
    <w:p w:rsidR="00947A07" w:rsidRDefault="00947A07">
      <w:pPr>
        <w:pStyle w:val="Para"/>
        <w:rPr>
          <w:w w:val="100"/>
        </w:rPr>
      </w:pPr>
      <w:r>
        <w:rPr>
          <w:w w:val="100"/>
        </w:rPr>
        <w:t>Your new counsel may wish to discuss this file with us. That would be to your advantage both substantively and economically. We are willing to do so as long as satisfactory arrangements are made to compensate us for the additional time and expense incurred. Also, it will be necessary to agree on a plan to pay the outstanding fees and expenses.</w:t>
      </w:r>
    </w:p>
    <w:p w:rsidR="00947A07" w:rsidRDefault="00947A07">
      <w:pPr>
        <w:pStyle w:val="Para"/>
        <w:rPr>
          <w:w w:val="100"/>
        </w:rPr>
      </w:pPr>
      <w:r>
        <w:rPr>
          <w:w w:val="100"/>
        </w:rPr>
        <w:t>During our representation we have generated work that we are willing to share with your new counsel to the extent our legal obligations require us to do so in the absence of full payment of our fees and expenses.</w:t>
      </w:r>
    </w:p>
    <w:p w:rsidR="00947A07" w:rsidRDefault="00947A07">
      <w:pPr>
        <w:pStyle w:val="Para"/>
        <w:rPr>
          <w:w w:val="100"/>
        </w:rPr>
      </w:pPr>
      <w:r>
        <w:rPr>
          <w:w w:val="100"/>
        </w:rPr>
        <w:t>If you wish us to continue representing you, satisfactory arrangements must be made to take care of the overdue fees and expenses, as well as the future fees and expenses.</w:t>
      </w:r>
    </w:p>
    <w:p w:rsidR="00947A07" w:rsidRDefault="00947A07">
      <w:pPr>
        <w:pStyle w:val="Para"/>
        <w:rPr>
          <w:w w:val="100"/>
        </w:rPr>
      </w:pPr>
      <w:r>
        <w:rPr>
          <w:w w:val="100"/>
        </w:rPr>
        <w:t>I look forward to hearing from you and remain hopeful our representation can continue.</w:t>
      </w:r>
    </w:p>
    <w:p w:rsidR="00947A07" w:rsidRDefault="002954AD" w:rsidP="002954AD">
      <w:pPr>
        <w:pStyle w:val="LetterSincerely"/>
        <w:keepNext/>
        <w:keepLines/>
        <w:rPr>
          <w:w w:val="100"/>
        </w:rPr>
      </w:pPr>
      <w:r>
        <w:rPr>
          <w:w w:val="100"/>
        </w:rPr>
        <w:lastRenderedPageBreak/>
        <w:t>Sincerely yours,</w:t>
      </w:r>
      <w:r>
        <w:rPr>
          <w:w w:val="100"/>
        </w:rPr>
        <w:tab/>
      </w:r>
    </w:p>
    <w:p w:rsidR="00947A07" w:rsidRDefault="00947A07" w:rsidP="00183534">
      <w:pPr>
        <w:pStyle w:val="SignBlock"/>
        <w:keepLines/>
      </w:pPr>
      <w:r>
        <w:tab/>
      </w:r>
    </w:p>
    <w:p w:rsidR="00947A07" w:rsidRDefault="00947A07" w:rsidP="00183534">
      <w:pPr>
        <w:pStyle w:val="SignItemLast"/>
        <w:keepNext/>
        <w:keepLines/>
      </w:pPr>
      <w:r>
        <w:t>[</w:t>
      </w:r>
      <w:r>
        <w:rPr>
          <w:rStyle w:val="Substitute"/>
          <w:rFonts w:cs="Arial"/>
          <w:bCs/>
          <w:szCs w:val="20"/>
        </w:rPr>
        <w:t>Name of attorney</w:t>
      </w:r>
      <w:r>
        <w:t>]</w:t>
      </w:r>
    </w:p>
    <w:p w:rsidR="002C211D" w:rsidRDefault="002C211D" w:rsidP="00937698"/>
    <w:sectPr w:rsidR="002C211D" w:rsidSect="00947A07">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07E6B" w:rsidRDefault="00D07E6B">
      <w:r>
        <w:separator/>
      </w:r>
    </w:p>
  </w:endnote>
  <w:endnote w:type="continuationSeparator" w:id="0">
    <w:p w:rsidR="00D07E6B" w:rsidRDefault="00D07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07E6B" w:rsidRDefault="00D07E6B">
      <w:r>
        <w:separator/>
      </w:r>
    </w:p>
  </w:footnote>
  <w:footnote w:type="continuationSeparator" w:id="0">
    <w:p w:rsidR="00D07E6B" w:rsidRDefault="00D07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C9264246"/>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688482848">
    <w:abstractNumId w:val="8"/>
  </w:num>
  <w:num w:numId="2" w16cid:durableId="856886370">
    <w:abstractNumId w:val="8"/>
  </w:num>
  <w:num w:numId="3" w16cid:durableId="49378782">
    <w:abstractNumId w:val="3"/>
  </w:num>
  <w:num w:numId="4" w16cid:durableId="1101991946">
    <w:abstractNumId w:val="3"/>
  </w:num>
  <w:num w:numId="5" w16cid:durableId="1617911222">
    <w:abstractNumId w:val="9"/>
  </w:num>
  <w:num w:numId="6" w16cid:durableId="203449987">
    <w:abstractNumId w:val="9"/>
  </w:num>
  <w:num w:numId="7" w16cid:durableId="863517605">
    <w:abstractNumId w:val="7"/>
  </w:num>
  <w:num w:numId="8" w16cid:durableId="1206871035">
    <w:abstractNumId w:val="7"/>
  </w:num>
  <w:num w:numId="9" w16cid:durableId="1582326733">
    <w:abstractNumId w:val="13"/>
  </w:num>
  <w:num w:numId="10" w16cid:durableId="71660800">
    <w:abstractNumId w:val="15"/>
  </w:num>
  <w:num w:numId="11" w16cid:durableId="1316110873">
    <w:abstractNumId w:val="8"/>
  </w:num>
  <w:num w:numId="12" w16cid:durableId="1850874549">
    <w:abstractNumId w:val="3"/>
  </w:num>
  <w:num w:numId="13" w16cid:durableId="109201132">
    <w:abstractNumId w:val="9"/>
  </w:num>
  <w:num w:numId="14" w16cid:durableId="1392581602">
    <w:abstractNumId w:val="7"/>
  </w:num>
  <w:num w:numId="15" w16cid:durableId="1267734154">
    <w:abstractNumId w:val="6"/>
  </w:num>
  <w:num w:numId="16" w16cid:durableId="407120419">
    <w:abstractNumId w:val="5"/>
  </w:num>
  <w:num w:numId="17" w16cid:durableId="753404469">
    <w:abstractNumId w:val="4"/>
  </w:num>
  <w:num w:numId="18" w16cid:durableId="814955390">
    <w:abstractNumId w:val="2"/>
  </w:num>
  <w:num w:numId="19" w16cid:durableId="515314654">
    <w:abstractNumId w:val="1"/>
  </w:num>
  <w:num w:numId="20" w16cid:durableId="1138688332">
    <w:abstractNumId w:val="0"/>
  </w:num>
  <w:num w:numId="21" w16cid:durableId="685132012">
    <w:abstractNumId w:val="11"/>
  </w:num>
  <w:num w:numId="22" w16cid:durableId="2139102574">
    <w:abstractNumId w:val="12"/>
  </w:num>
  <w:num w:numId="23" w16cid:durableId="693969053">
    <w:abstractNumId w:val="14"/>
  </w:num>
  <w:num w:numId="24" w16cid:durableId="60641364">
    <w:abstractNumId w:val="10"/>
    <w:lvlOverride w:ilvl="0">
      <w:lvl w:ilvl="0">
        <w:start w:val="1"/>
        <w:numFmt w:val="bullet"/>
        <w:lvlText w:val="Re: "/>
        <w:legacy w:legacy="1" w:legacySpace="0" w:legacyIndent="0"/>
        <w:lvlJc w:val="left"/>
        <w:rPr>
          <w:rFonts w:ascii="Times New Roman" w:hAnsi="Times New Roman" w:hint="default"/>
          <w:b w:val="0"/>
          <w:i w:val="0"/>
          <w:strike w:val="0"/>
          <w:color w:val="000000"/>
          <w:sz w:val="24"/>
          <w:u w:val="none"/>
        </w:rPr>
      </w:lvl>
    </w:lvlOverride>
  </w:num>
  <w:num w:numId="25" w16cid:durableId="871572756">
    <w:abstractNumId w:val="10"/>
    <w:lvlOverride w:ilvl="0">
      <w:lvl w:ilvl="0">
        <w:start w:val="1"/>
        <w:numFmt w:val="bullet"/>
        <w:lvlText w:val="Sincerely yours,"/>
        <w:legacy w:legacy="1" w:legacySpace="0" w:legacyIndent="0"/>
        <w:lvlJc w:val="left"/>
        <w:pPr>
          <w:ind w:left="4320"/>
        </w:pPr>
        <w:rPr>
          <w:rFonts w:ascii="Times New Roman" w:hAnsi="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13.docx"/>
    <w:docVar w:name="TBBStampDate" w:val="07-22-2025"/>
    <w:docVar w:name="TBBVer" w:val="docx"/>
    <w:docVar w:name="TBBYear" w:val="2025"/>
  </w:docVars>
  <w:rsids>
    <w:rsidRoot w:val="008759CC"/>
    <w:rsid w:val="00006704"/>
    <w:rsid w:val="00020788"/>
    <w:rsid w:val="00035105"/>
    <w:rsid w:val="00055419"/>
    <w:rsid w:val="00075517"/>
    <w:rsid w:val="000A5288"/>
    <w:rsid w:val="000A6DC7"/>
    <w:rsid w:val="000B0F31"/>
    <w:rsid w:val="000B259E"/>
    <w:rsid w:val="000D0833"/>
    <w:rsid w:val="000D5936"/>
    <w:rsid w:val="000F1A60"/>
    <w:rsid w:val="00103258"/>
    <w:rsid w:val="00124EC7"/>
    <w:rsid w:val="001357DF"/>
    <w:rsid w:val="00147C71"/>
    <w:rsid w:val="00167635"/>
    <w:rsid w:val="001715BB"/>
    <w:rsid w:val="00183534"/>
    <w:rsid w:val="001B4977"/>
    <w:rsid w:val="001C7034"/>
    <w:rsid w:val="001D113B"/>
    <w:rsid w:val="00212AD4"/>
    <w:rsid w:val="00220537"/>
    <w:rsid w:val="00221D27"/>
    <w:rsid w:val="002733D1"/>
    <w:rsid w:val="002954AD"/>
    <w:rsid w:val="002C1959"/>
    <w:rsid w:val="002C211D"/>
    <w:rsid w:val="002C3E97"/>
    <w:rsid w:val="002C456D"/>
    <w:rsid w:val="002D4648"/>
    <w:rsid w:val="002D4815"/>
    <w:rsid w:val="002F1892"/>
    <w:rsid w:val="002F4B1D"/>
    <w:rsid w:val="00300E00"/>
    <w:rsid w:val="003119E6"/>
    <w:rsid w:val="00320622"/>
    <w:rsid w:val="00345578"/>
    <w:rsid w:val="00357FDB"/>
    <w:rsid w:val="003614AC"/>
    <w:rsid w:val="0037092C"/>
    <w:rsid w:val="00382C39"/>
    <w:rsid w:val="00385003"/>
    <w:rsid w:val="003864FA"/>
    <w:rsid w:val="00386B7C"/>
    <w:rsid w:val="0039278E"/>
    <w:rsid w:val="00397006"/>
    <w:rsid w:val="00397661"/>
    <w:rsid w:val="003C0B1C"/>
    <w:rsid w:val="003D7347"/>
    <w:rsid w:val="003E1B11"/>
    <w:rsid w:val="00417618"/>
    <w:rsid w:val="00417CAA"/>
    <w:rsid w:val="004217A3"/>
    <w:rsid w:val="004578BE"/>
    <w:rsid w:val="0046632A"/>
    <w:rsid w:val="004A1988"/>
    <w:rsid w:val="004C7340"/>
    <w:rsid w:val="004D7E2D"/>
    <w:rsid w:val="004E343B"/>
    <w:rsid w:val="004F371A"/>
    <w:rsid w:val="004F6E30"/>
    <w:rsid w:val="005038A4"/>
    <w:rsid w:val="005140F1"/>
    <w:rsid w:val="0054029D"/>
    <w:rsid w:val="00544565"/>
    <w:rsid w:val="00551332"/>
    <w:rsid w:val="00562AB8"/>
    <w:rsid w:val="0056511D"/>
    <w:rsid w:val="00570333"/>
    <w:rsid w:val="00574113"/>
    <w:rsid w:val="00582F0A"/>
    <w:rsid w:val="005906DA"/>
    <w:rsid w:val="005967D5"/>
    <w:rsid w:val="005A21F2"/>
    <w:rsid w:val="005B3021"/>
    <w:rsid w:val="005B4AE9"/>
    <w:rsid w:val="005B683D"/>
    <w:rsid w:val="005C4081"/>
    <w:rsid w:val="00607DAB"/>
    <w:rsid w:val="006161C4"/>
    <w:rsid w:val="006213A8"/>
    <w:rsid w:val="00630A0B"/>
    <w:rsid w:val="006546C9"/>
    <w:rsid w:val="00662FDF"/>
    <w:rsid w:val="00676127"/>
    <w:rsid w:val="00680E59"/>
    <w:rsid w:val="006959A6"/>
    <w:rsid w:val="006B076E"/>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759CC"/>
    <w:rsid w:val="00877F53"/>
    <w:rsid w:val="0088105F"/>
    <w:rsid w:val="008B3F1F"/>
    <w:rsid w:val="008D3F7D"/>
    <w:rsid w:val="008D602D"/>
    <w:rsid w:val="008F41A5"/>
    <w:rsid w:val="00903348"/>
    <w:rsid w:val="00920FC0"/>
    <w:rsid w:val="00937698"/>
    <w:rsid w:val="00947A07"/>
    <w:rsid w:val="009518AF"/>
    <w:rsid w:val="00965A52"/>
    <w:rsid w:val="00986BE4"/>
    <w:rsid w:val="00991D54"/>
    <w:rsid w:val="009A2FE8"/>
    <w:rsid w:val="009A7C45"/>
    <w:rsid w:val="009C6567"/>
    <w:rsid w:val="009D367E"/>
    <w:rsid w:val="009F1B69"/>
    <w:rsid w:val="00A026BD"/>
    <w:rsid w:val="00A0583D"/>
    <w:rsid w:val="00A156B5"/>
    <w:rsid w:val="00A44603"/>
    <w:rsid w:val="00AA74A2"/>
    <w:rsid w:val="00AB3BCD"/>
    <w:rsid w:val="00AD4151"/>
    <w:rsid w:val="00AE05F0"/>
    <w:rsid w:val="00AE61F5"/>
    <w:rsid w:val="00B001B9"/>
    <w:rsid w:val="00B12519"/>
    <w:rsid w:val="00B157A8"/>
    <w:rsid w:val="00B15C0D"/>
    <w:rsid w:val="00B17021"/>
    <w:rsid w:val="00B40BE2"/>
    <w:rsid w:val="00B53927"/>
    <w:rsid w:val="00B84E36"/>
    <w:rsid w:val="00BA13C4"/>
    <w:rsid w:val="00BE2E17"/>
    <w:rsid w:val="00C04F3D"/>
    <w:rsid w:val="00C1069F"/>
    <w:rsid w:val="00C16AEA"/>
    <w:rsid w:val="00C31867"/>
    <w:rsid w:val="00C445FE"/>
    <w:rsid w:val="00C53FF7"/>
    <w:rsid w:val="00C77CFB"/>
    <w:rsid w:val="00CA5BD5"/>
    <w:rsid w:val="00CB155D"/>
    <w:rsid w:val="00CB52A7"/>
    <w:rsid w:val="00CC5C2E"/>
    <w:rsid w:val="00CD150A"/>
    <w:rsid w:val="00CD2379"/>
    <w:rsid w:val="00CF7073"/>
    <w:rsid w:val="00D07E6B"/>
    <w:rsid w:val="00D16E77"/>
    <w:rsid w:val="00D25F76"/>
    <w:rsid w:val="00D2766B"/>
    <w:rsid w:val="00D35A20"/>
    <w:rsid w:val="00D47494"/>
    <w:rsid w:val="00D562D6"/>
    <w:rsid w:val="00D93A2E"/>
    <w:rsid w:val="00D94635"/>
    <w:rsid w:val="00D957EF"/>
    <w:rsid w:val="00D96D86"/>
    <w:rsid w:val="00DA05D8"/>
    <w:rsid w:val="00DB22E2"/>
    <w:rsid w:val="00DB48F2"/>
    <w:rsid w:val="00DB500F"/>
    <w:rsid w:val="00DC4601"/>
    <w:rsid w:val="00DC572B"/>
    <w:rsid w:val="00DF64BF"/>
    <w:rsid w:val="00DF7F14"/>
    <w:rsid w:val="00E17361"/>
    <w:rsid w:val="00E7012A"/>
    <w:rsid w:val="00E8508F"/>
    <w:rsid w:val="00E90259"/>
    <w:rsid w:val="00E95688"/>
    <w:rsid w:val="00EF0713"/>
    <w:rsid w:val="00EF3BC1"/>
    <w:rsid w:val="00F07C06"/>
    <w:rsid w:val="00F1261B"/>
    <w:rsid w:val="00F22B3D"/>
    <w:rsid w:val="00F61686"/>
    <w:rsid w:val="00F65AB3"/>
    <w:rsid w:val="00F6777D"/>
    <w:rsid w:val="00F72310"/>
    <w:rsid w:val="00F73B7C"/>
    <w:rsid w:val="00F75F04"/>
    <w:rsid w:val="00F809B6"/>
    <w:rsid w:val="00F94ACB"/>
    <w:rsid w:val="00FD58F3"/>
    <w:rsid w:val="00FD5B0C"/>
    <w:rsid w:val="00FF43B6"/>
    <w:rsid w:val="00FF7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90F32D-F368-4797-B37C-3E16CFAB7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47A07"/>
    <w:rPr>
      <w:sz w:val="24"/>
      <w:szCs w:val="24"/>
    </w:rPr>
  </w:style>
  <w:style w:type="paragraph" w:styleId="Heading1">
    <w:name w:val="heading 1"/>
    <w:basedOn w:val="Normal"/>
    <w:next w:val="Normal"/>
    <w:uiPriority w:val="1"/>
    <w:qFormat/>
    <w:rsid w:val="00947A07"/>
    <w:pPr>
      <w:keepNext/>
      <w:spacing w:before="240" w:after="60"/>
      <w:outlineLvl w:val="0"/>
    </w:pPr>
    <w:rPr>
      <w:b/>
      <w:bCs/>
      <w:kern w:val="32"/>
      <w:szCs w:val="32"/>
    </w:rPr>
  </w:style>
  <w:style w:type="paragraph" w:styleId="Heading2">
    <w:name w:val="heading 2"/>
    <w:basedOn w:val="Normal"/>
    <w:next w:val="Normal"/>
    <w:uiPriority w:val="1"/>
    <w:qFormat/>
    <w:rsid w:val="00947A07"/>
    <w:pPr>
      <w:keepNext/>
      <w:spacing w:before="240" w:after="60"/>
      <w:outlineLvl w:val="1"/>
    </w:pPr>
    <w:rPr>
      <w:b/>
      <w:bCs/>
      <w:iCs/>
      <w:szCs w:val="28"/>
    </w:rPr>
  </w:style>
  <w:style w:type="paragraph" w:styleId="Heading3">
    <w:name w:val="heading 3"/>
    <w:basedOn w:val="Normal"/>
    <w:next w:val="Normal"/>
    <w:uiPriority w:val="1"/>
    <w:qFormat/>
    <w:rsid w:val="00947A07"/>
    <w:pPr>
      <w:spacing w:before="240" w:after="60"/>
      <w:outlineLvl w:val="2"/>
    </w:pPr>
    <w:rPr>
      <w:b/>
      <w:bCs/>
      <w:szCs w:val="26"/>
    </w:rPr>
  </w:style>
  <w:style w:type="paragraph" w:styleId="Heading4">
    <w:name w:val="heading 4"/>
    <w:basedOn w:val="Normal"/>
    <w:next w:val="Normal"/>
    <w:uiPriority w:val="1"/>
    <w:qFormat/>
    <w:rsid w:val="00947A07"/>
    <w:pPr>
      <w:spacing w:before="240" w:after="60"/>
      <w:outlineLvl w:val="3"/>
    </w:pPr>
    <w:rPr>
      <w:b/>
      <w:bCs/>
      <w:szCs w:val="28"/>
    </w:rPr>
  </w:style>
  <w:style w:type="paragraph" w:styleId="Heading5">
    <w:name w:val="heading 5"/>
    <w:basedOn w:val="Normal"/>
    <w:next w:val="Normal"/>
    <w:uiPriority w:val="1"/>
    <w:qFormat/>
    <w:rsid w:val="00947A07"/>
    <w:pPr>
      <w:spacing w:before="240" w:after="60"/>
      <w:outlineLvl w:val="4"/>
    </w:pPr>
    <w:rPr>
      <w:b/>
      <w:bCs/>
      <w:iCs/>
      <w:szCs w:val="26"/>
    </w:rPr>
  </w:style>
  <w:style w:type="paragraph" w:styleId="Heading6">
    <w:name w:val="heading 6"/>
    <w:basedOn w:val="Normal"/>
    <w:next w:val="Normal"/>
    <w:uiPriority w:val="1"/>
    <w:qFormat/>
    <w:rsid w:val="00947A07"/>
    <w:pPr>
      <w:spacing w:before="240" w:after="60"/>
      <w:outlineLvl w:val="5"/>
    </w:pPr>
    <w:rPr>
      <w:b/>
      <w:bCs/>
      <w:szCs w:val="22"/>
    </w:rPr>
  </w:style>
  <w:style w:type="paragraph" w:styleId="Heading7">
    <w:name w:val="heading 7"/>
    <w:basedOn w:val="Normal"/>
    <w:next w:val="Normal"/>
    <w:uiPriority w:val="1"/>
    <w:qFormat/>
    <w:rsid w:val="00947A07"/>
    <w:pPr>
      <w:spacing w:before="240" w:after="60"/>
      <w:outlineLvl w:val="6"/>
    </w:pPr>
    <w:rPr>
      <w:b/>
    </w:rPr>
  </w:style>
  <w:style w:type="paragraph" w:styleId="Heading8">
    <w:name w:val="heading 8"/>
    <w:basedOn w:val="Normal"/>
    <w:next w:val="Normal"/>
    <w:uiPriority w:val="1"/>
    <w:qFormat/>
    <w:rsid w:val="00947A07"/>
    <w:pPr>
      <w:spacing w:before="240" w:after="60"/>
      <w:outlineLvl w:val="7"/>
    </w:pPr>
    <w:rPr>
      <w:b/>
      <w:iCs/>
    </w:rPr>
  </w:style>
  <w:style w:type="paragraph" w:styleId="Heading9">
    <w:name w:val="heading 9"/>
    <w:basedOn w:val="Normal"/>
    <w:next w:val="Normal"/>
    <w:uiPriority w:val="2"/>
    <w:qFormat/>
    <w:rsid w:val="00947A07"/>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47A07"/>
    <w:pPr>
      <w:spacing w:after="240"/>
    </w:pPr>
    <w:rPr>
      <w:szCs w:val="20"/>
    </w:rPr>
  </w:style>
  <w:style w:type="paragraph" w:styleId="Quote">
    <w:name w:val="Quote"/>
    <w:basedOn w:val="BodyText"/>
    <w:uiPriority w:val="2"/>
    <w:qFormat/>
    <w:rsid w:val="00947A07"/>
    <w:pPr>
      <w:ind w:left="1440" w:right="1440"/>
    </w:pPr>
  </w:style>
  <w:style w:type="paragraph" w:customStyle="1" w:styleId="BodyTextContinued">
    <w:name w:val="Body Text Continued"/>
    <w:basedOn w:val="BodyText"/>
    <w:next w:val="BodyText"/>
    <w:rsid w:val="00947A07"/>
  </w:style>
  <w:style w:type="paragraph" w:styleId="TOC1">
    <w:name w:val="toc 1"/>
    <w:basedOn w:val="Normal"/>
    <w:next w:val="Normal"/>
    <w:autoRedefine/>
    <w:uiPriority w:val="2"/>
    <w:rsid w:val="00947A07"/>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47A07"/>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47A07"/>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47A07"/>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47A07"/>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47A07"/>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47A07"/>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47A07"/>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47A07"/>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47A07"/>
    <w:pPr>
      <w:numPr>
        <w:numId w:val="9"/>
      </w:numPr>
    </w:pPr>
  </w:style>
  <w:style w:type="paragraph" w:styleId="ListNumber2">
    <w:name w:val="List Number 2"/>
    <w:basedOn w:val="BodyText"/>
    <w:uiPriority w:val="1"/>
    <w:rsid w:val="00947A07"/>
    <w:pPr>
      <w:numPr>
        <w:numId w:val="10"/>
      </w:numPr>
    </w:pPr>
  </w:style>
  <w:style w:type="paragraph" w:styleId="ListBullet">
    <w:name w:val="List Bullet"/>
    <w:basedOn w:val="BodyText"/>
    <w:uiPriority w:val="1"/>
    <w:rsid w:val="00947A07"/>
    <w:pPr>
      <w:numPr>
        <w:numId w:val="5"/>
      </w:numPr>
      <w:tabs>
        <w:tab w:val="left" w:pos="1440"/>
      </w:tabs>
    </w:pPr>
    <w:rPr>
      <w:szCs w:val="24"/>
    </w:rPr>
  </w:style>
  <w:style w:type="paragraph" w:styleId="ListBullet2">
    <w:name w:val="List Bullet 2"/>
    <w:basedOn w:val="BodyText"/>
    <w:uiPriority w:val="1"/>
    <w:rsid w:val="00947A07"/>
    <w:pPr>
      <w:numPr>
        <w:numId w:val="7"/>
      </w:numPr>
      <w:tabs>
        <w:tab w:val="clear" w:pos="1440"/>
        <w:tab w:val="left" w:pos="720"/>
      </w:tabs>
      <w:ind w:left="720"/>
    </w:pPr>
    <w:rPr>
      <w:szCs w:val="24"/>
    </w:rPr>
  </w:style>
  <w:style w:type="paragraph" w:styleId="Header">
    <w:name w:val="header"/>
    <w:basedOn w:val="Normal"/>
    <w:uiPriority w:val="1"/>
    <w:rsid w:val="00947A07"/>
    <w:pPr>
      <w:tabs>
        <w:tab w:val="center" w:pos="4680"/>
        <w:tab w:val="right" w:pos="9360"/>
      </w:tabs>
    </w:pPr>
  </w:style>
  <w:style w:type="paragraph" w:styleId="Footer">
    <w:name w:val="footer"/>
    <w:basedOn w:val="Normal"/>
    <w:rsid w:val="00947A07"/>
    <w:pPr>
      <w:tabs>
        <w:tab w:val="center" w:pos="4680"/>
        <w:tab w:val="right" w:pos="9360"/>
      </w:tabs>
    </w:pPr>
  </w:style>
  <w:style w:type="table" w:styleId="TableGrid">
    <w:name w:val="Table Grid"/>
    <w:basedOn w:val="TableNormal"/>
    <w:rsid w:val="00947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47A07"/>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47A07"/>
    <w:rPr>
      <w:rFonts w:ascii="Times New Roman Bold" w:hAnsi="Times New Roman Bold" w:cs="Arial"/>
      <w:b/>
      <w:vanish/>
      <w:color w:val="FF0000"/>
    </w:rPr>
  </w:style>
  <w:style w:type="paragraph" w:customStyle="1" w:styleId="Formhidden">
    <w:name w:val="Form_hidden"/>
    <w:rsid w:val="00947A07"/>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47A07"/>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47A07"/>
    <w:rPr>
      <w:sz w:val="20"/>
      <w:szCs w:val="20"/>
    </w:rPr>
  </w:style>
  <w:style w:type="paragraph" w:customStyle="1" w:styleId="Titlehidden">
    <w:name w:val="Title_hidden"/>
    <w:uiPriority w:val="2"/>
    <w:rsid w:val="00947A07"/>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947A07"/>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47A07"/>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47A0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47A0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47A0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47A07"/>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947A07"/>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47A07"/>
    <w:rPr>
      <w:rFonts w:ascii="Arial" w:hAnsi="Arial"/>
      <w:i/>
      <w:vanish/>
      <w:color w:val="FF0000"/>
      <w:szCs w:val="24"/>
    </w:rPr>
  </w:style>
  <w:style w:type="paragraph" w:customStyle="1" w:styleId="MnLevel4hidden">
    <w:name w:val="MnLevel4_hidden"/>
    <w:uiPriority w:val="2"/>
    <w:rsid w:val="00947A07"/>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47A07"/>
    <w:pPr>
      <w:spacing w:after="240"/>
      <w:ind w:right="5760"/>
    </w:pPr>
    <w:rPr>
      <w:rFonts w:ascii="Arial" w:hAnsi="Arial" w:cs="Arial"/>
      <w:i/>
      <w:vanish/>
      <w:color w:val="FF0000"/>
    </w:rPr>
  </w:style>
  <w:style w:type="paragraph" w:customStyle="1" w:styleId="MnListnhidden">
    <w:name w:val="MnList_n_hidden"/>
    <w:uiPriority w:val="2"/>
    <w:rsid w:val="00947A0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47A0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47A07"/>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47A0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47A07"/>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47A07"/>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47A07"/>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47A07"/>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47A07"/>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47A0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47A0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47A0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47A07"/>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47A07"/>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47A07"/>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47A0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47A07"/>
    <w:rPr>
      <w:vanish/>
      <w:sz w:val="4"/>
      <w:szCs w:val="24"/>
    </w:rPr>
  </w:style>
  <w:style w:type="paragraph" w:customStyle="1" w:styleId="clausetitlehidden">
    <w:name w:val="clause_title_hidden"/>
    <w:basedOn w:val="Normal"/>
    <w:autoRedefine/>
    <w:uiPriority w:val="2"/>
    <w:qFormat/>
    <w:rsid w:val="00947A07"/>
    <w:pPr>
      <w:spacing w:before="480" w:after="240"/>
      <w:ind w:left="720" w:hanging="720"/>
    </w:pPr>
    <w:rPr>
      <w:i/>
      <w:vanish/>
      <w:color w:val="FF0000"/>
    </w:rPr>
  </w:style>
  <w:style w:type="paragraph" w:customStyle="1" w:styleId="clausenumberhidden">
    <w:name w:val="clause_number_hidden"/>
    <w:basedOn w:val="Normal"/>
    <w:uiPriority w:val="2"/>
    <w:qFormat/>
    <w:rsid w:val="00947A07"/>
    <w:pPr>
      <w:spacing w:after="240"/>
    </w:pPr>
    <w:rPr>
      <w:rFonts w:ascii="Arial" w:hAnsi="Arial"/>
      <w:b/>
      <w:i/>
      <w:vanish/>
      <w:color w:val="FF0000"/>
      <w:sz w:val="20"/>
    </w:rPr>
  </w:style>
  <w:style w:type="paragraph" w:customStyle="1" w:styleId="TitleBeforeSubhidden">
    <w:name w:val="TitleBeforeSub_hidden"/>
    <w:uiPriority w:val="2"/>
    <w:qFormat/>
    <w:rsid w:val="00947A07"/>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947A07"/>
    <w:rPr>
      <w:rFonts w:ascii="Times New Roman" w:hAnsi="Times New Roman" w:cs="Times New Roman"/>
      <w:sz w:val="24"/>
    </w:rPr>
  </w:style>
  <w:style w:type="paragraph" w:customStyle="1" w:styleId="TitleBeforeSub">
    <w:name w:val="TitleBeforeSub"/>
    <w:uiPriority w:val="2"/>
    <w:qFormat/>
    <w:rsid w:val="00947A07"/>
    <w:pPr>
      <w:keepNext/>
      <w:widowControl w:val="0"/>
      <w:suppressAutoHyphens/>
      <w:spacing w:line="340" w:lineRule="atLeast"/>
      <w:jc w:val="center"/>
    </w:pPr>
    <w:rPr>
      <w:b/>
      <w:sz w:val="28"/>
      <w:szCs w:val="24"/>
    </w:rPr>
  </w:style>
  <w:style w:type="paragraph" w:customStyle="1" w:styleId="ParaLetterRe">
    <w:name w:val="ParaLetterRe"/>
    <w:uiPriority w:val="99"/>
    <w:rsid w:val="00947A07"/>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947A07"/>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947A07"/>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947A07"/>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947A07"/>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947A07"/>
    <w:pPr>
      <w:widowControl w:val="0"/>
      <w:suppressAutoHyphens/>
      <w:autoSpaceDE w:val="0"/>
      <w:autoSpaceDN w:val="0"/>
      <w:adjustRightInd w:val="0"/>
      <w:spacing w:after="240" w:line="280" w:lineRule="atLeast"/>
      <w:ind w:firstLine="4320"/>
    </w:pPr>
    <w:rPr>
      <w:color w:val="000000"/>
      <w:w w:val="0"/>
      <w:sz w:val="24"/>
      <w:szCs w:val="24"/>
    </w:rPr>
  </w:style>
  <w:style w:type="character" w:customStyle="1" w:styleId="Substitute">
    <w:name w:val="Substitute"/>
    <w:uiPriority w:val="99"/>
    <w:rsid w:val="00947A07"/>
    <w:rPr>
      <w:rFonts w:ascii="Arial" w:hAnsi="Arial"/>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CD8D1D-8BBD-405B-8AB8-21B36E7443A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BA831BB1-4CAD-4492-9145-1D846C4EE7F0}">
  <ds:schemaRefs>
    <ds:schemaRef ds:uri="http://schemas.microsoft.com/sharepoint/v3/contenttype/forms"/>
  </ds:schemaRefs>
</ds:datastoreItem>
</file>

<file path=customXml/itemProps3.xml><?xml version="1.0" encoding="utf-8"?>
<ds:datastoreItem xmlns:ds="http://schemas.openxmlformats.org/officeDocument/2006/customXml" ds:itemID="{6CC96120-AC8B-4686-AB4A-0AD473F13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2014-04-25T17:14:00Z</cp:lastPrinted>
  <dcterms:created xsi:type="dcterms:W3CDTF">2021-09-22T15:13:00Z</dcterms:created>
  <dcterms:modified xsi:type="dcterms:W3CDTF">2025-07-22T19:12:00Z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