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4FA50" w14:textId="59F72254" w:rsidR="007E0D11" w:rsidRDefault="007E0D11" w:rsidP="009F496B">
      <w:pPr>
        <w:pStyle w:val="Formhidden"/>
      </w:pPr>
      <w:r w:rsidRPr="009F496B">
        <w:t>Form</w:t>
      </w:r>
      <w:r>
        <w:t xml:space="preserve"> 24-</w:t>
      </w:r>
      <w:r w:rsidR="00D05F59">
        <w:t>2</w:t>
      </w:r>
      <w:r w:rsidR="008760C4">
        <w:t>5</w:t>
      </w:r>
    </w:p>
    <w:p w14:paraId="3E14FA52" w14:textId="603D1F78" w:rsidR="007E0D11" w:rsidRDefault="00D05F59" w:rsidP="009F496B">
      <w:pPr>
        <w:pStyle w:val="DescriptionLasthidden"/>
      </w:pPr>
      <w:r w:rsidRPr="00552465">
        <w:t>Before completing this form, the attorney should complete the supplemental checklist (SC), form 24-19 in this chapter. Information called for in this form by item numbers corresponds with the same-numbered items on that checklist</w:t>
      </w:r>
      <w:r w:rsidR="007E0D11">
        <w:t>.</w:t>
      </w:r>
    </w:p>
    <w:p w14:paraId="617F127F" w14:textId="5EAD440A" w:rsidR="00163B04" w:rsidRDefault="008760C4" w:rsidP="00817653">
      <w:pPr>
        <w:pStyle w:val="Title"/>
      </w:pPr>
      <w:r>
        <w:t>Certificate and Voting Roll</w:t>
      </w:r>
      <w:r w:rsidR="00D61CF9">
        <w:br/>
      </w:r>
      <w:r>
        <w:t>Amendments to Condominium Documents</w:t>
      </w:r>
    </w:p>
    <w:p w14:paraId="66C00655" w14:textId="77777777" w:rsidR="008760C4" w:rsidRDefault="008760C4" w:rsidP="008760C4">
      <w:pPr>
        <w:suppressAutoHyphens/>
        <w:spacing w:line="360" w:lineRule="auto"/>
        <w:jc w:val="center"/>
        <w:rPr>
          <w:b/>
          <w:bCs/>
        </w:rPr>
      </w:pPr>
      <w:bookmarkStart w:id="0" w:name="_Hlk179897863"/>
      <w:bookmarkStart w:id="1" w:name="_Hlk127545256"/>
      <w:r w:rsidRPr="001E16BC">
        <w:rPr>
          <w:b/>
          <w:bCs/>
        </w:rPr>
        <w:t>Certificate</w:t>
      </w:r>
    </w:p>
    <w:p w14:paraId="37C75EE6" w14:textId="77777777" w:rsidR="00BF1C73" w:rsidRPr="00BF1C73" w:rsidRDefault="00BF1C73" w:rsidP="00BF1C73">
      <w:pPr>
        <w:suppressAutoHyphens/>
        <w:spacing w:after="240" w:line="280" w:lineRule="atLeast"/>
        <w:ind w:firstLine="720"/>
        <w:rPr>
          <w:rFonts w:cs="Arial"/>
        </w:rPr>
      </w:pPr>
      <w:r w:rsidRPr="00BF1C73">
        <w:rPr>
          <w:rFonts w:cs="Arial"/>
        </w:rPr>
        <w:t>The undersigned officer of [</w:t>
      </w:r>
      <w:r w:rsidRPr="00BF1C73">
        <w:rPr>
          <w:rFonts w:ascii="Arial" w:hAnsi="Arial" w:cs="Arial"/>
          <w:b/>
          <w:bCs/>
          <w:sz w:val="20"/>
          <w:szCs w:val="20"/>
        </w:rPr>
        <w:t>SC item 44</w:t>
      </w:r>
      <w:r w:rsidRPr="00BF1C73">
        <w:rPr>
          <w:rFonts w:cs="Arial"/>
        </w:rPr>
        <w:t>] (the “Association”) certifies that the foregoing are the Minutes of the Special Meeting of the Members; the Resolution was adopted by the requisite number of Unit Owners as Members of the Association pursuant to a duly called special meeting of the Members; and attached to this Certificate are the counterpart Ballot Signature and Notarization Pages of the Members voting to adopt the Resolution and a Voting Roll tally of the vote of the Members. If a Member voted by proxy, attached thereto is the Ballot Signature and Notarization Page of the proxy.</w:t>
      </w:r>
    </w:p>
    <w:p w14:paraId="76907930" w14:textId="77777777" w:rsidR="00BF1C73" w:rsidRPr="00BF1C73" w:rsidRDefault="00BF1C73" w:rsidP="00BF1C73">
      <w:pPr>
        <w:keepNext/>
        <w:suppressAutoHyphens/>
        <w:spacing w:after="240" w:line="280" w:lineRule="atLeast"/>
        <w:ind w:left="4680"/>
      </w:pPr>
      <w:bookmarkStart w:id="2" w:name="_Hlk179813292"/>
      <w:r w:rsidRPr="00BF1C73">
        <w:t>[</w:t>
      </w:r>
      <w:r w:rsidRPr="00BF1C73">
        <w:rPr>
          <w:rFonts w:ascii="Arial" w:hAnsi="Arial" w:cs="Arial"/>
          <w:b/>
          <w:bCs/>
          <w:sz w:val="20"/>
          <w:szCs w:val="20"/>
        </w:rPr>
        <w:t>SC item 44</w:t>
      </w:r>
      <w:r w:rsidRPr="00BF1C73">
        <w:t>], a Texas nonprofit corporation</w:t>
      </w:r>
    </w:p>
    <w:p w14:paraId="1F862C43" w14:textId="77777777" w:rsidR="00BF1C73" w:rsidRPr="00BF1C73" w:rsidRDefault="00BF1C73" w:rsidP="00BF1C73">
      <w:pPr>
        <w:keepNext/>
        <w:tabs>
          <w:tab w:val="left" w:pos="5112"/>
        </w:tabs>
        <w:suppressAutoHyphens/>
        <w:spacing w:before="480" w:line="280" w:lineRule="atLeast"/>
        <w:ind w:left="4680"/>
      </w:pPr>
      <w:bookmarkStart w:id="3" w:name="_Hlk179813307"/>
      <w:bookmarkEnd w:id="2"/>
      <w:r w:rsidRPr="00BF1C73">
        <w:t>By:</w:t>
      </w:r>
      <w:r w:rsidRPr="00BF1C73">
        <w:tab/>
        <w:t>________________________________</w:t>
      </w:r>
    </w:p>
    <w:p w14:paraId="795CC9B2" w14:textId="77777777" w:rsidR="00BF1C73" w:rsidRPr="00BF1C73" w:rsidRDefault="00BF1C73" w:rsidP="00BF1C73">
      <w:pPr>
        <w:tabs>
          <w:tab w:val="left" w:pos="5112"/>
        </w:tabs>
        <w:suppressAutoHyphens/>
        <w:spacing w:after="240" w:line="280" w:lineRule="atLeast"/>
        <w:ind w:left="4680"/>
      </w:pPr>
      <w:r w:rsidRPr="00BF1C73">
        <w:tab/>
        <w:t>[</w:t>
      </w:r>
      <w:r w:rsidRPr="00BF1C73">
        <w:rPr>
          <w:rFonts w:ascii="Arial" w:hAnsi="Arial" w:cs="Arial"/>
          <w:b/>
          <w:bCs/>
          <w:sz w:val="20"/>
          <w:szCs w:val="20"/>
        </w:rPr>
        <w:t>SC item 35</w:t>
      </w:r>
      <w:r w:rsidRPr="00BF1C73">
        <w:t>], President</w:t>
      </w:r>
    </w:p>
    <w:p w14:paraId="77B2BD2D" w14:textId="77777777" w:rsidR="00BF1C73" w:rsidRPr="00BF1C73" w:rsidRDefault="00BF1C73" w:rsidP="00BF1C73">
      <w:pPr>
        <w:suppressAutoHyphens/>
        <w:spacing w:after="240" w:line="280" w:lineRule="atLeast"/>
        <w:rPr>
          <w:rFonts w:cs="Arial"/>
        </w:rPr>
      </w:pPr>
      <w:bookmarkStart w:id="4" w:name="_Hlk179813358"/>
      <w:bookmarkEnd w:id="3"/>
    </w:p>
    <w:p w14:paraId="1F106FF2" w14:textId="77777777" w:rsidR="00BF1C73" w:rsidRPr="00BF1C73" w:rsidRDefault="00BF1C73" w:rsidP="00BF1C73">
      <w:pPr>
        <w:suppressAutoHyphens/>
        <w:spacing w:after="240" w:line="280" w:lineRule="atLeast"/>
        <w:rPr>
          <w:rFonts w:cs="Arial"/>
        </w:rPr>
      </w:pPr>
    </w:p>
    <w:p w14:paraId="54A34F7C" w14:textId="77777777" w:rsidR="00BF1C73" w:rsidRPr="00BF1C73" w:rsidRDefault="00BF1C73" w:rsidP="00BF1C73">
      <w:pPr>
        <w:suppressAutoHyphens/>
        <w:spacing w:after="240" w:line="280" w:lineRule="atLeast"/>
        <w:rPr>
          <w:rFonts w:cs="Arial"/>
        </w:rPr>
      </w:pPr>
    </w:p>
    <w:p w14:paraId="182D2735" w14:textId="77777777" w:rsidR="00BF1C73" w:rsidRPr="00BF1C73" w:rsidRDefault="00BF1C73" w:rsidP="00BF1C73">
      <w:pPr>
        <w:suppressAutoHyphens/>
        <w:spacing w:after="240" w:line="280" w:lineRule="atLeast"/>
        <w:rPr>
          <w:rFonts w:cs="Arial"/>
        </w:rPr>
      </w:pPr>
      <w:r w:rsidRPr="00BF1C73">
        <w:rPr>
          <w:rFonts w:cs="Arial"/>
        </w:rPr>
        <w:t>STATE OF TEXAS</w:t>
      </w:r>
    </w:p>
    <w:p w14:paraId="1745E9F5" w14:textId="77777777" w:rsidR="00BF1C73" w:rsidRPr="00BF1C73" w:rsidRDefault="00BF1C73" w:rsidP="00BF1C73">
      <w:pPr>
        <w:suppressAutoHyphens/>
        <w:spacing w:after="240" w:line="280" w:lineRule="atLeast"/>
        <w:rPr>
          <w:rFonts w:cs="Arial"/>
        </w:rPr>
      </w:pPr>
      <w:r w:rsidRPr="00BF1C73">
        <w:rPr>
          <w:rFonts w:cs="Arial"/>
        </w:rPr>
        <w:t>COUNTY OF [</w:t>
      </w:r>
      <w:r w:rsidRPr="00BF1C73">
        <w:rPr>
          <w:rFonts w:ascii="Arial" w:hAnsi="Arial" w:cs="Arial"/>
          <w:b/>
          <w:bCs/>
          <w:sz w:val="20"/>
          <w:szCs w:val="20"/>
        </w:rPr>
        <w:t>county</w:t>
      </w:r>
      <w:r w:rsidRPr="00BF1C73">
        <w:rPr>
          <w:rFonts w:cs="Arial"/>
        </w:rPr>
        <w:t>]</w:t>
      </w:r>
    </w:p>
    <w:p w14:paraId="702D1D57" w14:textId="77777777" w:rsidR="00BF1C73" w:rsidRPr="00BF1C73" w:rsidRDefault="00BF1C73" w:rsidP="00BF1C73">
      <w:pPr>
        <w:suppressAutoHyphens/>
        <w:spacing w:after="240" w:line="280" w:lineRule="atLeast"/>
        <w:ind w:firstLine="720"/>
        <w:rPr>
          <w:rFonts w:cs="Arial"/>
        </w:rPr>
      </w:pPr>
      <w:bookmarkStart w:id="5" w:name="_Hlk179813391"/>
      <w:bookmarkEnd w:id="4"/>
      <w:r w:rsidRPr="00BF1C73">
        <w:rPr>
          <w:rFonts w:cs="Arial"/>
        </w:rPr>
        <w:t>This instrument was acknowledged before me on [</w:t>
      </w:r>
      <w:r w:rsidRPr="00BF1C73">
        <w:rPr>
          <w:rFonts w:ascii="Arial" w:hAnsi="Arial" w:cs="Arial"/>
          <w:b/>
          <w:bCs/>
          <w:sz w:val="20"/>
          <w:szCs w:val="20"/>
        </w:rPr>
        <w:t>date</w:t>
      </w:r>
      <w:r w:rsidRPr="00BF1C73">
        <w:rPr>
          <w:rFonts w:cs="Arial"/>
        </w:rPr>
        <w:t>] by [</w:t>
      </w:r>
      <w:r w:rsidRPr="00BF1C73">
        <w:rPr>
          <w:rFonts w:ascii="Arial" w:hAnsi="Arial" w:cs="Arial"/>
          <w:b/>
          <w:bCs/>
          <w:sz w:val="20"/>
          <w:szCs w:val="20"/>
        </w:rPr>
        <w:t>SC item 35</w:t>
      </w:r>
      <w:r w:rsidRPr="00BF1C73">
        <w:rPr>
          <w:rFonts w:cs="Arial"/>
        </w:rPr>
        <w:t>], president of [</w:t>
      </w:r>
      <w:r w:rsidRPr="00BF1C73">
        <w:rPr>
          <w:rFonts w:ascii="Arial" w:hAnsi="Arial" w:cs="Arial"/>
          <w:b/>
          <w:bCs/>
          <w:sz w:val="20"/>
          <w:szCs w:val="20"/>
        </w:rPr>
        <w:t>SC item 44</w:t>
      </w:r>
      <w:r w:rsidRPr="00BF1C73">
        <w:rPr>
          <w:rFonts w:cs="Arial"/>
        </w:rPr>
        <w:t>], a Texas nonprofit corporation, on behalf of the corporation.</w:t>
      </w:r>
    </w:p>
    <w:p w14:paraId="0DCB7B6F" w14:textId="77777777" w:rsidR="00BF1C73" w:rsidRPr="00BF1C73" w:rsidRDefault="00BF1C73" w:rsidP="00BF1C73">
      <w:pPr>
        <w:keepNext/>
        <w:suppressAutoHyphens/>
        <w:spacing w:before="480" w:line="280" w:lineRule="atLeast"/>
        <w:ind w:left="4680"/>
      </w:pPr>
      <w:bookmarkStart w:id="6" w:name="_Hlk179813428"/>
      <w:bookmarkEnd w:id="5"/>
      <w:r w:rsidRPr="00BF1C73">
        <w:t>_____________________________________</w:t>
      </w:r>
    </w:p>
    <w:p w14:paraId="524B094B" w14:textId="77777777" w:rsidR="00BF1C73" w:rsidRPr="00BF1C73" w:rsidRDefault="00BF1C73" w:rsidP="00BF1C73">
      <w:pPr>
        <w:suppressAutoHyphens/>
        <w:spacing w:after="240" w:line="280" w:lineRule="atLeast"/>
        <w:ind w:left="4680"/>
      </w:pPr>
      <w:r w:rsidRPr="00BF1C73">
        <w:t>Notary Public, State of Texas</w:t>
      </w:r>
    </w:p>
    <w:bookmarkEnd w:id="6"/>
    <w:p w14:paraId="52269F57" w14:textId="77777777" w:rsidR="00BF1C73" w:rsidRPr="001E16BC" w:rsidRDefault="00BF1C73" w:rsidP="008760C4">
      <w:pPr>
        <w:suppressAutoHyphens/>
        <w:spacing w:line="360" w:lineRule="auto"/>
        <w:jc w:val="center"/>
      </w:pPr>
    </w:p>
    <w:bookmarkEnd w:id="0"/>
    <w:bookmarkEnd w:id="1"/>
    <w:p w14:paraId="3D26E3F1" w14:textId="77777777" w:rsidR="008760C4" w:rsidRPr="00E44C89" w:rsidRDefault="008760C4" w:rsidP="008760C4">
      <w:pPr>
        <w:keepNext/>
        <w:pageBreakBefore/>
        <w:suppressAutoHyphens/>
        <w:spacing w:after="240" w:line="280" w:lineRule="atLeast"/>
        <w:jc w:val="center"/>
        <w:rPr>
          <w:b/>
          <w:bCs/>
        </w:rPr>
      </w:pPr>
      <w:r w:rsidRPr="00E44C89">
        <w:rPr>
          <w:b/>
          <w:bCs/>
        </w:rPr>
        <w:lastRenderedPageBreak/>
        <w:t>Exhibit A</w:t>
      </w:r>
    </w:p>
    <w:p w14:paraId="18037A9B" w14:textId="77777777" w:rsidR="008760C4" w:rsidRDefault="008760C4" w:rsidP="008760C4">
      <w:pPr>
        <w:keepNext/>
        <w:suppressAutoHyphens/>
        <w:spacing w:after="240" w:line="280" w:lineRule="atLeast"/>
        <w:jc w:val="center"/>
        <w:rPr>
          <w:b/>
          <w:bCs/>
        </w:rPr>
      </w:pPr>
      <w:r w:rsidRPr="00E44C89">
        <w:rPr>
          <w:b/>
          <w:bCs/>
        </w:rPr>
        <w:t>Voting Roll</w:t>
      </w:r>
    </w:p>
    <w:p w14:paraId="58834EEB" w14:textId="01CD7DDC" w:rsidR="008760C4" w:rsidRPr="008760C4" w:rsidRDefault="008760C4" w:rsidP="00922500">
      <w:pPr>
        <w:pStyle w:val="UserInstructionjustifyhidden"/>
      </w:pPr>
      <w:r>
        <w:t>Duplicate, modify, and delete rows in the following table as necessary.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3744"/>
        <w:gridCol w:w="1440"/>
        <w:gridCol w:w="1440"/>
        <w:gridCol w:w="1440"/>
      </w:tblGrid>
      <w:tr w:rsidR="008760C4" w:rsidRPr="004A0EB5" w14:paraId="62443213" w14:textId="77777777" w:rsidTr="00657A38">
        <w:trPr>
          <w:cantSplit/>
          <w:tblHeader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14:paraId="40777991" w14:textId="77777777" w:rsidR="008760C4" w:rsidRPr="004A0EB5" w:rsidRDefault="008760C4" w:rsidP="00657A38">
            <w:pPr>
              <w:suppressAutoHyphens/>
              <w:spacing w:line="360" w:lineRule="auto"/>
              <w:jc w:val="center"/>
              <w:rPr>
                <w:b/>
                <w:bCs/>
              </w:rPr>
            </w:pPr>
            <w:bookmarkStart w:id="7" w:name="_Hlk127460797"/>
            <w:r w:rsidRPr="004A0EB5">
              <w:rPr>
                <w:b/>
                <w:bCs/>
              </w:rPr>
              <w:t xml:space="preserve">Unit </w:t>
            </w:r>
            <w:r>
              <w:rPr>
                <w:b/>
                <w:bCs/>
              </w:rPr>
              <w:t>No.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14:paraId="427F949B" w14:textId="77777777" w:rsidR="008760C4" w:rsidRPr="004A0EB5" w:rsidRDefault="008760C4" w:rsidP="00657A38">
            <w:pPr>
              <w:suppressAutoHyphens/>
              <w:spacing w:line="360" w:lineRule="auto"/>
              <w:jc w:val="center"/>
              <w:rPr>
                <w:b/>
                <w:bCs/>
              </w:rPr>
            </w:pPr>
            <w:r w:rsidRPr="004A0EB5">
              <w:rPr>
                <w:b/>
                <w:bCs/>
              </w:rPr>
              <w:t>Unit Owner Name*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</w:tcPr>
          <w:p w14:paraId="3374CB7C" w14:textId="77777777" w:rsidR="008760C4" w:rsidRPr="004A0EB5" w:rsidRDefault="008760C4" w:rsidP="00657A38">
            <w:pPr>
              <w:suppressAutoHyphens/>
              <w:spacing w:line="360" w:lineRule="auto"/>
              <w:jc w:val="center"/>
              <w:rPr>
                <w:b/>
                <w:bCs/>
              </w:rPr>
            </w:pPr>
            <w:r w:rsidRPr="004A0EB5">
              <w:rPr>
                <w:b/>
                <w:bCs/>
              </w:rPr>
              <w:t>Vote 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</w:tcPr>
          <w:p w14:paraId="22AF3156" w14:textId="77777777" w:rsidR="008760C4" w:rsidRPr="004A0EB5" w:rsidRDefault="008760C4" w:rsidP="00657A38">
            <w:pPr>
              <w:suppressAutoHyphens/>
              <w:spacing w:line="360" w:lineRule="auto"/>
              <w:jc w:val="center"/>
              <w:rPr>
                <w:b/>
                <w:bCs/>
              </w:rPr>
            </w:pPr>
            <w:r w:rsidRPr="004A0EB5">
              <w:rPr>
                <w:b/>
                <w:bCs/>
              </w:rPr>
              <w:t>Yes</w:t>
            </w:r>
            <w:r w:rsidRPr="00E572C8">
              <w:rPr>
                <w:rFonts w:ascii="Arial" w:hAnsi="Arial" w:cs="Arial"/>
                <w:b/>
                <w:bCs/>
                <w:vertAlign w:val="superscript"/>
              </w:rPr>
              <w:t>†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</w:tcPr>
          <w:p w14:paraId="36046930" w14:textId="77777777" w:rsidR="008760C4" w:rsidRPr="004A0EB5" w:rsidRDefault="008760C4" w:rsidP="00657A38">
            <w:pPr>
              <w:suppressAutoHyphens/>
              <w:spacing w:line="360" w:lineRule="auto"/>
              <w:jc w:val="center"/>
              <w:rPr>
                <w:b/>
                <w:bCs/>
              </w:rPr>
            </w:pPr>
            <w:r w:rsidRPr="004A0EB5">
              <w:rPr>
                <w:b/>
                <w:bCs/>
              </w:rPr>
              <w:t>No</w:t>
            </w:r>
            <w:r w:rsidRPr="00E572C8">
              <w:rPr>
                <w:rFonts w:ascii="Arial" w:hAnsi="Arial" w:cs="Arial"/>
                <w:b/>
                <w:bCs/>
                <w:vertAlign w:val="superscript"/>
              </w:rPr>
              <w:t>‡</w:t>
            </w:r>
          </w:p>
        </w:tc>
      </w:tr>
      <w:tr w:rsidR="008760C4" w:rsidRPr="004A0EB5" w14:paraId="61D6C316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D41E25C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1395CD00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ingle individual owner voting in person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4E629ED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E572C8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CE35A64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90F7A61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2943D9E6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70719E8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367996E0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ingle individual owner</w:t>
            </w:r>
            <w:r w:rsidRPr="00387AA5">
              <w:rPr>
                <w:rFonts w:cs="Arial"/>
              </w:rPr>
              <w:t>]</w:t>
            </w:r>
            <w:r>
              <w:rPr>
                <w:rFonts w:cs="Arial"/>
              </w:rPr>
              <w:t xml:space="preserve"> </w:t>
            </w:r>
            <w:r w:rsidRPr="00387AA5">
              <w:rPr>
                <w:rFonts w:cs="Arial"/>
                <w:szCs w:val="20"/>
              </w:rPr>
              <w:t xml:space="preserve">by </w:t>
            </w:r>
            <w:r>
              <w:rPr>
                <w:rFonts w:cs="Arial"/>
                <w:szCs w:val="20"/>
              </w:rPr>
              <w:t>p</w:t>
            </w:r>
            <w:r w:rsidRPr="00387AA5">
              <w:rPr>
                <w:rFonts w:cs="Arial"/>
                <w:szCs w:val="20"/>
              </w:rPr>
              <w:t xml:space="preserve">roxy, </w:t>
            </w:r>
            <w:r w:rsidRPr="00387AA5">
              <w:rPr>
                <w:rFonts w:cs="Arial"/>
              </w:rPr>
              <w:t>[</w:t>
            </w: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p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roxy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19DCEB0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0F226F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5A8D6C3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025E1C3D" w14:textId="77777777" w:rsidTr="00657A38">
        <w:trPr>
          <w:cantSplit/>
          <w:jc w:val="center"/>
        </w:trPr>
        <w:tc>
          <w:tcPr>
            <w:tcW w:w="1296" w:type="dxa"/>
            <w:vMerge w:val="restart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B0B04FA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60CABC0A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pouse 1</w:t>
            </w:r>
            <w:r w:rsidRPr="00387AA5">
              <w:rPr>
                <w:rFonts w:cs="Arial"/>
                <w:szCs w:val="20"/>
              </w:rPr>
              <w:t>], and</w:t>
            </w:r>
          </w:p>
        </w:tc>
        <w:tc>
          <w:tcPr>
            <w:tcW w:w="1440" w:type="dxa"/>
            <w:vMerge w:val="restart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C9CC7F0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5AF2925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BCA1396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65D84BCA" w14:textId="77777777" w:rsidTr="00657A38">
        <w:trPr>
          <w:cantSplit/>
          <w:jc w:val="center"/>
        </w:trPr>
        <w:tc>
          <w:tcPr>
            <w:tcW w:w="1296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F6E1338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6CE43AFD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pouse 2</w:t>
            </w:r>
            <w:r>
              <w:rPr>
                <w:rFonts w:cs="Arial"/>
                <w:szCs w:val="20"/>
              </w:rPr>
              <w:t xml:space="preserve">] </w:t>
            </w:r>
            <w:r w:rsidRPr="00387AA5">
              <w:rPr>
                <w:rFonts w:cs="Arial"/>
                <w:szCs w:val="20"/>
              </w:rPr>
              <w:t xml:space="preserve">by </w:t>
            </w:r>
            <w:r>
              <w:rPr>
                <w:rFonts w:cs="Arial"/>
                <w:szCs w:val="20"/>
              </w:rPr>
              <w:t>p</w:t>
            </w:r>
            <w:r w:rsidRPr="00387AA5">
              <w:rPr>
                <w:rFonts w:cs="Arial"/>
                <w:szCs w:val="20"/>
              </w:rPr>
              <w:t>roxy</w:t>
            </w:r>
            <w:r>
              <w:rPr>
                <w:rFonts w:cs="Arial"/>
                <w:szCs w:val="20"/>
              </w:rPr>
              <w:t>,</w:t>
            </w:r>
            <w:r w:rsidRPr="00387AA5">
              <w:rPr>
                <w:rFonts w:cs="Arial"/>
                <w:szCs w:val="20"/>
              </w:rPr>
              <w:t xml:space="preserve"> </w:t>
            </w:r>
            <w:r w:rsidRPr="00387AA5">
              <w:rPr>
                <w:rFonts w:cs="Arial"/>
              </w:rPr>
              <w:t>[</w:t>
            </w: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 xml:space="preserve">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387AA5">
              <w:rPr>
                <w:rFonts w:ascii="Arial" w:hAnsi="Arial" w:cs="Arial"/>
                <w:b/>
                <w:sz w:val="20"/>
                <w:szCs w:val="20"/>
              </w:rPr>
              <w:t>pouse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AB7DF32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AFA2834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9E51EB7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4546C9CB" w14:textId="77777777" w:rsidTr="00657A38">
        <w:trPr>
          <w:cantSplit/>
          <w:jc w:val="center"/>
        </w:trPr>
        <w:tc>
          <w:tcPr>
            <w:tcW w:w="1296" w:type="dxa"/>
            <w:vMerge w:val="restart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5E06138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BFE7D34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c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o-owner 1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vMerge w:val="restart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D162840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61322E7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72EB0F1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09B06414" w14:textId="77777777" w:rsidTr="00657A38">
        <w:trPr>
          <w:cantSplit/>
          <w:jc w:val="center"/>
        </w:trPr>
        <w:tc>
          <w:tcPr>
            <w:tcW w:w="1296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7B84C15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044BAB95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c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o-owner 2</w:t>
            </w:r>
            <w:r w:rsidRPr="00387AA5">
              <w:rPr>
                <w:rFonts w:cs="Arial"/>
              </w:rPr>
              <w:t>]</w:t>
            </w:r>
            <w:r>
              <w:rPr>
                <w:rFonts w:cs="Arial"/>
              </w:rPr>
              <w:t xml:space="preserve"> </w:t>
            </w:r>
            <w:r w:rsidRPr="00387AA5">
              <w:rPr>
                <w:rFonts w:cs="Arial"/>
                <w:szCs w:val="20"/>
              </w:rPr>
              <w:t xml:space="preserve">by </w:t>
            </w:r>
            <w:r>
              <w:rPr>
                <w:rFonts w:cs="Arial"/>
                <w:szCs w:val="20"/>
              </w:rPr>
              <w:t>p</w:t>
            </w:r>
            <w:r w:rsidRPr="00387AA5">
              <w:rPr>
                <w:rFonts w:cs="Arial"/>
                <w:szCs w:val="20"/>
              </w:rPr>
              <w:t xml:space="preserve">roxy, </w:t>
            </w:r>
            <w:r w:rsidRPr="00387AA5">
              <w:rPr>
                <w:rFonts w:cs="Arial"/>
              </w:rPr>
              <w:t>[</w:t>
            </w:r>
            <w:r w:rsidRPr="00A53E38">
              <w:rPr>
                <w:rFonts w:ascii="Arial" w:hAnsi="Arial" w:cs="Arial"/>
                <w:b/>
                <w:bCs/>
                <w:sz w:val="20"/>
                <w:szCs w:val="20"/>
              </w:rPr>
              <w:t>name of</w:t>
            </w:r>
            <w:r>
              <w:rPr>
                <w:rFonts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A53E38">
              <w:rPr>
                <w:rFonts w:ascii="Arial" w:hAnsi="Arial" w:cs="Arial"/>
                <w:b/>
                <w:bCs/>
                <w:sz w:val="20"/>
                <w:szCs w:val="20"/>
              </w:rPr>
              <w:t>o-owner 1</w:t>
            </w:r>
            <w:r w:rsidRPr="00387AA5">
              <w:rPr>
                <w:rFonts w:cs="Arial"/>
              </w:rPr>
              <w:t>]</w:t>
            </w:r>
          </w:p>
        </w:tc>
        <w:tc>
          <w:tcPr>
            <w:tcW w:w="1440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6022075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AA42495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61C608B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62AD77AE" w14:textId="77777777" w:rsidTr="00657A38">
        <w:trPr>
          <w:cantSplit/>
          <w:jc w:val="center"/>
        </w:trPr>
        <w:tc>
          <w:tcPr>
            <w:tcW w:w="1296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EFC13DA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37928210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c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o-owner 3</w:t>
            </w:r>
            <w:r w:rsidRPr="00387AA5">
              <w:rPr>
                <w:rFonts w:cs="Arial"/>
              </w:rPr>
              <w:t>]</w:t>
            </w:r>
            <w:r w:rsidRPr="00387AA5">
              <w:rPr>
                <w:rFonts w:cs="Arial"/>
                <w:szCs w:val="20"/>
              </w:rPr>
              <w:t xml:space="preserve">, </w:t>
            </w:r>
            <w:r>
              <w:rPr>
                <w:rFonts w:cs="Arial"/>
                <w:szCs w:val="20"/>
              </w:rPr>
              <w:t>d</w:t>
            </w:r>
            <w:r w:rsidRPr="00387AA5">
              <w:rPr>
                <w:rFonts w:cs="Arial"/>
                <w:szCs w:val="20"/>
              </w:rPr>
              <w:t>eceased</w:t>
            </w:r>
            <w:r w:rsidRPr="00387AA5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</w:t>
            </w:r>
            <w:r w:rsidRPr="00387AA5">
              <w:rPr>
                <w:rFonts w:cs="Arial"/>
                <w:szCs w:val="20"/>
              </w:rPr>
              <w:t>by [</w:t>
            </w: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ame</w:t>
            </w:r>
            <w:r w:rsidRPr="00387AA5">
              <w:rPr>
                <w:rFonts w:cs="Arial"/>
                <w:szCs w:val="20"/>
              </w:rPr>
              <w:t>]</w:t>
            </w:r>
            <w:r>
              <w:rPr>
                <w:rFonts w:cs="Arial"/>
                <w:szCs w:val="20"/>
              </w:rPr>
              <w:t>,</w:t>
            </w:r>
            <w:r w:rsidRPr="00387AA5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i</w:t>
            </w:r>
            <w:r w:rsidRPr="00387AA5">
              <w:rPr>
                <w:rFonts w:cs="Arial"/>
                <w:szCs w:val="20"/>
              </w:rPr>
              <w:t xml:space="preserve">ndependent </w:t>
            </w:r>
            <w:r>
              <w:rPr>
                <w:rFonts w:cs="Arial"/>
                <w:szCs w:val="20"/>
              </w:rPr>
              <w:t>e</w:t>
            </w:r>
            <w:r w:rsidRPr="00387AA5">
              <w:rPr>
                <w:rFonts w:cs="Arial"/>
                <w:szCs w:val="20"/>
              </w:rPr>
              <w:t>xecutor</w:t>
            </w:r>
          </w:p>
        </w:tc>
        <w:tc>
          <w:tcPr>
            <w:tcW w:w="1440" w:type="dxa"/>
            <w:vMerge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A9480EC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E22A0CB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17F7B64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33B7DDA5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3D52B93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13F56652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e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ntity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86308F1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A5AE563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C1EC6A8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10797225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BEC8C7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452938DC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s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ingle individual</w:t>
            </w:r>
            <w:r w:rsidRPr="00387AA5"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9771D19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9A4255E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93A6675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4A0EB5" w14:paraId="7AA0848B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E1CAE8A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794CFB">
              <w:rPr>
                <w:rFonts w:ascii="Arial" w:hAnsi="Arial" w:cs="Arial"/>
                <w:b/>
                <w:bCs/>
                <w:sz w:val="20"/>
              </w:rPr>
              <w:t>Number</w:t>
            </w:r>
            <w:r w:rsidRPr="00387AA5"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4D60A758" w14:textId="77777777" w:rsidR="008760C4" w:rsidRPr="00387AA5" w:rsidRDefault="008760C4" w:rsidP="00657A38">
            <w:pPr>
              <w:suppressAutoHyphens/>
              <w:spacing w:line="280" w:lineRule="atLeast"/>
              <w:rPr>
                <w:rFonts w:cs="Arial"/>
                <w:szCs w:val="20"/>
              </w:rPr>
            </w:pPr>
            <w:r w:rsidRPr="00387AA5">
              <w:rPr>
                <w:rFonts w:cs="Arial"/>
                <w:szCs w:val="20"/>
              </w:rPr>
              <w:t>[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Pr="00387AA5">
              <w:rPr>
                <w:rFonts w:cs="Arial"/>
                <w:szCs w:val="20"/>
              </w:rPr>
              <w:t xml:space="preserve">] as </w:t>
            </w:r>
            <w:r>
              <w:rPr>
                <w:rFonts w:cs="Arial"/>
                <w:szCs w:val="20"/>
              </w:rPr>
              <w:t>cot</w:t>
            </w:r>
            <w:r w:rsidRPr="00387AA5">
              <w:rPr>
                <w:rFonts w:cs="Arial"/>
                <w:szCs w:val="20"/>
              </w:rPr>
              <w:t>rustee of [</w:t>
            </w: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 xml:space="preserve">ame </w:t>
            </w:r>
            <w:r>
              <w:rPr>
                <w:rFonts w:ascii="Arial" w:hAnsi="Arial" w:cs="Arial"/>
                <w:b/>
                <w:sz w:val="20"/>
                <w:szCs w:val="20"/>
              </w:rPr>
              <w:t>of t</w:t>
            </w:r>
            <w:r w:rsidRPr="00A53E38">
              <w:rPr>
                <w:rFonts w:ascii="Arial" w:hAnsi="Arial" w:cs="Arial"/>
                <w:b/>
                <w:sz w:val="20"/>
                <w:szCs w:val="20"/>
              </w:rPr>
              <w:t>rust</w:t>
            </w:r>
            <w:r>
              <w:rPr>
                <w:rFonts w:cs="Arial"/>
                <w:szCs w:val="20"/>
              </w:rPr>
              <w:t>]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000B230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  <w:r w:rsidRPr="00387AA5">
              <w:t>[</w:t>
            </w:r>
            <w:r w:rsidRPr="006625A1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 w:rsidRPr="00387AA5">
              <w:t>]</w:t>
            </w:r>
            <w:r w:rsidRPr="00387AA5">
              <w:rPr>
                <w:rFonts w:cs="Arial"/>
                <w:bCs/>
                <w:szCs w:val="20"/>
              </w:rPr>
              <w:t>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5C09F67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9AFDC3A" w14:textId="77777777" w:rsidR="008760C4" w:rsidRPr="00387AA5" w:rsidRDefault="008760C4" w:rsidP="00657A38">
            <w:pPr>
              <w:suppressAutoHyphens/>
              <w:spacing w:line="280" w:lineRule="atLeast"/>
              <w:jc w:val="center"/>
            </w:pPr>
          </w:p>
        </w:tc>
      </w:tr>
      <w:tr w:rsidR="008760C4" w:rsidRPr="00E572C8" w14:paraId="7D35E14F" w14:textId="77777777" w:rsidTr="00657A38">
        <w:trPr>
          <w:cantSplit/>
          <w:jc w:val="center"/>
        </w:trPr>
        <w:tc>
          <w:tcPr>
            <w:tcW w:w="1296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B09C2C7" w14:textId="77777777" w:rsidR="008760C4" w:rsidRPr="00E572C8" w:rsidRDefault="008760C4" w:rsidP="00657A38">
            <w:pPr>
              <w:suppressAutoHyphens/>
              <w:spacing w:line="280" w:lineRule="atLeast"/>
              <w:jc w:val="center"/>
              <w:rPr>
                <w:b/>
              </w:rPr>
            </w:pPr>
            <w:r w:rsidRPr="00E572C8">
              <w:rPr>
                <w:b/>
              </w:rPr>
              <w:t>[</w:t>
            </w:r>
            <w:r w:rsidRPr="008760C4">
              <w:rPr>
                <w:rFonts w:ascii="Arial" w:hAnsi="Arial" w:cs="Arial"/>
                <w:b/>
                <w:sz w:val="20"/>
                <w:szCs w:val="20"/>
              </w:rPr>
              <w:t>Total number of units</w:t>
            </w:r>
            <w:r w:rsidRPr="00E572C8">
              <w:rPr>
                <w:b/>
              </w:rPr>
              <w:t>]</w:t>
            </w:r>
          </w:p>
        </w:tc>
        <w:tc>
          <w:tcPr>
            <w:tcW w:w="3744" w:type="dxa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408236EB" w14:textId="77777777" w:rsidR="008760C4" w:rsidRPr="00E572C8" w:rsidRDefault="008760C4" w:rsidP="00657A38">
            <w:pPr>
              <w:suppressAutoHyphens/>
              <w:spacing w:line="280" w:lineRule="atLeast"/>
              <w:rPr>
                <w:b/>
              </w:rPr>
            </w:pP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E819B21" w14:textId="77777777" w:rsidR="008760C4" w:rsidRPr="00E572C8" w:rsidRDefault="008760C4" w:rsidP="00657A38">
            <w:pPr>
              <w:suppressAutoHyphens/>
              <w:spacing w:line="280" w:lineRule="atLeast"/>
              <w:jc w:val="center"/>
              <w:rPr>
                <w:b/>
              </w:rPr>
            </w:pPr>
            <w:r w:rsidRPr="00E572C8">
              <w:rPr>
                <w:b/>
              </w:rPr>
              <w:t>100.00%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D291EF3" w14:textId="77777777" w:rsidR="008760C4" w:rsidRPr="00E572C8" w:rsidRDefault="008760C4" w:rsidP="00657A38">
            <w:pPr>
              <w:suppressAutoHyphens/>
              <w:spacing w:line="280" w:lineRule="atLeast"/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E572C8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>
              <w:rPr>
                <w:b/>
              </w:rPr>
              <w:t>]%</w:t>
            </w:r>
            <w:r w:rsidRPr="00E572C8">
              <w:rPr>
                <w:rFonts w:ascii="Arial" w:hAnsi="Arial" w:cs="Arial"/>
                <w:b/>
                <w:vertAlign w:val="superscript"/>
              </w:rPr>
              <w:t>†</w:t>
            </w:r>
          </w:p>
        </w:tc>
        <w:tc>
          <w:tcPr>
            <w:tcW w:w="1440" w:type="dxa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D952194" w14:textId="77777777" w:rsidR="008760C4" w:rsidRPr="00E572C8" w:rsidRDefault="008760C4" w:rsidP="00657A38">
            <w:pPr>
              <w:suppressAutoHyphens/>
              <w:spacing w:line="280" w:lineRule="atLeast"/>
              <w:jc w:val="center"/>
              <w:rPr>
                <w:b/>
              </w:rPr>
            </w:pPr>
            <w:r>
              <w:rPr>
                <w:b/>
              </w:rPr>
              <w:t>[</w:t>
            </w:r>
            <w:r w:rsidRPr="00E572C8">
              <w:rPr>
                <w:rFonts w:ascii="Arial" w:hAnsi="Arial" w:cs="Arial"/>
                <w:b/>
                <w:sz w:val="20"/>
                <w:szCs w:val="20"/>
              </w:rPr>
              <w:t>Percent</w:t>
            </w:r>
            <w:r>
              <w:rPr>
                <w:b/>
              </w:rPr>
              <w:t>]%</w:t>
            </w:r>
            <w:r w:rsidRPr="00E572C8">
              <w:rPr>
                <w:rFonts w:ascii="Arial" w:hAnsi="Arial" w:cs="Arial"/>
                <w:b/>
                <w:vertAlign w:val="superscript"/>
              </w:rPr>
              <w:t>‡</w:t>
            </w:r>
          </w:p>
        </w:tc>
      </w:tr>
    </w:tbl>
    <w:p w14:paraId="17119CE5" w14:textId="77777777" w:rsidR="008760C4" w:rsidRDefault="008760C4" w:rsidP="008760C4">
      <w:pPr>
        <w:suppressAutoHyphens/>
        <w:spacing w:before="240" w:after="120" w:line="280" w:lineRule="atLeast"/>
        <w:rPr>
          <w:bCs/>
          <w:sz w:val="20"/>
          <w:szCs w:val="20"/>
        </w:rPr>
      </w:pPr>
      <w:r w:rsidRPr="00B83665">
        <w:rPr>
          <w:bCs/>
          <w:sz w:val="20"/>
          <w:szCs w:val="20"/>
        </w:rPr>
        <w:t>*</w:t>
      </w:r>
      <w:r>
        <w:rPr>
          <w:bCs/>
          <w:sz w:val="20"/>
          <w:szCs w:val="20"/>
        </w:rPr>
        <w:t xml:space="preserve">Provide the </w:t>
      </w:r>
      <w:r w:rsidRPr="001E4225">
        <w:rPr>
          <w:bCs/>
          <w:sz w:val="20"/>
          <w:szCs w:val="20"/>
        </w:rPr>
        <w:t xml:space="preserve">name of </w:t>
      </w:r>
      <w:r>
        <w:rPr>
          <w:bCs/>
          <w:sz w:val="20"/>
          <w:szCs w:val="20"/>
        </w:rPr>
        <w:t xml:space="preserve">each </w:t>
      </w:r>
      <w:r w:rsidRPr="001E4225">
        <w:rPr>
          <w:bCs/>
          <w:sz w:val="20"/>
          <w:szCs w:val="20"/>
        </w:rPr>
        <w:t xml:space="preserve">Unit Owner, and if voting by </w:t>
      </w:r>
      <w:r>
        <w:rPr>
          <w:bCs/>
          <w:sz w:val="20"/>
          <w:szCs w:val="20"/>
        </w:rPr>
        <w:t>p</w:t>
      </w:r>
      <w:r w:rsidRPr="001E4225">
        <w:rPr>
          <w:bCs/>
          <w:sz w:val="20"/>
          <w:szCs w:val="20"/>
        </w:rPr>
        <w:t xml:space="preserve">roxy, state “by </w:t>
      </w:r>
      <w:r>
        <w:rPr>
          <w:bCs/>
          <w:sz w:val="20"/>
          <w:szCs w:val="20"/>
        </w:rPr>
        <w:t>p</w:t>
      </w:r>
      <w:r w:rsidRPr="001E4225">
        <w:rPr>
          <w:bCs/>
          <w:sz w:val="20"/>
          <w:szCs w:val="20"/>
        </w:rPr>
        <w:t xml:space="preserve">roxy” and the name of the </w:t>
      </w:r>
      <w:r>
        <w:rPr>
          <w:bCs/>
          <w:sz w:val="20"/>
          <w:szCs w:val="20"/>
        </w:rPr>
        <w:t>p</w:t>
      </w:r>
      <w:r w:rsidRPr="001E4225">
        <w:rPr>
          <w:bCs/>
          <w:sz w:val="20"/>
          <w:szCs w:val="20"/>
        </w:rPr>
        <w:t>roxy.</w:t>
      </w:r>
    </w:p>
    <w:p w14:paraId="19BCC726" w14:textId="77777777" w:rsidR="008760C4" w:rsidRDefault="008760C4" w:rsidP="008760C4">
      <w:pPr>
        <w:suppressAutoHyphens/>
        <w:spacing w:after="120" w:line="280" w:lineRule="atLeast"/>
        <w:rPr>
          <w:bCs/>
          <w:sz w:val="20"/>
          <w:szCs w:val="20"/>
        </w:rPr>
      </w:pPr>
      <w:r w:rsidRPr="001E4225">
        <w:rPr>
          <w:bCs/>
          <w:sz w:val="20"/>
          <w:szCs w:val="20"/>
          <w:vertAlign w:val="superscript"/>
        </w:rPr>
        <w:t>†</w:t>
      </w:r>
      <w:r>
        <w:rPr>
          <w:bCs/>
          <w:sz w:val="20"/>
          <w:szCs w:val="20"/>
        </w:rPr>
        <w:t xml:space="preserve">Insert an “X” in the </w:t>
      </w:r>
      <w:r w:rsidRPr="001E4225">
        <w:rPr>
          <w:bCs/>
          <w:sz w:val="20"/>
          <w:szCs w:val="20"/>
        </w:rPr>
        <w:t xml:space="preserve">“Yes” </w:t>
      </w:r>
      <w:r>
        <w:rPr>
          <w:bCs/>
          <w:sz w:val="20"/>
          <w:szCs w:val="20"/>
        </w:rPr>
        <w:t xml:space="preserve">column for each Unit Owner that voted “Yes” </w:t>
      </w:r>
      <w:r w:rsidRPr="001E4225">
        <w:rPr>
          <w:bCs/>
          <w:sz w:val="20"/>
          <w:szCs w:val="20"/>
        </w:rPr>
        <w:t xml:space="preserve">in favor of the Amendments. </w:t>
      </w:r>
      <w:r>
        <w:rPr>
          <w:bCs/>
          <w:sz w:val="20"/>
          <w:szCs w:val="20"/>
        </w:rPr>
        <w:t>At the bottom of the “Yes” column, record the total percentage of “Yes” votes.</w:t>
      </w:r>
    </w:p>
    <w:p w14:paraId="181FEAE9" w14:textId="7964B2A4" w:rsidR="008760C4" w:rsidRPr="008760C4" w:rsidRDefault="008760C4" w:rsidP="008760C4">
      <w:pPr>
        <w:suppressAutoHyphens/>
        <w:spacing w:after="240" w:line="280" w:lineRule="atLeast"/>
        <w:rPr>
          <w:sz w:val="20"/>
          <w:szCs w:val="20"/>
        </w:rPr>
      </w:pPr>
      <w:r w:rsidRPr="001E4225">
        <w:rPr>
          <w:bCs/>
          <w:sz w:val="20"/>
          <w:szCs w:val="20"/>
          <w:vertAlign w:val="superscript"/>
        </w:rPr>
        <w:t>‡</w:t>
      </w:r>
      <w:r>
        <w:rPr>
          <w:bCs/>
          <w:sz w:val="20"/>
          <w:szCs w:val="20"/>
        </w:rPr>
        <w:t xml:space="preserve">Insert an “X” in the “No” column for each Unit Owner that voted </w:t>
      </w:r>
      <w:r w:rsidRPr="001E4225">
        <w:rPr>
          <w:bCs/>
          <w:sz w:val="20"/>
          <w:szCs w:val="20"/>
        </w:rPr>
        <w:t xml:space="preserve">“No” not in favor of the Amendments </w:t>
      </w:r>
      <w:r>
        <w:rPr>
          <w:bCs/>
          <w:sz w:val="20"/>
          <w:szCs w:val="20"/>
        </w:rPr>
        <w:t xml:space="preserve">and an “NV” for each Unit Owner that did not vote </w:t>
      </w:r>
      <w:r w:rsidRPr="001E4225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Unit </w:t>
      </w:r>
      <w:r w:rsidRPr="001E4225">
        <w:rPr>
          <w:bCs/>
          <w:sz w:val="20"/>
          <w:szCs w:val="20"/>
        </w:rPr>
        <w:t>Owners not voting are deemed a “No” vote).</w:t>
      </w:r>
      <w:bookmarkEnd w:id="7"/>
      <w:r>
        <w:rPr>
          <w:bCs/>
          <w:sz w:val="20"/>
          <w:szCs w:val="20"/>
        </w:rPr>
        <w:t xml:space="preserve"> At the bottom of the “No” column, record the total percentage of “No” votes and votes not cast.</w:t>
      </w:r>
    </w:p>
    <w:sectPr w:rsidR="008760C4" w:rsidRPr="008760C4" w:rsidSect="007E0D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0EFF4" w14:textId="77777777" w:rsidR="001D0947" w:rsidRDefault="001D0947">
      <w:r>
        <w:separator/>
      </w:r>
    </w:p>
  </w:endnote>
  <w:endnote w:type="continuationSeparator" w:id="0">
    <w:p w14:paraId="23D12B5B" w14:textId="77777777" w:rsidR="001D0947" w:rsidRDefault="001D0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43D66" w14:textId="77777777" w:rsidR="001D0947" w:rsidRDefault="001D0947">
      <w:r>
        <w:separator/>
      </w:r>
    </w:p>
  </w:footnote>
  <w:footnote w:type="continuationSeparator" w:id="0">
    <w:p w14:paraId="24B928BC" w14:textId="77777777" w:rsidR="001D0947" w:rsidRDefault="001D0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F7A6F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C7207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A7E53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178E15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4ECE67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E462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76282779">
    <w:abstractNumId w:val="8"/>
  </w:num>
  <w:num w:numId="2" w16cid:durableId="1340498140">
    <w:abstractNumId w:val="8"/>
  </w:num>
  <w:num w:numId="3" w16cid:durableId="948664024">
    <w:abstractNumId w:val="3"/>
  </w:num>
  <w:num w:numId="4" w16cid:durableId="1438522199">
    <w:abstractNumId w:val="3"/>
  </w:num>
  <w:num w:numId="5" w16cid:durableId="828055993">
    <w:abstractNumId w:val="9"/>
  </w:num>
  <w:num w:numId="6" w16cid:durableId="1864393062">
    <w:abstractNumId w:val="9"/>
  </w:num>
  <w:num w:numId="7" w16cid:durableId="751119660">
    <w:abstractNumId w:val="7"/>
  </w:num>
  <w:num w:numId="8" w16cid:durableId="1366757697">
    <w:abstractNumId w:val="7"/>
  </w:num>
  <w:num w:numId="9" w16cid:durableId="1993632120">
    <w:abstractNumId w:val="13"/>
  </w:num>
  <w:num w:numId="10" w16cid:durableId="2119712742">
    <w:abstractNumId w:val="15"/>
  </w:num>
  <w:num w:numId="11" w16cid:durableId="1742556644">
    <w:abstractNumId w:val="8"/>
  </w:num>
  <w:num w:numId="12" w16cid:durableId="1002440665">
    <w:abstractNumId w:val="3"/>
  </w:num>
  <w:num w:numId="13" w16cid:durableId="1277248813">
    <w:abstractNumId w:val="9"/>
  </w:num>
  <w:num w:numId="14" w16cid:durableId="1608536483">
    <w:abstractNumId w:val="7"/>
  </w:num>
  <w:num w:numId="15" w16cid:durableId="1792213303">
    <w:abstractNumId w:val="6"/>
  </w:num>
  <w:num w:numId="16" w16cid:durableId="1274020692">
    <w:abstractNumId w:val="5"/>
  </w:num>
  <w:num w:numId="17" w16cid:durableId="1353800200">
    <w:abstractNumId w:val="4"/>
  </w:num>
  <w:num w:numId="18" w16cid:durableId="1611354759">
    <w:abstractNumId w:val="2"/>
  </w:num>
  <w:num w:numId="19" w16cid:durableId="1514955348">
    <w:abstractNumId w:val="1"/>
  </w:num>
  <w:num w:numId="20" w16cid:durableId="1684624237">
    <w:abstractNumId w:val="0"/>
  </w:num>
  <w:num w:numId="21" w16cid:durableId="1308632165">
    <w:abstractNumId w:val="11"/>
  </w:num>
  <w:num w:numId="22" w16cid:durableId="1674720512">
    <w:abstractNumId w:val="12"/>
  </w:num>
  <w:num w:numId="23" w16cid:durableId="1864005771">
    <w:abstractNumId w:val="14"/>
  </w:num>
  <w:num w:numId="24" w16cid:durableId="92554829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4-25.docx"/>
    <w:docVar w:name="TBBStampDate" w:val="07-22-2025"/>
    <w:docVar w:name="TBBVer" w:val="docx"/>
    <w:docVar w:name="TBBYear" w:val="2025"/>
  </w:docVars>
  <w:rsids>
    <w:rsidRoot w:val="007E0D11"/>
    <w:rsid w:val="00006704"/>
    <w:rsid w:val="00020788"/>
    <w:rsid w:val="00024F58"/>
    <w:rsid w:val="00035105"/>
    <w:rsid w:val="000429F8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0F44"/>
    <w:rsid w:val="001357DF"/>
    <w:rsid w:val="00163B04"/>
    <w:rsid w:val="00167635"/>
    <w:rsid w:val="001B4977"/>
    <w:rsid w:val="001C7034"/>
    <w:rsid w:val="001D0947"/>
    <w:rsid w:val="001D113B"/>
    <w:rsid w:val="0020582B"/>
    <w:rsid w:val="00212AD4"/>
    <w:rsid w:val="00213116"/>
    <w:rsid w:val="00220537"/>
    <w:rsid w:val="00221D27"/>
    <w:rsid w:val="00227532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E7445"/>
    <w:rsid w:val="004F6E30"/>
    <w:rsid w:val="005038A4"/>
    <w:rsid w:val="005140F1"/>
    <w:rsid w:val="0054029D"/>
    <w:rsid w:val="00551332"/>
    <w:rsid w:val="0055355D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306C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0D21"/>
    <w:rsid w:val="006C0869"/>
    <w:rsid w:val="006C1BBF"/>
    <w:rsid w:val="006C2810"/>
    <w:rsid w:val="006D14DF"/>
    <w:rsid w:val="006D7A62"/>
    <w:rsid w:val="006E48EE"/>
    <w:rsid w:val="00700584"/>
    <w:rsid w:val="0070594F"/>
    <w:rsid w:val="00746473"/>
    <w:rsid w:val="00762D57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0D11"/>
    <w:rsid w:val="007E2112"/>
    <w:rsid w:val="007E4729"/>
    <w:rsid w:val="007E4CC2"/>
    <w:rsid w:val="007F111E"/>
    <w:rsid w:val="007F463F"/>
    <w:rsid w:val="00807DB7"/>
    <w:rsid w:val="00813EC4"/>
    <w:rsid w:val="00817653"/>
    <w:rsid w:val="00820566"/>
    <w:rsid w:val="008222BD"/>
    <w:rsid w:val="00832078"/>
    <w:rsid w:val="008575EE"/>
    <w:rsid w:val="008760C4"/>
    <w:rsid w:val="00877F53"/>
    <w:rsid w:val="008B3F1F"/>
    <w:rsid w:val="008D3F7D"/>
    <w:rsid w:val="008D602D"/>
    <w:rsid w:val="008E2ADA"/>
    <w:rsid w:val="008F41A5"/>
    <w:rsid w:val="00903348"/>
    <w:rsid w:val="00922500"/>
    <w:rsid w:val="00937698"/>
    <w:rsid w:val="009518AF"/>
    <w:rsid w:val="00965A52"/>
    <w:rsid w:val="00986BE4"/>
    <w:rsid w:val="009A2FE8"/>
    <w:rsid w:val="009A7C45"/>
    <w:rsid w:val="009B685C"/>
    <w:rsid w:val="009C6567"/>
    <w:rsid w:val="009D367E"/>
    <w:rsid w:val="009E048A"/>
    <w:rsid w:val="009F1B69"/>
    <w:rsid w:val="009F496B"/>
    <w:rsid w:val="00A026BD"/>
    <w:rsid w:val="00A0583D"/>
    <w:rsid w:val="00A156B5"/>
    <w:rsid w:val="00A34BDC"/>
    <w:rsid w:val="00AA1F52"/>
    <w:rsid w:val="00AA74A2"/>
    <w:rsid w:val="00AB3BCD"/>
    <w:rsid w:val="00AB3C20"/>
    <w:rsid w:val="00AE05F0"/>
    <w:rsid w:val="00AE61F5"/>
    <w:rsid w:val="00B12519"/>
    <w:rsid w:val="00B157A8"/>
    <w:rsid w:val="00B15C0D"/>
    <w:rsid w:val="00B17021"/>
    <w:rsid w:val="00B53927"/>
    <w:rsid w:val="00B62D44"/>
    <w:rsid w:val="00BA13C4"/>
    <w:rsid w:val="00BA5636"/>
    <w:rsid w:val="00BE2E17"/>
    <w:rsid w:val="00BF1C73"/>
    <w:rsid w:val="00C04F3D"/>
    <w:rsid w:val="00C1069F"/>
    <w:rsid w:val="00C16AEA"/>
    <w:rsid w:val="00C31867"/>
    <w:rsid w:val="00C445FE"/>
    <w:rsid w:val="00C53FF7"/>
    <w:rsid w:val="00CA5BD5"/>
    <w:rsid w:val="00CB155D"/>
    <w:rsid w:val="00CC5C2E"/>
    <w:rsid w:val="00CD150A"/>
    <w:rsid w:val="00CF5F1D"/>
    <w:rsid w:val="00CF7073"/>
    <w:rsid w:val="00D05F59"/>
    <w:rsid w:val="00D25F76"/>
    <w:rsid w:val="00D2766B"/>
    <w:rsid w:val="00D35A20"/>
    <w:rsid w:val="00D47494"/>
    <w:rsid w:val="00D562D6"/>
    <w:rsid w:val="00D61CF9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  <w:rsid w:val="00FF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4FA50"/>
  <w15:chartTrackingRefBased/>
  <w15:docId w15:val="{D6875E35-8A4E-418F-A99B-0DAB69E2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E0D1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E0D1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E0D1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E0D1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E0D1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E0D1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E0D1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E0D1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E0D1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E0D1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E0D1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E0D1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E0D11"/>
  </w:style>
  <w:style w:type="paragraph" w:styleId="TOC1">
    <w:name w:val="toc 1"/>
    <w:basedOn w:val="Normal"/>
    <w:next w:val="Normal"/>
    <w:autoRedefine/>
    <w:uiPriority w:val="2"/>
    <w:rsid w:val="007E0D1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E0D1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E0D1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E0D1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E0D1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E0D1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E0D1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E0D1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E0D1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E0D1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E0D11"/>
    <w:pPr>
      <w:numPr>
        <w:numId w:val="10"/>
      </w:numPr>
    </w:pPr>
  </w:style>
  <w:style w:type="paragraph" w:styleId="ListBullet">
    <w:name w:val="List Bullet"/>
    <w:basedOn w:val="BodyText"/>
    <w:uiPriority w:val="1"/>
    <w:rsid w:val="007E0D1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E0D1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E0D1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E0D1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E0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E0D1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E0D1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E0D1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E0D1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E0D11"/>
    <w:rPr>
      <w:sz w:val="20"/>
      <w:szCs w:val="20"/>
    </w:rPr>
  </w:style>
  <w:style w:type="paragraph" w:customStyle="1" w:styleId="Titlehidden">
    <w:name w:val="Title_hidden"/>
    <w:uiPriority w:val="99"/>
    <w:qFormat/>
    <w:rsid w:val="007E0D1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E0D1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E0D1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E0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E0D1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E0D1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E0D1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E0D1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E0D1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E0D1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E0D1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E0D1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E0D1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E0D1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E0D1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E0D1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E0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E0D1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E0D1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E0D1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E0D1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E0D1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E0D1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E0D1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E0D1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E0D11"/>
  </w:style>
  <w:style w:type="paragraph" w:customStyle="1" w:styleId="TitleBeforeSub">
    <w:name w:val="TitleBeforeSub"/>
    <w:uiPriority w:val="2"/>
    <w:qFormat/>
    <w:rsid w:val="007E0D1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E0D11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E0D1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E0D1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7E0D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7E0D11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E0D1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E0D11"/>
    <w:rPr>
      <w:rFonts w:ascii="Arial" w:hAnsi="Arial" w:cs="Arial"/>
      <w:b/>
      <w:bCs/>
      <w:sz w:val="20"/>
      <w:szCs w:val="20"/>
    </w:rPr>
  </w:style>
  <w:style w:type="paragraph" w:customStyle="1" w:styleId="paraflushleft0">
    <w:name w:val="para_flush_left"/>
    <w:basedOn w:val="Normal"/>
    <w:qFormat/>
    <w:rsid w:val="00D05F59"/>
    <w:pPr>
      <w:suppressAutoHyphens/>
      <w:spacing w:after="240" w:line="280" w:lineRule="atLeast"/>
    </w:pPr>
    <w:rPr>
      <w:rFonts w:asciiTheme="minorHAnsi" w:eastAsiaTheme="minorHAnsi" w:hAnsiTheme="minorHAnsi" w:cs="Arial"/>
      <w:kern w:val="2"/>
      <w:sz w:val="22"/>
      <w:szCs w:val="22"/>
      <w14:ligatures w14:val="standardContextual"/>
    </w:rPr>
  </w:style>
  <w:style w:type="paragraph" w:customStyle="1" w:styleId="paraindent1stline">
    <w:name w:val="para_indent_1st_line"/>
    <w:basedOn w:val="Normal"/>
    <w:qFormat/>
    <w:rsid w:val="00D05F59"/>
    <w:pPr>
      <w:suppressAutoHyphens/>
      <w:spacing w:after="240" w:line="280" w:lineRule="atLeast"/>
      <w:ind w:firstLine="720"/>
    </w:pPr>
    <w:rPr>
      <w:rFonts w:asciiTheme="minorHAnsi" w:eastAsiaTheme="minorHAnsi" w:hAnsiTheme="minorHAnsi" w:cs="Arial"/>
      <w:kern w:val="2"/>
      <w:sz w:val="22"/>
      <w:szCs w:val="22"/>
      <w14:ligatures w14:val="standardContextual"/>
    </w:rPr>
  </w:style>
  <w:style w:type="paragraph" w:customStyle="1" w:styleId="paraindentlefthangingi">
    <w:name w:val="para_indent_left_hanging_i"/>
    <w:basedOn w:val="Normal"/>
    <w:qFormat/>
    <w:rsid w:val="00D05F59"/>
    <w:pPr>
      <w:suppressAutoHyphens/>
      <w:spacing w:after="240" w:line="280" w:lineRule="atLeast"/>
      <w:ind w:left="2160" w:hanging="720"/>
    </w:pPr>
    <w:rPr>
      <w:rFonts w:asciiTheme="minorHAnsi" w:eastAsiaTheme="minorHAnsi" w:hAnsiTheme="minorHAnsi" w:cs="Arial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F8BC6-1744-4F35-83BE-CA7109B5F28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BD9D705-F588-4051-8BBC-40A7877D8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AC3050-0F3C-440C-A04E-F504839039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53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10</cp:revision>
  <cp:lastPrinted>2010-04-20T04:56:00Z</cp:lastPrinted>
  <dcterms:created xsi:type="dcterms:W3CDTF">2024-11-03T21:15:00Z</dcterms:created>
  <dcterms:modified xsi:type="dcterms:W3CDTF">2025-07-22T19:18:00Z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