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E234B" w14:textId="77777777" w:rsidR="001269C9" w:rsidRPr="001269C9" w:rsidRDefault="001269C9" w:rsidP="00795318">
      <w:pPr>
        <w:pStyle w:val="Titlehidden"/>
        <w:rPr>
          <w:sz w:val="18"/>
        </w:rPr>
      </w:pPr>
      <w:r w:rsidRPr="001269C9">
        <w:rPr>
          <w:rFonts w:ascii="Times New Roman" w:hAnsi="Times New Roman"/>
          <w:sz w:val="18"/>
        </w:rPr>
        <w:br/>
      </w:r>
      <w:r w:rsidRPr="001269C9">
        <w:rPr>
          <w:rFonts w:ascii="Times New Roman" w:hAnsi="Times New Roman"/>
          <w:sz w:val="24"/>
        </w:rPr>
        <w:t>Form 8—Proof by Subscribing Witness</w:t>
      </w:r>
      <w:r>
        <w:rPr>
          <w:rFonts w:ascii="Times New Roman" w:hAnsi="Times New Roman"/>
          <w:sz w:val="24"/>
        </w:rPr>
        <w:br/>
      </w:r>
    </w:p>
    <w:p w14:paraId="4A9E234C" w14:textId="77777777" w:rsidR="001269C9" w:rsidRDefault="001269C9" w:rsidP="0042570E">
      <w:pPr>
        <w:pStyle w:val="UserInstructionjustifyhidden"/>
      </w:pPr>
      <w:r>
        <w:t xml:space="preserve">Separate proofs should be prepared for D’s will and for D’s </w:t>
      </w:r>
      <w:r w:rsidRPr="0042570E">
        <w:t>codicil</w:t>
      </w:r>
      <w:r>
        <w:t>.</w:t>
      </w:r>
    </w:p>
    <w:p w14:paraId="161A3EA6" w14:textId="77777777" w:rsidR="0042570E" w:rsidRPr="00505388" w:rsidRDefault="0042570E" w:rsidP="00505388">
      <w:pPr>
        <w:pStyle w:val="Captionhidden"/>
      </w:pPr>
      <w:r w:rsidRPr="00505388">
        <w:rPr>
          <w:rStyle w:val="substitute"/>
          <w:b/>
          <w:szCs w:val="24"/>
        </w:rPr>
        <w:t>[</w:t>
      </w:r>
      <w:r w:rsidRPr="00505388">
        <w:rPr>
          <w:rStyle w:val="substitute"/>
          <w:b/>
        </w:rPr>
        <w:t>Caption. See Special Instruction 87.</w:t>
      </w:r>
      <w:r w:rsidRPr="00505388">
        <w:t>]</w:t>
      </w:r>
    </w:p>
    <w:p w14:paraId="4A9E234E" w14:textId="77777777" w:rsidR="001269C9" w:rsidRDefault="001269C9" w:rsidP="00795318">
      <w:pPr>
        <w:pStyle w:val="para"/>
        <w:widowControl/>
        <w:tabs>
          <w:tab w:val="right" w:leader="underscore" w:pos="9000"/>
        </w:tabs>
        <w:spacing w:before="360" w:after="360" w:line="240" w:lineRule="auto"/>
        <w:jc w:val="center"/>
        <w:rPr>
          <w:b/>
          <w:bCs/>
          <w:w w:val="100"/>
          <w:sz w:val="28"/>
          <w:szCs w:val="28"/>
        </w:rPr>
      </w:pPr>
      <w:r>
        <w:rPr>
          <w:b/>
          <w:bCs/>
          <w:w w:val="100"/>
          <w:sz w:val="28"/>
          <w:szCs w:val="28"/>
        </w:rPr>
        <w:t>Proof by Subscribing Witness</w:t>
      </w:r>
    </w:p>
    <w:p w14:paraId="4A9E234F" w14:textId="55D25501" w:rsidR="001269C9" w:rsidRDefault="001269C9" w:rsidP="0079531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On </w:t>
      </w:r>
      <w:r w:rsidR="007D1268">
        <w:rPr>
          <w:w w:val="100"/>
          <w:sz w:val="24"/>
          <w:szCs w:val="24"/>
        </w:rPr>
        <w:t>[</w:t>
      </w:r>
      <w:r w:rsidR="007D1268" w:rsidRPr="007D1268">
        <w:rPr>
          <w:rFonts w:ascii="Arial" w:hAnsi="Arial" w:cs="Arial"/>
          <w:b/>
          <w:bCs/>
          <w:w w:val="100"/>
        </w:rPr>
        <w:t>6.25</w:t>
      </w:r>
      <w:r w:rsidR="007D1268">
        <w:rPr>
          <w:w w:val="100"/>
          <w:sz w:val="24"/>
          <w:szCs w:val="24"/>
        </w:rPr>
        <w:t>]</w:t>
      </w:r>
      <w:r>
        <w:rPr>
          <w:w w:val="100"/>
          <w:sz w:val="24"/>
          <w:szCs w:val="24"/>
        </w:rPr>
        <w:t xml:space="preserve"> </w:t>
      </w:r>
      <w:r w:rsidR="00DC5849" w:rsidRPr="00DC5849">
        <w:rPr>
          <w:w w:val="100"/>
          <w:sz w:val="24"/>
          <w:szCs w:val="24"/>
        </w:rPr>
        <w:t>[</w:t>
      </w:r>
      <w:r>
        <w:rPr>
          <w:rFonts w:ascii="Arial" w:hAnsi="Arial" w:cs="Arial"/>
          <w:b/>
          <w:bCs/>
          <w:w w:val="100"/>
        </w:rPr>
        <w:t>2.11 T/C</w:t>
      </w:r>
      <w:r w:rsidR="00304CF9">
        <w:rPr>
          <w:rFonts w:ascii="Arial" w:hAnsi="Arial" w:cs="Arial"/>
          <w:b/>
          <w:bCs/>
          <w:w w:val="100"/>
        </w:rPr>
        <w:t xml:space="preserve"> o</w:t>
      </w:r>
      <w:r w:rsidR="00A00695">
        <w:rPr>
          <w:rFonts w:ascii="Arial" w:hAnsi="Arial" w:cs="Arial"/>
          <w:b/>
          <w:bCs/>
          <w:w w:val="100"/>
        </w:rPr>
        <w:t>r</w:t>
      </w:r>
      <w:r w:rsidR="00304CF9">
        <w:rPr>
          <w:rFonts w:ascii="Arial" w:hAnsi="Arial" w:cs="Arial"/>
          <w:b/>
          <w:bCs/>
          <w:w w:val="100"/>
        </w:rPr>
        <w:t xml:space="preserve"> 2.21 T/C</w:t>
      </w:r>
      <w:r w:rsidR="00DC5849" w:rsidRPr="00DC5849">
        <w:rPr>
          <w:bCs/>
          <w:w w:val="100"/>
          <w:sz w:val="24"/>
        </w:rPr>
        <w:t>]</w:t>
      </w:r>
      <w:r>
        <w:rPr>
          <w:w w:val="100"/>
          <w:sz w:val="24"/>
          <w:szCs w:val="24"/>
        </w:rPr>
        <w:t xml:space="preserve"> (“Affiant”) personally appeared in open court and, after being duly sworn, stated the following:</w:t>
      </w:r>
    </w:p>
    <w:p w14:paraId="4A9E2350" w14:textId="77777777" w:rsidR="001269C9" w:rsidRDefault="001269C9" w:rsidP="00795318">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 xml:space="preserve">On the same day that the [will/codicil] is dated, I was present and saw </w:t>
      </w:r>
      <w:r w:rsidR="00DC5849" w:rsidRPr="00DC5849">
        <w:rPr>
          <w:w w:val="100"/>
          <w:sz w:val="24"/>
          <w:szCs w:val="24"/>
        </w:rPr>
        <w:t>[</w:t>
      </w:r>
      <w:r>
        <w:rPr>
          <w:rFonts w:ascii="Arial" w:hAnsi="Arial" w:cs="Arial"/>
          <w:b/>
          <w:bCs/>
          <w:w w:val="100"/>
        </w:rPr>
        <w:t>1.01</w:t>
      </w:r>
      <w:r w:rsidR="00DC5849" w:rsidRPr="00DC5849">
        <w:rPr>
          <w:bCs/>
          <w:w w:val="100"/>
          <w:sz w:val="24"/>
        </w:rPr>
        <w:t>]</w:t>
      </w:r>
      <w:r>
        <w:rPr>
          <w:w w:val="100"/>
          <w:sz w:val="24"/>
          <w:szCs w:val="24"/>
        </w:rPr>
        <w:t xml:space="preserve"> (“Decedent”) sign the document now shown to me and which purports to be Decedent’s [will/codicil], and Decedent published and declared to </w:t>
      </w:r>
      <w:r w:rsidR="00DC5849" w:rsidRPr="00DC5849">
        <w:rPr>
          <w:w w:val="100"/>
          <w:sz w:val="24"/>
          <w:szCs w:val="24"/>
        </w:rPr>
        <w:t>[</w:t>
      </w:r>
      <w:r>
        <w:rPr>
          <w:rFonts w:ascii="Arial" w:hAnsi="Arial" w:cs="Arial"/>
          <w:b/>
          <w:bCs/>
          <w:w w:val="100"/>
        </w:rPr>
        <w:t>2.11</w:t>
      </w:r>
      <w:r w:rsidR="00304CF9">
        <w:rPr>
          <w:rFonts w:ascii="Arial" w:hAnsi="Arial" w:cs="Arial"/>
          <w:b/>
          <w:bCs/>
          <w:w w:val="100"/>
        </w:rPr>
        <w:t xml:space="preserve"> or 2.21</w:t>
      </w:r>
      <w:r w:rsidR="007F3B9F">
        <w:rPr>
          <w:rFonts w:ascii="Arial" w:hAnsi="Arial" w:cs="Arial"/>
          <w:b/>
          <w:bCs/>
          <w:w w:val="100"/>
        </w:rPr>
        <w:t>—</w:t>
      </w:r>
      <w:r>
        <w:rPr>
          <w:rFonts w:ascii="Arial" w:hAnsi="Arial" w:cs="Arial"/>
          <w:b/>
          <w:bCs/>
          <w:w w:val="100"/>
        </w:rPr>
        <w:t>names of all witnesses to will or codicil other than name of this witness</w:t>
      </w:r>
      <w:r>
        <w:rPr>
          <w:w w:val="100"/>
          <w:sz w:val="24"/>
          <w:szCs w:val="24"/>
        </w:rPr>
        <w:t xml:space="preserve">] and to me that this document was Decedent’s [will/codicil]. At Decedent’s request, </w:t>
      </w:r>
      <w:r w:rsidR="00DC5849" w:rsidRPr="00DC5849">
        <w:rPr>
          <w:w w:val="100"/>
          <w:sz w:val="24"/>
          <w:szCs w:val="24"/>
        </w:rPr>
        <w:t>[</w:t>
      </w:r>
      <w:r>
        <w:rPr>
          <w:rFonts w:ascii="Arial" w:hAnsi="Arial" w:cs="Arial"/>
          <w:b/>
          <w:bCs/>
          <w:w w:val="100"/>
        </w:rPr>
        <w:t>2.11</w:t>
      </w:r>
      <w:r w:rsidR="00304CF9">
        <w:rPr>
          <w:rFonts w:ascii="Arial" w:hAnsi="Arial" w:cs="Arial"/>
          <w:b/>
          <w:bCs/>
          <w:w w:val="100"/>
        </w:rPr>
        <w:t xml:space="preserve"> or 2.21</w:t>
      </w:r>
      <w:r w:rsidR="007F3B9F">
        <w:rPr>
          <w:rFonts w:ascii="Arial" w:hAnsi="Arial" w:cs="Arial"/>
          <w:b/>
          <w:bCs/>
          <w:w w:val="100"/>
        </w:rPr>
        <w:t>—</w:t>
      </w:r>
      <w:r>
        <w:rPr>
          <w:rFonts w:ascii="Arial" w:hAnsi="Arial" w:cs="Arial"/>
          <w:b/>
          <w:bCs/>
          <w:w w:val="100"/>
        </w:rPr>
        <w:t>names of all witnesses to will or codicil other than name of this witness</w:t>
      </w:r>
      <w:r>
        <w:rPr>
          <w:w w:val="100"/>
          <w:sz w:val="24"/>
          <w:szCs w:val="24"/>
        </w:rPr>
        <w:t>] and I, then each being credible witnesses above the age of fourteen years, subscribed our names to this document in the presence of Decedent and of each other. On that date, Decedent was of sound mind and had attained the age of eighteen years.</w:t>
      </w:r>
    </w:p>
    <w:p w14:paraId="4A9E2351" w14:textId="77777777" w:rsidR="001269C9" w:rsidRDefault="001269C9" w:rsidP="00795318">
      <w:pPr>
        <w:pStyle w:val="para"/>
        <w:keepNext/>
        <w:widowControl/>
        <w:tabs>
          <w:tab w:val="right" w:leader="underscore" w:pos="9000"/>
        </w:tabs>
        <w:spacing w:before="0" w:after="200" w:line="240" w:lineRule="auto"/>
        <w:jc w:val="left"/>
        <w:rPr>
          <w:w w:val="100"/>
          <w:sz w:val="24"/>
          <w:szCs w:val="24"/>
        </w:rPr>
      </w:pPr>
      <w:r>
        <w:rPr>
          <w:w w:val="100"/>
          <w:sz w:val="24"/>
          <w:szCs w:val="24"/>
        </w:rPr>
        <w:t>SIGNED on ___________________________.</w:t>
      </w:r>
    </w:p>
    <w:p w14:paraId="4A9E2352" w14:textId="77777777" w:rsidR="001269C9" w:rsidRDefault="001269C9" w:rsidP="00795318">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00DC5849" w:rsidRPr="00DC5849">
        <w:rPr>
          <w:bCs/>
          <w:w w:val="100"/>
          <w:sz w:val="24"/>
        </w:rPr>
        <w:t>[</w:t>
      </w:r>
      <w:r>
        <w:rPr>
          <w:rFonts w:ascii="Arial" w:hAnsi="Arial" w:cs="Arial"/>
          <w:b/>
          <w:bCs/>
          <w:w w:val="100"/>
        </w:rPr>
        <w:t>2.11 T/C</w:t>
      </w:r>
      <w:r w:rsidR="00304CF9">
        <w:rPr>
          <w:rFonts w:ascii="Arial" w:hAnsi="Arial" w:cs="Arial"/>
          <w:b/>
          <w:bCs/>
          <w:w w:val="100"/>
        </w:rPr>
        <w:t xml:space="preserve"> or 2.21 T/C</w:t>
      </w:r>
      <w:r w:rsidR="00DC5849" w:rsidRPr="00DC5849">
        <w:rPr>
          <w:bCs/>
          <w:w w:val="100"/>
          <w:sz w:val="24"/>
        </w:rPr>
        <w:t>]</w:t>
      </w:r>
      <w:r>
        <w:rPr>
          <w:w w:val="100"/>
          <w:sz w:val="24"/>
          <w:szCs w:val="24"/>
        </w:rPr>
        <w:t>, Affiant</w:t>
      </w:r>
      <w:r>
        <w:rPr>
          <w:w w:val="100"/>
          <w:sz w:val="24"/>
          <w:szCs w:val="24"/>
        </w:rPr>
        <w:br/>
      </w:r>
      <w:r w:rsidR="00DC5849" w:rsidRPr="00DC5849">
        <w:rPr>
          <w:bCs/>
          <w:w w:val="100"/>
          <w:sz w:val="24"/>
        </w:rPr>
        <w:t>[</w:t>
      </w:r>
      <w:r>
        <w:rPr>
          <w:rFonts w:ascii="Arial" w:hAnsi="Arial" w:cs="Arial"/>
          <w:b/>
          <w:bCs/>
          <w:w w:val="100"/>
        </w:rPr>
        <w:t>2.13 T/C</w:t>
      </w:r>
      <w:r w:rsidR="00304CF9">
        <w:rPr>
          <w:rFonts w:ascii="Arial" w:hAnsi="Arial" w:cs="Arial"/>
          <w:b/>
          <w:bCs/>
          <w:w w:val="100"/>
        </w:rPr>
        <w:t xml:space="preserve"> or 2.23 T/C</w:t>
      </w:r>
      <w:r w:rsidR="00DC5849" w:rsidRPr="00DC5849">
        <w:rPr>
          <w:bCs/>
          <w:w w:val="100"/>
          <w:sz w:val="24"/>
        </w:rPr>
        <w:t>]</w:t>
      </w:r>
      <w:r>
        <w:rPr>
          <w:w w:val="100"/>
          <w:sz w:val="24"/>
          <w:szCs w:val="24"/>
        </w:rPr>
        <w:br/>
      </w:r>
      <w:r w:rsidR="00DC5849" w:rsidRPr="00DC5849">
        <w:rPr>
          <w:bCs/>
          <w:w w:val="100"/>
          <w:sz w:val="24"/>
        </w:rPr>
        <w:t>[</w:t>
      </w:r>
      <w:r>
        <w:rPr>
          <w:rFonts w:ascii="Arial" w:hAnsi="Arial" w:cs="Arial"/>
          <w:b/>
          <w:bCs/>
          <w:w w:val="100"/>
        </w:rPr>
        <w:t>2.14 T/C</w:t>
      </w:r>
      <w:r w:rsidR="00304CF9">
        <w:rPr>
          <w:rFonts w:ascii="Arial" w:hAnsi="Arial" w:cs="Arial"/>
          <w:b/>
          <w:bCs/>
          <w:w w:val="100"/>
        </w:rPr>
        <w:t xml:space="preserve"> or 2.24 T/C</w:t>
      </w:r>
      <w:r w:rsidR="00DC5849" w:rsidRPr="00DC5849">
        <w:rPr>
          <w:bCs/>
          <w:w w:val="100"/>
          <w:sz w:val="24"/>
        </w:rPr>
        <w:t>]</w:t>
      </w:r>
    </w:p>
    <w:p w14:paraId="4A9E2353" w14:textId="77777777" w:rsidR="001269C9" w:rsidRDefault="001269C9" w:rsidP="0079531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SUBSCRIBED AND SWORN TO BEFORE ME by </w:t>
      </w:r>
      <w:r w:rsidR="00DC5849" w:rsidRPr="00DC5849">
        <w:rPr>
          <w:w w:val="100"/>
          <w:sz w:val="24"/>
          <w:szCs w:val="24"/>
        </w:rPr>
        <w:t>[</w:t>
      </w:r>
      <w:r>
        <w:rPr>
          <w:rFonts w:ascii="Arial" w:hAnsi="Arial" w:cs="Arial"/>
          <w:b/>
          <w:bCs/>
          <w:w w:val="100"/>
        </w:rPr>
        <w:t>2.11 T/C</w:t>
      </w:r>
      <w:r w:rsidR="00304CF9">
        <w:rPr>
          <w:rFonts w:ascii="Arial" w:hAnsi="Arial" w:cs="Arial"/>
          <w:b/>
          <w:bCs/>
          <w:w w:val="100"/>
        </w:rPr>
        <w:t xml:space="preserve"> or 2.21 T/C</w:t>
      </w:r>
      <w:r w:rsidR="00DC5849" w:rsidRPr="00DC5849">
        <w:rPr>
          <w:bCs/>
          <w:w w:val="100"/>
          <w:sz w:val="24"/>
        </w:rPr>
        <w:t>]</w:t>
      </w:r>
      <w:r w:rsidR="009435A1">
        <w:rPr>
          <w:w w:val="100"/>
          <w:sz w:val="24"/>
          <w:szCs w:val="24"/>
        </w:rPr>
        <w:t xml:space="preserve"> on __________________</w:t>
      </w:r>
      <w:r>
        <w:rPr>
          <w:w w:val="100"/>
          <w:sz w:val="24"/>
          <w:szCs w:val="24"/>
        </w:rPr>
        <w:t>________________________.</w:t>
      </w:r>
    </w:p>
    <w:p w14:paraId="4D089E75" w14:textId="77777777" w:rsidR="00A340B3" w:rsidRPr="00557B08" w:rsidRDefault="00A340B3" w:rsidP="00A340B3">
      <w:pPr>
        <w:pStyle w:val="UserInstructionjustifyhidden"/>
        <w:jc w:val="center"/>
      </w:pPr>
      <w:r w:rsidRPr="001A71BF">
        <w:t>Insert the following if the proof is to be sworn before the court clerk.</w:t>
      </w:r>
    </w:p>
    <w:p w14:paraId="5EB3CF62" w14:textId="77777777" w:rsidR="00A340B3" w:rsidRDefault="00A340B3" w:rsidP="00A340B3">
      <w:pPr>
        <w:pStyle w:val="para"/>
        <w:widowControl/>
        <w:tabs>
          <w:tab w:val="left" w:leader="underscore" w:pos="8160"/>
        </w:tabs>
        <w:suppressAutoHyphens/>
        <w:spacing w:before="240" w:after="480" w:line="240" w:lineRule="auto"/>
        <w:ind w:left="4320"/>
        <w:jc w:val="left"/>
        <w:rPr>
          <w:w w:val="100"/>
          <w:sz w:val="24"/>
          <w:szCs w:val="24"/>
        </w:rPr>
      </w:pPr>
      <w:r w:rsidRPr="00F25710">
        <w:rPr>
          <w:bCs/>
          <w:w w:val="100"/>
          <w:sz w:val="24"/>
        </w:rPr>
        <w:t>[</w:t>
      </w:r>
      <w:r>
        <w:rPr>
          <w:rFonts w:ascii="Arial" w:hAnsi="Arial" w:cs="Arial"/>
          <w:b/>
          <w:bCs/>
          <w:w w:val="100"/>
        </w:rPr>
        <w:t>6.16</w:t>
      </w:r>
      <w:r w:rsidRPr="00F25710">
        <w:rPr>
          <w:bCs/>
          <w:w w:val="100"/>
          <w:sz w:val="24"/>
        </w:rPr>
        <w:t>]</w:t>
      </w:r>
      <w:r>
        <w:rPr>
          <w:w w:val="100"/>
          <w:sz w:val="24"/>
          <w:szCs w:val="24"/>
        </w:rPr>
        <w:t xml:space="preserve">                                 </w:t>
      </w:r>
      <w:r>
        <w:rPr>
          <w:w w:val="100"/>
          <w:sz w:val="24"/>
          <w:szCs w:val="24"/>
        </w:rPr>
        <w:br/>
        <w:t xml:space="preserve">Clerk of the </w:t>
      </w:r>
      <w:r w:rsidRPr="00F25710">
        <w:rPr>
          <w:w w:val="100"/>
          <w:sz w:val="24"/>
          <w:szCs w:val="24"/>
        </w:rPr>
        <w:t>[</w:t>
      </w:r>
      <w:r>
        <w:rPr>
          <w:rFonts w:ascii="Arial" w:hAnsi="Arial" w:cs="Arial"/>
          <w:b/>
          <w:bCs/>
          <w:w w:val="100"/>
        </w:rPr>
        <w:t>6.03</w:t>
      </w:r>
      <w:r w:rsidRPr="00F25710">
        <w:rPr>
          <w:bCs/>
          <w:w w:val="100"/>
          <w:sz w:val="24"/>
        </w:rPr>
        <w:t>]</w:t>
      </w:r>
      <w:r>
        <w:rPr>
          <w:w w:val="100"/>
          <w:sz w:val="24"/>
          <w:szCs w:val="24"/>
        </w:rPr>
        <w:t xml:space="preserve"> Court of </w:t>
      </w:r>
      <w:r w:rsidRPr="00F25710">
        <w:rPr>
          <w:w w:val="100"/>
          <w:sz w:val="24"/>
          <w:szCs w:val="24"/>
        </w:rPr>
        <w:t>[</w:t>
      </w:r>
      <w:r>
        <w:rPr>
          <w:rFonts w:ascii="Arial" w:hAnsi="Arial" w:cs="Arial"/>
          <w:b/>
          <w:bCs/>
          <w:w w:val="100"/>
        </w:rPr>
        <w:t>6.04</w:t>
      </w:r>
      <w:r w:rsidRPr="00F25710">
        <w:rPr>
          <w:bCs/>
          <w:w w:val="100"/>
          <w:sz w:val="24"/>
        </w:rPr>
        <w:t>]</w:t>
      </w:r>
      <w:r>
        <w:rPr>
          <w:w w:val="100"/>
          <w:sz w:val="24"/>
          <w:szCs w:val="24"/>
        </w:rPr>
        <w:t xml:space="preserve"> County, Texas</w:t>
      </w:r>
    </w:p>
    <w:p w14:paraId="3327DD7C" w14:textId="77777777" w:rsidR="00A340B3" w:rsidRDefault="00A340B3" w:rsidP="00A340B3">
      <w:pPr>
        <w:pStyle w:val="para"/>
        <w:widowControl/>
        <w:tabs>
          <w:tab w:val="left" w:pos="4560"/>
          <w:tab w:val="left" w:leader="underscore" w:pos="9000"/>
        </w:tabs>
        <w:suppressAutoHyphens/>
        <w:spacing w:before="240" w:after="480" w:line="240" w:lineRule="auto"/>
        <w:ind w:left="4320"/>
        <w:jc w:val="left"/>
        <w:rPr>
          <w:w w:val="100"/>
          <w:sz w:val="24"/>
          <w:szCs w:val="24"/>
        </w:rPr>
      </w:pPr>
      <w:r>
        <w:rPr>
          <w:w w:val="100"/>
          <w:sz w:val="24"/>
          <w:szCs w:val="24"/>
        </w:rPr>
        <w:t>By</w:t>
      </w:r>
      <w:r>
        <w:rPr>
          <w:w w:val="100"/>
          <w:sz w:val="24"/>
          <w:szCs w:val="24"/>
        </w:rPr>
        <w:tab/>
      </w:r>
      <w:r>
        <w:rPr>
          <w:w w:val="100"/>
          <w:sz w:val="24"/>
          <w:szCs w:val="24"/>
        </w:rPr>
        <w:tab/>
      </w:r>
      <w:r>
        <w:rPr>
          <w:w w:val="100"/>
          <w:sz w:val="24"/>
          <w:szCs w:val="24"/>
        </w:rPr>
        <w:br/>
      </w:r>
      <w:r>
        <w:rPr>
          <w:w w:val="100"/>
          <w:sz w:val="24"/>
          <w:szCs w:val="24"/>
        </w:rPr>
        <w:tab/>
        <w:t xml:space="preserve">  Deputy</w:t>
      </w:r>
    </w:p>
    <w:p w14:paraId="1B68B3B1" w14:textId="77777777" w:rsidR="00A340B3" w:rsidRPr="009A5035" w:rsidRDefault="00A340B3" w:rsidP="00A340B3">
      <w:pPr>
        <w:pStyle w:val="UserInstructionjustifyhidden"/>
        <w:jc w:val="center"/>
      </w:pPr>
      <w:r w:rsidRPr="004B3451">
        <w:lastRenderedPageBreak/>
        <w:t>Insert the following if the proof is to be sworn before a notary.</w:t>
      </w:r>
    </w:p>
    <w:p w14:paraId="4A9E2355" w14:textId="1AC25862" w:rsidR="007F463F" w:rsidRPr="00A05DAA" w:rsidRDefault="00A340B3" w:rsidP="009312B3">
      <w:pPr>
        <w:pStyle w:val="para"/>
        <w:widowControl/>
        <w:tabs>
          <w:tab w:val="left" w:pos="4560"/>
          <w:tab w:val="left" w:leader="underscore" w:pos="9000"/>
        </w:tabs>
        <w:suppressAutoHyphens/>
        <w:spacing w:before="240" w:after="480" w:line="240" w:lineRule="auto"/>
        <w:ind w:left="4680"/>
        <w:jc w:val="left"/>
        <w:rPr>
          <w:w w:val="100"/>
          <w:sz w:val="24"/>
          <w:szCs w:val="24"/>
        </w:rPr>
      </w:pPr>
      <w:r>
        <w:rPr>
          <w:w w:val="100"/>
          <w:sz w:val="24"/>
          <w:szCs w:val="24"/>
        </w:rPr>
        <w:tab/>
      </w:r>
      <w:r>
        <w:rPr>
          <w:w w:val="100"/>
          <w:sz w:val="24"/>
          <w:szCs w:val="24"/>
        </w:rPr>
        <w:tab/>
      </w:r>
      <w:r>
        <w:rPr>
          <w:w w:val="10"/>
          <w:sz w:val="24"/>
          <w:szCs w:val="24"/>
        </w:rPr>
        <w:br/>
      </w:r>
      <w:r>
        <w:rPr>
          <w:bCs/>
          <w:w w:val="100"/>
          <w:sz w:val="24"/>
        </w:rPr>
        <w:t>Notary Public, State of Texas</w:t>
      </w:r>
    </w:p>
    <w:sectPr w:rsidR="007F463F" w:rsidRPr="00A05DAA" w:rsidSect="000C2F8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00BAE" w14:textId="77777777" w:rsidR="000C2F80" w:rsidRDefault="000C2F80">
      <w:r>
        <w:separator/>
      </w:r>
    </w:p>
  </w:endnote>
  <w:endnote w:type="continuationSeparator" w:id="0">
    <w:p w14:paraId="39131DD3" w14:textId="77777777" w:rsidR="000C2F80" w:rsidRDefault="000C2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E235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8B60D" w14:textId="77777777" w:rsidR="000C2F80" w:rsidRDefault="000C2F80">
      <w:r>
        <w:separator/>
      </w:r>
    </w:p>
  </w:footnote>
  <w:footnote w:type="continuationSeparator" w:id="0">
    <w:p w14:paraId="09D00393" w14:textId="77777777" w:rsidR="000C2F80" w:rsidRDefault="000C2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E235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E788FF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0CD63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526906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DF72D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0C135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74C67A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40725439">
    <w:abstractNumId w:val="8"/>
  </w:num>
  <w:num w:numId="2" w16cid:durableId="1828397339">
    <w:abstractNumId w:val="8"/>
  </w:num>
  <w:num w:numId="3" w16cid:durableId="2130590405">
    <w:abstractNumId w:val="3"/>
  </w:num>
  <w:num w:numId="4" w16cid:durableId="807672196">
    <w:abstractNumId w:val="3"/>
  </w:num>
  <w:num w:numId="5" w16cid:durableId="319117552">
    <w:abstractNumId w:val="9"/>
  </w:num>
  <w:num w:numId="6" w16cid:durableId="1310327367">
    <w:abstractNumId w:val="9"/>
  </w:num>
  <w:num w:numId="7" w16cid:durableId="231621143">
    <w:abstractNumId w:val="7"/>
  </w:num>
  <w:num w:numId="8" w16cid:durableId="1743792814">
    <w:abstractNumId w:val="7"/>
  </w:num>
  <w:num w:numId="9" w16cid:durableId="446122954">
    <w:abstractNumId w:val="13"/>
  </w:num>
  <w:num w:numId="10" w16cid:durableId="259722274">
    <w:abstractNumId w:val="15"/>
  </w:num>
  <w:num w:numId="11" w16cid:durableId="70394084">
    <w:abstractNumId w:val="8"/>
  </w:num>
  <w:num w:numId="12" w16cid:durableId="1038748970">
    <w:abstractNumId w:val="3"/>
  </w:num>
  <w:num w:numId="13" w16cid:durableId="271978171">
    <w:abstractNumId w:val="9"/>
  </w:num>
  <w:num w:numId="14" w16cid:durableId="136578215">
    <w:abstractNumId w:val="7"/>
  </w:num>
  <w:num w:numId="15" w16cid:durableId="826675363">
    <w:abstractNumId w:val="6"/>
  </w:num>
  <w:num w:numId="16" w16cid:durableId="212616528">
    <w:abstractNumId w:val="5"/>
  </w:num>
  <w:num w:numId="17" w16cid:durableId="309211128">
    <w:abstractNumId w:val="4"/>
  </w:num>
  <w:num w:numId="18" w16cid:durableId="1399788751">
    <w:abstractNumId w:val="2"/>
  </w:num>
  <w:num w:numId="19" w16cid:durableId="865993470">
    <w:abstractNumId w:val="1"/>
  </w:num>
  <w:num w:numId="20" w16cid:durableId="1781800504">
    <w:abstractNumId w:val="0"/>
  </w:num>
  <w:num w:numId="21" w16cid:durableId="1323312454">
    <w:abstractNumId w:val="11"/>
  </w:num>
  <w:num w:numId="22" w16cid:durableId="1422218614">
    <w:abstractNumId w:val="12"/>
  </w:num>
  <w:num w:numId="23" w16cid:durableId="53311722">
    <w:abstractNumId w:val="14"/>
  </w:num>
  <w:num w:numId="24" w16cid:durableId="162307051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338994664">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8.docx"/>
    <w:docVar w:name="TBBStampDate" w:val="05-14-2026"/>
    <w:docVar w:name="TBBVer" w:val="docx"/>
    <w:docVar w:name="TBBYear" w:val="2026"/>
  </w:docVars>
  <w:rsids>
    <w:rsidRoot w:val="001269C9"/>
    <w:rsid w:val="000043B9"/>
    <w:rsid w:val="00006704"/>
    <w:rsid w:val="00035105"/>
    <w:rsid w:val="0004285B"/>
    <w:rsid w:val="00055419"/>
    <w:rsid w:val="000629E1"/>
    <w:rsid w:val="00075517"/>
    <w:rsid w:val="000A5288"/>
    <w:rsid w:val="000A6DC7"/>
    <w:rsid w:val="000B0F31"/>
    <w:rsid w:val="000B259E"/>
    <w:rsid w:val="000C2F80"/>
    <w:rsid w:val="000D0833"/>
    <w:rsid w:val="000D5936"/>
    <w:rsid w:val="00103258"/>
    <w:rsid w:val="00124507"/>
    <w:rsid w:val="00124EC7"/>
    <w:rsid w:val="001269C9"/>
    <w:rsid w:val="001357DF"/>
    <w:rsid w:val="0015635E"/>
    <w:rsid w:val="001614DF"/>
    <w:rsid w:val="00164BF0"/>
    <w:rsid w:val="00167635"/>
    <w:rsid w:val="001B497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04CF9"/>
    <w:rsid w:val="003119E6"/>
    <w:rsid w:val="00313D85"/>
    <w:rsid w:val="00315D11"/>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690"/>
    <w:rsid w:val="004217A3"/>
    <w:rsid w:val="0042570E"/>
    <w:rsid w:val="0046632A"/>
    <w:rsid w:val="004A1988"/>
    <w:rsid w:val="004C7340"/>
    <w:rsid w:val="004D7E2D"/>
    <w:rsid w:val="004E343B"/>
    <w:rsid w:val="004F6E30"/>
    <w:rsid w:val="005038A4"/>
    <w:rsid w:val="00505388"/>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C4B22"/>
    <w:rsid w:val="00607DAB"/>
    <w:rsid w:val="006161C4"/>
    <w:rsid w:val="00617097"/>
    <w:rsid w:val="006213A8"/>
    <w:rsid w:val="00630A0B"/>
    <w:rsid w:val="00632E7B"/>
    <w:rsid w:val="00644B0B"/>
    <w:rsid w:val="006546C9"/>
    <w:rsid w:val="00662FDF"/>
    <w:rsid w:val="00676127"/>
    <w:rsid w:val="00680E59"/>
    <w:rsid w:val="006959A6"/>
    <w:rsid w:val="006B35B6"/>
    <w:rsid w:val="006C0869"/>
    <w:rsid w:val="006C1BBF"/>
    <w:rsid w:val="006C2810"/>
    <w:rsid w:val="006D14DF"/>
    <w:rsid w:val="006D5C45"/>
    <w:rsid w:val="00703404"/>
    <w:rsid w:val="0070594F"/>
    <w:rsid w:val="00740157"/>
    <w:rsid w:val="00746473"/>
    <w:rsid w:val="00763BF6"/>
    <w:rsid w:val="00767ED8"/>
    <w:rsid w:val="00795318"/>
    <w:rsid w:val="00795CB0"/>
    <w:rsid w:val="007A39D0"/>
    <w:rsid w:val="007B3F3B"/>
    <w:rsid w:val="007D0DE2"/>
    <w:rsid w:val="007D1268"/>
    <w:rsid w:val="007D2BDA"/>
    <w:rsid w:val="007D3F21"/>
    <w:rsid w:val="007D5BE5"/>
    <w:rsid w:val="007E0A3B"/>
    <w:rsid w:val="007E2112"/>
    <w:rsid w:val="007E4CC2"/>
    <w:rsid w:val="007E7480"/>
    <w:rsid w:val="007F111E"/>
    <w:rsid w:val="007F3B9F"/>
    <w:rsid w:val="007F463F"/>
    <w:rsid w:val="00813EC4"/>
    <w:rsid w:val="00820566"/>
    <w:rsid w:val="008222BD"/>
    <w:rsid w:val="00832078"/>
    <w:rsid w:val="008569AC"/>
    <w:rsid w:val="008575EE"/>
    <w:rsid w:val="00877F53"/>
    <w:rsid w:val="008B3F1F"/>
    <w:rsid w:val="008C27F4"/>
    <w:rsid w:val="008D3F7D"/>
    <w:rsid w:val="008D602D"/>
    <w:rsid w:val="008F41A5"/>
    <w:rsid w:val="00903348"/>
    <w:rsid w:val="009312B3"/>
    <w:rsid w:val="00937698"/>
    <w:rsid w:val="009435A1"/>
    <w:rsid w:val="009518AF"/>
    <w:rsid w:val="00965A52"/>
    <w:rsid w:val="00986BE4"/>
    <w:rsid w:val="009A2FE8"/>
    <w:rsid w:val="009A7C45"/>
    <w:rsid w:val="009C6567"/>
    <w:rsid w:val="009D367E"/>
    <w:rsid w:val="009E048A"/>
    <w:rsid w:val="009F1B69"/>
    <w:rsid w:val="00A00695"/>
    <w:rsid w:val="00A026BD"/>
    <w:rsid w:val="00A0583D"/>
    <w:rsid w:val="00A05DAA"/>
    <w:rsid w:val="00A156B5"/>
    <w:rsid w:val="00A17A2F"/>
    <w:rsid w:val="00A21113"/>
    <w:rsid w:val="00A340B3"/>
    <w:rsid w:val="00A34BDC"/>
    <w:rsid w:val="00A57F5C"/>
    <w:rsid w:val="00A739FD"/>
    <w:rsid w:val="00AA74A2"/>
    <w:rsid w:val="00AB3BCD"/>
    <w:rsid w:val="00AE05F0"/>
    <w:rsid w:val="00AE61F5"/>
    <w:rsid w:val="00B12519"/>
    <w:rsid w:val="00B157A8"/>
    <w:rsid w:val="00B15C0D"/>
    <w:rsid w:val="00B17021"/>
    <w:rsid w:val="00B52013"/>
    <w:rsid w:val="00B53927"/>
    <w:rsid w:val="00B57E8A"/>
    <w:rsid w:val="00B878C4"/>
    <w:rsid w:val="00BA13C4"/>
    <w:rsid w:val="00BE2E17"/>
    <w:rsid w:val="00C04F3D"/>
    <w:rsid w:val="00C1069F"/>
    <w:rsid w:val="00C16AEA"/>
    <w:rsid w:val="00C445FE"/>
    <w:rsid w:val="00C53FF7"/>
    <w:rsid w:val="00CA58B0"/>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849"/>
    <w:rsid w:val="00DC7CF4"/>
    <w:rsid w:val="00DF64BF"/>
    <w:rsid w:val="00E01ADF"/>
    <w:rsid w:val="00E01E83"/>
    <w:rsid w:val="00E17361"/>
    <w:rsid w:val="00E2750B"/>
    <w:rsid w:val="00E7012A"/>
    <w:rsid w:val="00E8508F"/>
    <w:rsid w:val="00E90259"/>
    <w:rsid w:val="00E95688"/>
    <w:rsid w:val="00EA0308"/>
    <w:rsid w:val="00EE0562"/>
    <w:rsid w:val="00EF0713"/>
    <w:rsid w:val="00EF3BC1"/>
    <w:rsid w:val="00F1261B"/>
    <w:rsid w:val="00F22B3D"/>
    <w:rsid w:val="00F41FD6"/>
    <w:rsid w:val="00F6777D"/>
    <w:rsid w:val="00F72310"/>
    <w:rsid w:val="00F75F04"/>
    <w:rsid w:val="00F858E0"/>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E234B"/>
  <w15:chartTrackingRefBased/>
  <w15:docId w15:val="{F3B343BA-4A94-4618-9F1E-34A8040EB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269C9"/>
    <w:rPr>
      <w:sz w:val="24"/>
      <w:szCs w:val="24"/>
    </w:rPr>
  </w:style>
  <w:style w:type="paragraph" w:styleId="Heading1">
    <w:name w:val="heading 1"/>
    <w:basedOn w:val="Normal"/>
    <w:next w:val="Normal"/>
    <w:uiPriority w:val="1"/>
    <w:qFormat/>
    <w:rsid w:val="001269C9"/>
    <w:pPr>
      <w:keepNext/>
      <w:spacing w:before="240" w:after="60"/>
      <w:outlineLvl w:val="0"/>
    </w:pPr>
    <w:rPr>
      <w:b/>
      <w:bCs/>
      <w:kern w:val="32"/>
      <w:szCs w:val="32"/>
    </w:rPr>
  </w:style>
  <w:style w:type="paragraph" w:styleId="Heading2">
    <w:name w:val="heading 2"/>
    <w:basedOn w:val="Normal"/>
    <w:next w:val="Normal"/>
    <w:uiPriority w:val="1"/>
    <w:qFormat/>
    <w:rsid w:val="001269C9"/>
    <w:pPr>
      <w:keepNext/>
      <w:spacing w:before="240" w:after="60"/>
      <w:outlineLvl w:val="1"/>
    </w:pPr>
    <w:rPr>
      <w:b/>
      <w:bCs/>
      <w:iCs/>
      <w:szCs w:val="28"/>
    </w:rPr>
  </w:style>
  <w:style w:type="paragraph" w:styleId="Heading3">
    <w:name w:val="heading 3"/>
    <w:basedOn w:val="Normal"/>
    <w:next w:val="Normal"/>
    <w:uiPriority w:val="1"/>
    <w:qFormat/>
    <w:rsid w:val="001269C9"/>
    <w:pPr>
      <w:spacing w:before="240" w:after="60"/>
      <w:outlineLvl w:val="2"/>
    </w:pPr>
    <w:rPr>
      <w:b/>
      <w:bCs/>
      <w:szCs w:val="26"/>
    </w:rPr>
  </w:style>
  <w:style w:type="paragraph" w:styleId="Heading4">
    <w:name w:val="heading 4"/>
    <w:basedOn w:val="Normal"/>
    <w:next w:val="Normal"/>
    <w:uiPriority w:val="1"/>
    <w:qFormat/>
    <w:rsid w:val="001269C9"/>
    <w:pPr>
      <w:spacing w:before="240" w:after="60"/>
      <w:outlineLvl w:val="3"/>
    </w:pPr>
    <w:rPr>
      <w:b/>
      <w:bCs/>
      <w:szCs w:val="28"/>
    </w:rPr>
  </w:style>
  <w:style w:type="paragraph" w:styleId="Heading5">
    <w:name w:val="heading 5"/>
    <w:basedOn w:val="Normal"/>
    <w:next w:val="Normal"/>
    <w:uiPriority w:val="1"/>
    <w:qFormat/>
    <w:rsid w:val="001269C9"/>
    <w:pPr>
      <w:spacing w:before="240" w:after="60"/>
      <w:outlineLvl w:val="4"/>
    </w:pPr>
    <w:rPr>
      <w:b/>
      <w:bCs/>
      <w:iCs/>
      <w:szCs w:val="26"/>
    </w:rPr>
  </w:style>
  <w:style w:type="paragraph" w:styleId="Heading6">
    <w:name w:val="heading 6"/>
    <w:basedOn w:val="Normal"/>
    <w:next w:val="Normal"/>
    <w:uiPriority w:val="1"/>
    <w:qFormat/>
    <w:rsid w:val="001269C9"/>
    <w:pPr>
      <w:spacing w:before="240" w:after="60"/>
      <w:outlineLvl w:val="5"/>
    </w:pPr>
    <w:rPr>
      <w:b/>
      <w:bCs/>
      <w:szCs w:val="22"/>
    </w:rPr>
  </w:style>
  <w:style w:type="paragraph" w:styleId="Heading7">
    <w:name w:val="heading 7"/>
    <w:basedOn w:val="Normal"/>
    <w:next w:val="Normal"/>
    <w:uiPriority w:val="1"/>
    <w:qFormat/>
    <w:rsid w:val="001269C9"/>
    <w:pPr>
      <w:spacing w:before="240" w:after="60"/>
      <w:outlineLvl w:val="6"/>
    </w:pPr>
    <w:rPr>
      <w:b/>
    </w:rPr>
  </w:style>
  <w:style w:type="paragraph" w:styleId="Heading8">
    <w:name w:val="heading 8"/>
    <w:basedOn w:val="Normal"/>
    <w:next w:val="Normal"/>
    <w:uiPriority w:val="1"/>
    <w:qFormat/>
    <w:rsid w:val="001269C9"/>
    <w:pPr>
      <w:spacing w:before="240" w:after="60"/>
      <w:outlineLvl w:val="7"/>
    </w:pPr>
    <w:rPr>
      <w:b/>
      <w:iCs/>
    </w:rPr>
  </w:style>
  <w:style w:type="paragraph" w:styleId="Heading9">
    <w:name w:val="heading 9"/>
    <w:basedOn w:val="Normal"/>
    <w:next w:val="Normal"/>
    <w:uiPriority w:val="2"/>
    <w:qFormat/>
    <w:rsid w:val="001269C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269C9"/>
    <w:pPr>
      <w:spacing w:after="240"/>
    </w:pPr>
    <w:rPr>
      <w:szCs w:val="20"/>
    </w:rPr>
  </w:style>
  <w:style w:type="paragraph" w:styleId="Quote">
    <w:name w:val="Quote"/>
    <w:basedOn w:val="BodyText"/>
    <w:uiPriority w:val="2"/>
    <w:qFormat/>
    <w:rsid w:val="001269C9"/>
    <w:pPr>
      <w:ind w:left="1440" w:right="1440"/>
    </w:pPr>
  </w:style>
  <w:style w:type="paragraph" w:customStyle="1" w:styleId="BodyTextContinued">
    <w:name w:val="Body Text Continued"/>
    <w:basedOn w:val="BodyText"/>
    <w:next w:val="BodyText"/>
    <w:rsid w:val="001269C9"/>
  </w:style>
  <w:style w:type="paragraph" w:styleId="TOC1">
    <w:name w:val="toc 1"/>
    <w:basedOn w:val="Normal"/>
    <w:next w:val="Normal"/>
    <w:autoRedefine/>
    <w:uiPriority w:val="2"/>
    <w:rsid w:val="001269C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269C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269C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269C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269C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269C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269C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269C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269C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269C9"/>
    <w:pPr>
      <w:numPr>
        <w:numId w:val="9"/>
      </w:numPr>
    </w:pPr>
  </w:style>
  <w:style w:type="paragraph" w:styleId="ListNumber2">
    <w:name w:val="List Number 2"/>
    <w:basedOn w:val="BodyText"/>
    <w:uiPriority w:val="1"/>
    <w:rsid w:val="001269C9"/>
    <w:pPr>
      <w:numPr>
        <w:numId w:val="10"/>
      </w:numPr>
    </w:pPr>
  </w:style>
  <w:style w:type="paragraph" w:styleId="ListBullet">
    <w:name w:val="List Bullet"/>
    <w:basedOn w:val="BodyText"/>
    <w:uiPriority w:val="1"/>
    <w:rsid w:val="001269C9"/>
    <w:pPr>
      <w:numPr>
        <w:numId w:val="5"/>
      </w:numPr>
      <w:tabs>
        <w:tab w:val="left" w:pos="1440"/>
      </w:tabs>
    </w:pPr>
    <w:rPr>
      <w:szCs w:val="24"/>
    </w:rPr>
  </w:style>
  <w:style w:type="paragraph" w:styleId="ListBullet2">
    <w:name w:val="List Bullet 2"/>
    <w:basedOn w:val="BodyText"/>
    <w:uiPriority w:val="1"/>
    <w:rsid w:val="001269C9"/>
    <w:pPr>
      <w:numPr>
        <w:numId w:val="7"/>
      </w:numPr>
      <w:tabs>
        <w:tab w:val="clear" w:pos="1440"/>
        <w:tab w:val="left" w:pos="720"/>
      </w:tabs>
      <w:ind w:left="720"/>
    </w:pPr>
    <w:rPr>
      <w:szCs w:val="24"/>
    </w:rPr>
  </w:style>
  <w:style w:type="paragraph" w:styleId="Header">
    <w:name w:val="header"/>
    <w:basedOn w:val="Normal"/>
    <w:uiPriority w:val="1"/>
    <w:rsid w:val="001269C9"/>
    <w:pPr>
      <w:tabs>
        <w:tab w:val="center" w:pos="4680"/>
        <w:tab w:val="right" w:pos="9360"/>
      </w:tabs>
    </w:pPr>
  </w:style>
  <w:style w:type="paragraph" w:styleId="Footer">
    <w:name w:val="footer"/>
    <w:basedOn w:val="Normal"/>
    <w:rsid w:val="001269C9"/>
    <w:pPr>
      <w:tabs>
        <w:tab w:val="center" w:pos="4680"/>
        <w:tab w:val="right" w:pos="9360"/>
      </w:tabs>
    </w:pPr>
  </w:style>
  <w:style w:type="table" w:styleId="TableGrid">
    <w:name w:val="Table Grid"/>
    <w:basedOn w:val="TableNormal"/>
    <w:rsid w:val="00126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269C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269C9"/>
    <w:rPr>
      <w:rFonts w:ascii="Times New Roman Bold" w:hAnsi="Times New Roman Bold" w:cs="Arial"/>
      <w:b/>
      <w:vanish/>
      <w:color w:val="FF0000"/>
    </w:rPr>
  </w:style>
  <w:style w:type="paragraph" w:customStyle="1" w:styleId="Formhidden">
    <w:name w:val="Form_hidden"/>
    <w:rsid w:val="001269C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269C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269C9"/>
    <w:rPr>
      <w:sz w:val="20"/>
      <w:szCs w:val="20"/>
    </w:rPr>
  </w:style>
  <w:style w:type="paragraph" w:customStyle="1" w:styleId="Titlehidden">
    <w:name w:val="Title_hidden"/>
    <w:uiPriority w:val="99"/>
    <w:qFormat/>
    <w:rsid w:val="001269C9"/>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269C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269C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269C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269C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269C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269C9"/>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1269C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269C9"/>
    <w:rPr>
      <w:rFonts w:ascii="Arial" w:hAnsi="Arial"/>
      <w:i/>
      <w:vanish/>
      <w:color w:val="FF0000"/>
      <w:szCs w:val="24"/>
    </w:rPr>
  </w:style>
  <w:style w:type="paragraph" w:customStyle="1" w:styleId="MnLevel4hidden">
    <w:name w:val="MnLevel4_hidden"/>
    <w:uiPriority w:val="2"/>
    <w:rsid w:val="001269C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269C9"/>
    <w:pPr>
      <w:spacing w:after="240"/>
      <w:ind w:right="5760"/>
    </w:pPr>
    <w:rPr>
      <w:rFonts w:ascii="Arial" w:hAnsi="Arial" w:cs="Arial"/>
      <w:i/>
      <w:vanish/>
      <w:color w:val="FF0000"/>
    </w:rPr>
  </w:style>
  <w:style w:type="paragraph" w:customStyle="1" w:styleId="MnListnhidden">
    <w:name w:val="MnList_n_hidden"/>
    <w:uiPriority w:val="2"/>
    <w:rsid w:val="001269C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269C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269C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269C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269C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269C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269C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269C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269C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269C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269C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269C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269C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269C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269C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269C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269C9"/>
    <w:rPr>
      <w:vanish/>
      <w:sz w:val="4"/>
      <w:szCs w:val="24"/>
    </w:rPr>
  </w:style>
  <w:style w:type="paragraph" w:customStyle="1" w:styleId="clausetitlehidden">
    <w:name w:val="clause_title_hidden"/>
    <w:basedOn w:val="Normal"/>
    <w:uiPriority w:val="2"/>
    <w:qFormat/>
    <w:rsid w:val="001269C9"/>
    <w:pPr>
      <w:spacing w:after="240"/>
      <w:ind w:left="720" w:hanging="720"/>
    </w:pPr>
    <w:rPr>
      <w:i/>
      <w:vanish/>
      <w:color w:val="FF0000"/>
    </w:rPr>
  </w:style>
  <w:style w:type="paragraph" w:customStyle="1" w:styleId="clausenumberhidden">
    <w:name w:val="clause_number_hidden"/>
    <w:basedOn w:val="Normal"/>
    <w:uiPriority w:val="2"/>
    <w:qFormat/>
    <w:rsid w:val="001269C9"/>
    <w:pPr>
      <w:spacing w:after="240"/>
    </w:pPr>
    <w:rPr>
      <w:rFonts w:ascii="Arial" w:hAnsi="Arial"/>
      <w:b/>
      <w:i/>
      <w:vanish/>
      <w:color w:val="FF0000"/>
      <w:sz w:val="20"/>
    </w:rPr>
  </w:style>
  <w:style w:type="paragraph" w:customStyle="1" w:styleId="TitleBeforeSubhidden">
    <w:name w:val="TitleBeforeSub_hidden"/>
    <w:uiPriority w:val="2"/>
    <w:qFormat/>
    <w:rsid w:val="001269C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269C9"/>
  </w:style>
  <w:style w:type="paragraph" w:customStyle="1" w:styleId="TitleBeforeSub">
    <w:name w:val="TitleBeforeSub"/>
    <w:uiPriority w:val="2"/>
    <w:qFormat/>
    <w:rsid w:val="001269C9"/>
    <w:pPr>
      <w:keepNext/>
      <w:widowControl w:val="0"/>
      <w:suppressAutoHyphens/>
      <w:spacing w:line="340" w:lineRule="atLeast"/>
      <w:jc w:val="center"/>
    </w:pPr>
    <w:rPr>
      <w:b/>
      <w:sz w:val="28"/>
      <w:szCs w:val="24"/>
    </w:rPr>
  </w:style>
  <w:style w:type="paragraph" w:customStyle="1" w:styleId="TableAnchor">
    <w:name w:val="TableAnchor"/>
    <w:uiPriority w:val="99"/>
    <w:rsid w:val="001269C9"/>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1269C9"/>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1269C9"/>
    <w:rPr>
      <w:rFonts w:ascii="Arial" w:hAnsi="Arial" w:cs="Arial"/>
      <w:b/>
      <w:bCs/>
      <w:sz w:val="20"/>
      <w:szCs w:val="20"/>
    </w:rPr>
  </w:style>
  <w:style w:type="paragraph" w:styleId="BalloonText">
    <w:name w:val="Balloon Text"/>
    <w:basedOn w:val="Normal"/>
    <w:link w:val="BalloonTextChar"/>
    <w:rsid w:val="009435A1"/>
    <w:rPr>
      <w:rFonts w:ascii="Segoe UI" w:hAnsi="Segoe UI" w:cs="Segoe UI"/>
      <w:sz w:val="18"/>
      <w:szCs w:val="18"/>
    </w:rPr>
  </w:style>
  <w:style w:type="character" w:customStyle="1" w:styleId="BalloonTextChar">
    <w:name w:val="Balloon Text Char"/>
    <w:link w:val="BalloonText"/>
    <w:rsid w:val="009435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33FBA9-3D49-473C-B5FB-BFADCC1DC5D9}">
  <ds:schemaRefs>
    <ds:schemaRef ds:uri="http://schemas.microsoft.com/office/2006/metadata/longProperties"/>
  </ds:schemaRefs>
</ds:datastoreItem>
</file>

<file path=customXml/itemProps2.xml><?xml version="1.0" encoding="utf-8"?>
<ds:datastoreItem xmlns:ds="http://schemas.openxmlformats.org/officeDocument/2006/customXml" ds:itemID="{146A386A-CB26-42EC-8872-51057F8A60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8362F3-2345-4B1F-A64E-6DBEB83F88FB}">
  <ds:schemaRefs>
    <ds:schemaRef ds:uri="http://schemas.microsoft.com/sharepoint/v3/contenttype/forms"/>
  </ds:schemaRefs>
</ds:datastoreItem>
</file>

<file path=customXml/itemProps4.xml><?xml version="1.0" encoding="utf-8"?>
<ds:datastoreItem xmlns:ds="http://schemas.openxmlformats.org/officeDocument/2006/customXml" ds:itemID="{804FDE89-EE3A-451E-B9C7-B72EF14C2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12</cp:revision>
  <cp:lastPrinted>2018-03-26T20:41:00Z</cp:lastPrinted>
  <dcterms:created xsi:type="dcterms:W3CDTF">2021-12-10T16:16:00Z</dcterms:created>
  <dcterms:modified xsi:type="dcterms:W3CDTF">2026-05-14T15:19:00Z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27285600.0000000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