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13962E" w14:textId="4B029CEF" w:rsidR="00804EE8" w:rsidRPr="009437DB" w:rsidRDefault="00804EE8" w:rsidP="009437DB">
      <w:pPr>
        <w:pStyle w:val="Formhidden"/>
      </w:pPr>
      <w:proofErr w:type="gramStart"/>
      <w:r w:rsidRPr="009437DB">
        <w:t>Form</w:t>
      </w:r>
      <w:proofErr w:type="gramEnd"/>
      <w:r w:rsidRPr="009437DB">
        <w:t xml:space="preserve"> 13-</w:t>
      </w:r>
      <w:r w:rsidR="00A464C9">
        <w:t>8</w:t>
      </w:r>
    </w:p>
    <w:p w14:paraId="1D75423F" w14:textId="77777777" w:rsidR="00300074" w:rsidRPr="009437DB" w:rsidRDefault="00300074" w:rsidP="009437DB">
      <w:pPr>
        <w:pStyle w:val="Captionhidden"/>
      </w:pPr>
      <w:r w:rsidRPr="009437DB">
        <w:t>[Caption. See § 3 of the Introduction in this manual.]</w:t>
      </w:r>
    </w:p>
    <w:p w14:paraId="1BD18149" w14:textId="77777777" w:rsidR="0036021A" w:rsidRDefault="0036021A" w:rsidP="0036021A">
      <w:pPr>
        <w:jc w:val="center"/>
        <w:rPr>
          <w:b/>
          <w:sz w:val="28"/>
          <w:szCs w:val="28"/>
        </w:rPr>
      </w:pPr>
      <w:r w:rsidRPr="00B20B87">
        <w:rPr>
          <w:b/>
          <w:sz w:val="28"/>
          <w:szCs w:val="28"/>
        </w:rPr>
        <w:t xml:space="preserve">Provisional Order </w:t>
      </w:r>
      <w:r>
        <w:rPr>
          <w:b/>
          <w:sz w:val="28"/>
          <w:szCs w:val="28"/>
        </w:rPr>
        <w:t xml:space="preserve">Receiving and Accepting </w:t>
      </w:r>
      <w:r w:rsidRPr="00B20B87">
        <w:rPr>
          <w:b/>
          <w:sz w:val="28"/>
          <w:szCs w:val="28"/>
        </w:rPr>
        <w:t>Foreign Guardianship</w:t>
      </w:r>
    </w:p>
    <w:p w14:paraId="2FAFA046" w14:textId="4F59868A" w:rsidR="00804EE8" w:rsidRDefault="0036021A" w:rsidP="0036021A">
      <w:pPr>
        <w:pStyle w:val="Title"/>
      </w:pPr>
      <w:r>
        <w:rPr>
          <w:szCs w:val="28"/>
        </w:rPr>
        <w:t>Pending Final Transfer of Foreign Guardianship</w:t>
      </w:r>
    </w:p>
    <w:p w14:paraId="3468686F" w14:textId="4CF26A24" w:rsidR="00947BED" w:rsidRDefault="00947BED" w:rsidP="00947BED">
      <w:pPr>
        <w:spacing w:before="120"/>
        <w:ind w:firstLine="720"/>
        <w:rPr>
          <w:color w:val="000000"/>
        </w:rPr>
      </w:pPr>
      <w:r>
        <w:rPr>
          <w:color w:val="000000"/>
        </w:rPr>
        <w:t>On [</w:t>
      </w:r>
      <w:r w:rsidRPr="00412761">
        <w:rPr>
          <w:rFonts w:ascii="Arial" w:hAnsi="Arial" w:cs="Arial"/>
          <w:b/>
          <w:bCs/>
          <w:color w:val="000000"/>
          <w:sz w:val="20"/>
          <w:szCs w:val="20"/>
        </w:rPr>
        <w:t>date</w:t>
      </w:r>
      <w:r>
        <w:rPr>
          <w:color w:val="000000"/>
        </w:rPr>
        <w:t>], [</w:t>
      </w:r>
      <w:r w:rsidRPr="00412761">
        <w:rPr>
          <w:rFonts w:ascii="Arial" w:hAnsi="Arial" w:cs="Arial"/>
          <w:b/>
          <w:bCs/>
          <w:color w:val="000000"/>
          <w:sz w:val="20"/>
          <w:szCs w:val="20"/>
        </w:rPr>
        <w:t>name of applicant</w:t>
      </w:r>
      <w:r>
        <w:rPr>
          <w:color w:val="000000"/>
        </w:rPr>
        <w:t xml:space="preserve">], Applicant, filed an Application for Receipt and Acceptance of a Foreign Guardianship in this Court, in which the Applicant requested the transfer of the guardianship of the [person/estate] </w:t>
      </w:r>
      <w:proofErr w:type="gramStart"/>
      <w:r>
        <w:rPr>
          <w:color w:val="000000"/>
        </w:rPr>
        <w:t>of  [</w:t>
      </w:r>
      <w:proofErr w:type="gramEnd"/>
      <w:r w:rsidRPr="00412761">
        <w:rPr>
          <w:rFonts w:ascii="Arial" w:hAnsi="Arial" w:cs="Arial"/>
          <w:b/>
          <w:bCs/>
          <w:color w:val="000000"/>
          <w:sz w:val="20"/>
          <w:szCs w:val="20"/>
        </w:rPr>
        <w:t>name of ward</w:t>
      </w:r>
      <w:r>
        <w:rPr>
          <w:color w:val="000000"/>
        </w:rPr>
        <w:t>] to [</w:t>
      </w:r>
      <w:r w:rsidRPr="00412761">
        <w:rPr>
          <w:rFonts w:ascii="Arial" w:hAnsi="Arial" w:cs="Arial"/>
          <w:b/>
          <w:bCs/>
          <w:color w:val="000000"/>
          <w:sz w:val="20"/>
          <w:szCs w:val="20"/>
        </w:rPr>
        <w:t>county</w:t>
      </w:r>
      <w:r>
        <w:rPr>
          <w:color w:val="000000"/>
        </w:rPr>
        <w:t>] County, Texas.</w:t>
      </w:r>
    </w:p>
    <w:p w14:paraId="247B2BBD" w14:textId="77777777" w:rsidR="00947BED" w:rsidRDefault="00947BED" w:rsidP="00947BED">
      <w:pPr>
        <w:spacing w:before="120"/>
        <w:ind w:firstLine="720"/>
        <w:rPr>
          <w:color w:val="000000"/>
        </w:rPr>
      </w:pPr>
      <w:r>
        <w:rPr>
          <w:color w:val="000000"/>
        </w:rPr>
        <w:t>This Court has been informed that Applicant has filed a petition for [</w:t>
      </w:r>
      <w:r w:rsidRPr="00412761">
        <w:rPr>
          <w:rFonts w:ascii="Arial" w:hAnsi="Arial" w:cs="Arial"/>
          <w:b/>
          <w:bCs/>
          <w:color w:val="000000"/>
          <w:sz w:val="20"/>
          <w:szCs w:val="20"/>
        </w:rPr>
        <w:t>name of foreign</w:t>
      </w:r>
      <w:r w:rsidRPr="00412761">
        <w:rPr>
          <w:rFonts w:ascii="Arial" w:hAnsi="Arial" w:cs="Arial"/>
          <w:color w:val="000000"/>
          <w:sz w:val="20"/>
          <w:szCs w:val="20"/>
        </w:rPr>
        <w:t xml:space="preserve"> </w:t>
      </w:r>
      <w:r w:rsidRPr="00412761">
        <w:rPr>
          <w:rFonts w:ascii="Arial" w:hAnsi="Arial" w:cs="Arial"/>
          <w:b/>
          <w:bCs/>
          <w:color w:val="000000"/>
          <w:sz w:val="20"/>
          <w:szCs w:val="20"/>
        </w:rPr>
        <w:t>court</w:t>
      </w:r>
      <w:r>
        <w:rPr>
          <w:color w:val="000000"/>
        </w:rPr>
        <w:t>], [</w:t>
      </w:r>
      <w:r w:rsidRPr="00412761">
        <w:rPr>
          <w:rFonts w:ascii="Arial" w:hAnsi="Arial" w:cs="Arial"/>
          <w:b/>
          <w:bCs/>
          <w:color w:val="000000"/>
          <w:sz w:val="20"/>
          <w:szCs w:val="20"/>
        </w:rPr>
        <w:t>county</w:t>
      </w:r>
      <w:r>
        <w:rPr>
          <w:color w:val="000000"/>
        </w:rPr>
        <w:t>], [</w:t>
      </w:r>
      <w:r w:rsidRPr="00412761">
        <w:rPr>
          <w:rFonts w:ascii="Arial" w:hAnsi="Arial" w:cs="Arial"/>
          <w:b/>
          <w:bCs/>
          <w:color w:val="000000"/>
          <w:sz w:val="20"/>
          <w:szCs w:val="20"/>
        </w:rPr>
        <w:t>foreign state</w:t>
      </w:r>
      <w:r>
        <w:rPr>
          <w:color w:val="000000"/>
        </w:rPr>
        <w:t>] to transfer the [guardianship/conservatorship] of the [person/estate] of [</w:t>
      </w:r>
      <w:r w:rsidRPr="00412761">
        <w:rPr>
          <w:rFonts w:ascii="Arial" w:hAnsi="Arial" w:cs="Arial"/>
          <w:b/>
          <w:bCs/>
          <w:color w:val="000000"/>
          <w:sz w:val="20"/>
          <w:szCs w:val="20"/>
        </w:rPr>
        <w:t>name of ward</w:t>
      </w:r>
      <w:r>
        <w:rPr>
          <w:color w:val="000000"/>
        </w:rPr>
        <w:t>] to [</w:t>
      </w:r>
      <w:r w:rsidRPr="00412761">
        <w:rPr>
          <w:rFonts w:ascii="Arial" w:hAnsi="Arial" w:cs="Arial"/>
          <w:b/>
          <w:bCs/>
          <w:color w:val="000000"/>
          <w:sz w:val="20"/>
          <w:szCs w:val="20"/>
        </w:rPr>
        <w:t>county</w:t>
      </w:r>
      <w:r>
        <w:rPr>
          <w:color w:val="000000"/>
        </w:rPr>
        <w:t>] County, Texas, and is in receipt of a Provisional Order Granting Transfer of [Guardianship/Conservatorship] to Texas.</w:t>
      </w:r>
    </w:p>
    <w:p w14:paraId="780E40B6" w14:textId="550D67FE" w:rsidR="00947BED" w:rsidRDefault="00947BED" w:rsidP="00947BED">
      <w:pPr>
        <w:spacing w:before="120"/>
        <w:ind w:firstLine="720"/>
        <w:rPr>
          <w:color w:val="000000"/>
        </w:rPr>
      </w:pPr>
      <w:r>
        <w:rPr>
          <w:color w:val="000000"/>
        </w:rPr>
        <w:t xml:space="preserve">This Court has been further informed that the transferring court requires a Provisional Order Receiving and Accepting Foreign Guardianship Pending Final Transfer of Foreign Guardianship </w:t>
      </w:r>
      <w:proofErr w:type="gramStart"/>
      <w:r>
        <w:rPr>
          <w:color w:val="000000"/>
        </w:rPr>
        <w:t>in order to</w:t>
      </w:r>
      <w:proofErr w:type="gramEnd"/>
      <w:r>
        <w:rPr>
          <w:color w:val="000000"/>
        </w:rPr>
        <w:t xml:space="preserve"> effectuate the transfer of the foreign proceeding to this Court.</w:t>
      </w:r>
    </w:p>
    <w:p w14:paraId="2E8E6C81" w14:textId="3B9B3B7F" w:rsidR="00804EE8" w:rsidRDefault="00947BED" w:rsidP="00BA378A">
      <w:pPr>
        <w:pStyle w:val="Para"/>
        <w:widowControl/>
        <w:tabs>
          <w:tab w:val="clear" w:pos="9000"/>
        </w:tabs>
        <w:spacing w:before="120" w:line="240" w:lineRule="auto"/>
        <w:rPr>
          <w:w w:val="100"/>
        </w:rPr>
      </w:pPr>
      <w:r>
        <w:t>The Court, having read the application, having reviewed the pleadings from [</w:t>
      </w:r>
      <w:r w:rsidRPr="00412761">
        <w:rPr>
          <w:rFonts w:ascii="Arial" w:hAnsi="Arial" w:cs="Arial"/>
          <w:b/>
          <w:bCs/>
          <w:sz w:val="20"/>
          <w:szCs w:val="20"/>
        </w:rPr>
        <w:t>foreign state</w:t>
      </w:r>
      <w:r>
        <w:t>], and being fully advised of the premises, hereby enters this Provisional Order Receiving and Accepting Foreign Guardianship Pending Final Transfer of Foreign Guardianship and makes the following findings of fact by a preponderance of the evidence</w:t>
      </w:r>
      <w:r w:rsidR="00804EE8">
        <w:rPr>
          <w:w w:val="100"/>
        </w:rPr>
        <w:t>:</w:t>
      </w:r>
    </w:p>
    <w:p w14:paraId="28E56DA0" w14:textId="23741A7C" w:rsidR="00804EE8" w:rsidRDefault="00804EE8" w:rsidP="009437DB">
      <w:pPr>
        <w:pStyle w:val="para0"/>
        <w:tabs>
          <w:tab w:val="clear" w:pos="9000"/>
        </w:tabs>
        <w:spacing w:before="0" w:after="240" w:line="240" w:lineRule="auto"/>
        <w:ind w:firstLine="720"/>
        <w:rPr>
          <w:w w:val="100"/>
        </w:rPr>
      </w:pPr>
      <w:r>
        <w:rPr>
          <w:w w:val="100"/>
        </w:rPr>
        <w:t>1.</w:t>
      </w:r>
      <w:r>
        <w:rPr>
          <w:w w:val="100"/>
        </w:rPr>
        <w:tab/>
      </w:r>
      <w:r w:rsidR="00FA4698">
        <w:rPr>
          <w:rFonts w:eastAsia="SimSun"/>
          <w:lang w:eastAsia="zh-CN"/>
        </w:rPr>
        <w:t xml:space="preserve">Applicant </w:t>
      </w:r>
      <w:r w:rsidR="00FA4698" w:rsidRPr="00B20B87">
        <w:rPr>
          <w:rFonts w:eastAsia="SimSun"/>
          <w:lang w:eastAsia="zh-CN"/>
        </w:rPr>
        <w:t xml:space="preserve">petitioned to transfer the </w:t>
      </w:r>
      <w:r w:rsidR="00FA4698">
        <w:rPr>
          <w:rFonts w:eastAsia="SimSun"/>
          <w:lang w:eastAsia="zh-CN"/>
        </w:rPr>
        <w:t>[</w:t>
      </w:r>
      <w:r w:rsidR="00FA4698" w:rsidRPr="00B20B87">
        <w:rPr>
          <w:rFonts w:eastAsia="SimSun"/>
          <w:lang w:eastAsia="zh-CN"/>
        </w:rPr>
        <w:t>guardianship</w:t>
      </w:r>
      <w:r w:rsidR="00FA4698">
        <w:rPr>
          <w:rFonts w:eastAsia="SimSun"/>
          <w:lang w:eastAsia="zh-CN"/>
        </w:rPr>
        <w:t>/</w:t>
      </w:r>
      <w:r w:rsidR="00FA4698" w:rsidRPr="00B20B87">
        <w:rPr>
          <w:rFonts w:eastAsia="SimSun"/>
          <w:lang w:eastAsia="zh-CN"/>
        </w:rPr>
        <w:t>conservatorship</w:t>
      </w:r>
      <w:r w:rsidR="00FA4698">
        <w:rPr>
          <w:rFonts w:eastAsia="SimSun"/>
          <w:lang w:eastAsia="zh-CN"/>
        </w:rPr>
        <w:t>]</w:t>
      </w:r>
      <w:r w:rsidR="00FA4698" w:rsidRPr="00B20B87">
        <w:rPr>
          <w:rFonts w:eastAsia="SimSun"/>
          <w:lang w:eastAsia="zh-CN"/>
        </w:rPr>
        <w:t xml:space="preserve"> </w:t>
      </w:r>
      <w:r w:rsidR="00FA4698">
        <w:rPr>
          <w:rFonts w:eastAsia="SimSun"/>
          <w:lang w:eastAsia="zh-CN"/>
        </w:rPr>
        <w:t xml:space="preserve">of the [person/estate] </w:t>
      </w:r>
      <w:r w:rsidR="00FA4698" w:rsidRPr="00B20B87">
        <w:rPr>
          <w:rFonts w:eastAsia="SimSun"/>
          <w:lang w:eastAsia="zh-CN"/>
        </w:rPr>
        <w:t xml:space="preserve">from </w:t>
      </w:r>
      <w:r w:rsidR="00FA4698" w:rsidRPr="00B06216">
        <w:rPr>
          <w:rFonts w:eastAsia="SimSun"/>
          <w:iCs/>
          <w:lang w:eastAsia="zh-CN"/>
        </w:rPr>
        <w:t>[</w:t>
      </w:r>
      <w:r w:rsidR="00FA4698" w:rsidRPr="00412761">
        <w:rPr>
          <w:rFonts w:ascii="Arial" w:eastAsia="SimSun" w:hAnsi="Arial" w:cs="Arial"/>
          <w:b/>
          <w:bCs/>
          <w:iCs/>
          <w:sz w:val="20"/>
          <w:szCs w:val="20"/>
          <w:lang w:eastAsia="zh-CN"/>
        </w:rPr>
        <w:t>foreign state</w:t>
      </w:r>
      <w:r w:rsidR="00FA4698" w:rsidRPr="00B06216">
        <w:rPr>
          <w:rFonts w:eastAsia="SimSun"/>
          <w:iCs/>
          <w:lang w:eastAsia="zh-CN"/>
        </w:rPr>
        <w:t>]</w:t>
      </w:r>
      <w:r w:rsidR="00FA4698">
        <w:rPr>
          <w:rFonts w:eastAsia="SimSun"/>
          <w:b/>
          <w:bCs/>
          <w:iCs/>
          <w:lang w:eastAsia="zh-CN"/>
        </w:rPr>
        <w:t xml:space="preserve"> </w:t>
      </w:r>
      <w:r w:rsidR="00FA4698" w:rsidRPr="00B20B87">
        <w:rPr>
          <w:rFonts w:eastAsia="SimSun"/>
          <w:lang w:eastAsia="zh-CN"/>
        </w:rPr>
        <w:t xml:space="preserve">to </w:t>
      </w:r>
      <w:r w:rsidR="00FA4698" w:rsidRPr="00B06216">
        <w:rPr>
          <w:rFonts w:eastAsia="SimSun"/>
          <w:lang w:eastAsia="zh-CN"/>
        </w:rPr>
        <w:t>[</w:t>
      </w:r>
      <w:r w:rsidR="00FA4698" w:rsidRPr="00412761">
        <w:rPr>
          <w:rFonts w:ascii="Arial" w:eastAsia="SimSun" w:hAnsi="Arial" w:cs="Arial"/>
          <w:b/>
          <w:bCs/>
          <w:sz w:val="20"/>
          <w:szCs w:val="20"/>
          <w:lang w:eastAsia="zh-CN"/>
        </w:rPr>
        <w:t>county</w:t>
      </w:r>
      <w:r w:rsidR="00FA4698" w:rsidRPr="00B06216">
        <w:rPr>
          <w:rFonts w:eastAsia="SimSun"/>
          <w:lang w:eastAsia="zh-CN"/>
        </w:rPr>
        <w:t>]</w:t>
      </w:r>
      <w:r w:rsidR="00FA4698">
        <w:rPr>
          <w:rFonts w:eastAsia="SimSun"/>
          <w:lang w:eastAsia="zh-CN"/>
        </w:rPr>
        <w:t xml:space="preserve"> County</w:t>
      </w:r>
      <w:r w:rsidR="00FA4698" w:rsidRPr="00B20B87">
        <w:rPr>
          <w:rFonts w:eastAsia="SimSun"/>
          <w:lang w:eastAsia="zh-CN"/>
        </w:rPr>
        <w:t>, Texas</w:t>
      </w:r>
      <w:r w:rsidR="00FA4698">
        <w:rPr>
          <w:rFonts w:eastAsia="SimSun"/>
          <w:lang w:eastAsia="zh-CN"/>
        </w:rPr>
        <w:t xml:space="preserve"> on [</w:t>
      </w:r>
      <w:r w:rsidR="00FA4698" w:rsidRPr="00412761">
        <w:rPr>
          <w:rFonts w:ascii="Arial" w:eastAsia="SimSun" w:hAnsi="Arial" w:cs="Arial"/>
          <w:b/>
          <w:bCs/>
          <w:sz w:val="20"/>
          <w:szCs w:val="20"/>
          <w:lang w:eastAsia="zh-CN"/>
        </w:rPr>
        <w:t>date</w:t>
      </w:r>
      <w:r w:rsidR="00FA4698">
        <w:rPr>
          <w:rFonts w:eastAsia="SimSun"/>
          <w:lang w:eastAsia="zh-CN"/>
        </w:rPr>
        <w:t>]</w:t>
      </w:r>
      <w:r>
        <w:rPr>
          <w:w w:val="100"/>
        </w:rPr>
        <w:t>.</w:t>
      </w:r>
    </w:p>
    <w:p w14:paraId="04AB6806" w14:textId="5513F8BB" w:rsidR="00804EE8" w:rsidRDefault="00804EE8" w:rsidP="009437DB">
      <w:pPr>
        <w:pStyle w:val="para0"/>
        <w:tabs>
          <w:tab w:val="clear" w:pos="9000"/>
        </w:tabs>
        <w:spacing w:before="0" w:after="240" w:line="240" w:lineRule="auto"/>
        <w:ind w:firstLine="720"/>
        <w:rPr>
          <w:w w:val="100"/>
        </w:rPr>
      </w:pPr>
      <w:r>
        <w:rPr>
          <w:w w:val="100"/>
        </w:rPr>
        <w:t>2.</w:t>
      </w:r>
      <w:r>
        <w:rPr>
          <w:w w:val="100"/>
        </w:rPr>
        <w:tab/>
      </w:r>
      <w:r w:rsidR="007D48E2">
        <w:rPr>
          <w:rFonts w:eastAsia="SimSun"/>
          <w:lang w:eastAsia="zh-CN"/>
        </w:rPr>
        <w:t xml:space="preserve">Applicant filed an Application for Receipt and Acceptance of Foreign Guardianship, in which Applicant sought to transfer the [guardianship/conservatorship] of the </w:t>
      </w:r>
      <w:proofErr w:type="gramStart"/>
      <w:r w:rsidR="007D48E2">
        <w:rPr>
          <w:rFonts w:eastAsia="SimSun"/>
          <w:lang w:eastAsia="zh-CN"/>
        </w:rPr>
        <w:t>[person/estate] from</w:t>
      </w:r>
      <w:proofErr w:type="gramEnd"/>
      <w:r w:rsidR="007D48E2">
        <w:rPr>
          <w:rFonts w:eastAsia="SimSun"/>
          <w:lang w:eastAsia="zh-CN"/>
        </w:rPr>
        <w:t xml:space="preserve"> [</w:t>
      </w:r>
      <w:r w:rsidR="007D48E2" w:rsidRPr="00412761">
        <w:rPr>
          <w:rFonts w:ascii="Arial" w:eastAsia="SimSun" w:hAnsi="Arial" w:cs="Arial"/>
          <w:b/>
          <w:bCs/>
          <w:sz w:val="20"/>
          <w:szCs w:val="20"/>
          <w:lang w:eastAsia="zh-CN"/>
        </w:rPr>
        <w:t>foreign state</w:t>
      </w:r>
      <w:r w:rsidR="007D48E2">
        <w:rPr>
          <w:rFonts w:eastAsia="SimSun"/>
          <w:lang w:eastAsia="zh-CN"/>
        </w:rPr>
        <w:t>] to [</w:t>
      </w:r>
      <w:r w:rsidR="007D48E2" w:rsidRPr="00412761">
        <w:rPr>
          <w:rFonts w:ascii="Arial" w:eastAsia="SimSun" w:hAnsi="Arial" w:cs="Arial"/>
          <w:b/>
          <w:bCs/>
          <w:sz w:val="20"/>
          <w:szCs w:val="20"/>
          <w:lang w:eastAsia="zh-CN"/>
        </w:rPr>
        <w:t>county</w:t>
      </w:r>
      <w:r w:rsidR="007D48E2">
        <w:rPr>
          <w:rFonts w:eastAsia="SimSun"/>
          <w:lang w:eastAsia="zh-CN"/>
        </w:rPr>
        <w:t>] County, Texas, on [</w:t>
      </w:r>
      <w:r w:rsidR="007D48E2" w:rsidRPr="00412761">
        <w:rPr>
          <w:rFonts w:ascii="Arial" w:eastAsia="SimSun" w:hAnsi="Arial" w:cs="Arial"/>
          <w:b/>
          <w:bCs/>
          <w:sz w:val="20"/>
          <w:szCs w:val="20"/>
          <w:lang w:eastAsia="zh-CN"/>
        </w:rPr>
        <w:t>date</w:t>
      </w:r>
      <w:r w:rsidR="007D48E2">
        <w:rPr>
          <w:rFonts w:eastAsia="SimSun"/>
          <w:lang w:eastAsia="zh-CN"/>
        </w:rPr>
        <w:t>]</w:t>
      </w:r>
      <w:r>
        <w:rPr>
          <w:w w:val="100"/>
        </w:rPr>
        <w:t>.</w:t>
      </w:r>
    </w:p>
    <w:p w14:paraId="3EC259F0" w14:textId="71DA5D96" w:rsidR="00804EE8" w:rsidRDefault="00804EE8" w:rsidP="009437DB">
      <w:pPr>
        <w:pStyle w:val="para0"/>
        <w:tabs>
          <w:tab w:val="clear" w:pos="9000"/>
        </w:tabs>
        <w:spacing w:before="0" w:after="240" w:line="240" w:lineRule="auto"/>
        <w:ind w:firstLine="720"/>
        <w:rPr>
          <w:w w:val="100"/>
        </w:rPr>
      </w:pPr>
      <w:r>
        <w:rPr>
          <w:w w:val="100"/>
        </w:rPr>
        <w:t>3.</w:t>
      </w:r>
      <w:r>
        <w:rPr>
          <w:w w:val="100"/>
        </w:rPr>
        <w:tab/>
      </w:r>
      <w:r w:rsidR="00530C37" w:rsidRPr="00B20B87">
        <w:t xml:space="preserve">The petitioner [filed/has attached] a certified copy of the </w:t>
      </w:r>
      <w:r w:rsidR="00530C37" w:rsidRPr="00B85111">
        <w:t>[</w:t>
      </w:r>
      <w:r w:rsidR="00530C37" w:rsidRPr="00412761">
        <w:rPr>
          <w:rFonts w:ascii="Arial" w:hAnsi="Arial" w:cs="Arial"/>
          <w:b/>
          <w:bCs/>
          <w:sz w:val="20"/>
          <w:szCs w:val="20"/>
        </w:rPr>
        <w:t>foreign state</w:t>
      </w:r>
      <w:r w:rsidR="00530C37" w:rsidRPr="00B85111">
        <w:t>]</w:t>
      </w:r>
      <w:r w:rsidR="00530C37" w:rsidRPr="00B20B87">
        <w:t xml:space="preserve"> provisional order of transfe</w:t>
      </w:r>
      <w:r w:rsidR="00530C37">
        <w:t>r</w:t>
      </w:r>
      <w:r>
        <w:rPr>
          <w:w w:val="100"/>
        </w:rPr>
        <w:t>.</w:t>
      </w:r>
    </w:p>
    <w:p w14:paraId="41012906" w14:textId="76FC5E0F" w:rsidR="00804EE8" w:rsidRDefault="00804EE8" w:rsidP="009437DB">
      <w:pPr>
        <w:pStyle w:val="para0"/>
        <w:tabs>
          <w:tab w:val="clear" w:pos="9000"/>
        </w:tabs>
        <w:spacing w:before="0" w:after="240" w:line="240" w:lineRule="auto"/>
        <w:ind w:firstLine="720"/>
        <w:rPr>
          <w:w w:val="100"/>
        </w:rPr>
      </w:pPr>
      <w:r>
        <w:rPr>
          <w:w w:val="100"/>
        </w:rPr>
        <w:t>4.</w:t>
      </w:r>
      <w:r>
        <w:rPr>
          <w:w w:val="100"/>
        </w:rPr>
        <w:tab/>
      </w:r>
      <w:r w:rsidR="00EE3424" w:rsidRPr="00B20B87">
        <w:rPr>
          <w:rFonts w:eastAsia="SimSun"/>
          <w:lang w:eastAsia="zh-CN"/>
        </w:rPr>
        <w:t xml:space="preserve">This </w:t>
      </w:r>
      <w:r w:rsidR="00455F5D">
        <w:rPr>
          <w:rFonts w:eastAsia="SimSun"/>
          <w:lang w:eastAsia="zh-CN"/>
        </w:rPr>
        <w:t>C</w:t>
      </w:r>
      <w:r w:rsidR="00EE3424" w:rsidRPr="00B20B87">
        <w:rPr>
          <w:rFonts w:eastAsia="SimSun"/>
          <w:lang w:eastAsia="zh-CN"/>
        </w:rPr>
        <w:t xml:space="preserve">ourt held a hearing on </w:t>
      </w:r>
      <w:r w:rsidR="00EE3424" w:rsidRPr="00EE3424">
        <w:rPr>
          <w:rFonts w:eastAsia="SimSun"/>
          <w:iCs/>
          <w:lang w:eastAsia="zh-CN"/>
        </w:rPr>
        <w:t>[</w:t>
      </w:r>
      <w:r w:rsidR="00EE3424" w:rsidRPr="00655071">
        <w:rPr>
          <w:rFonts w:ascii="Arial" w:eastAsia="SimSun" w:hAnsi="Arial" w:cs="Arial"/>
          <w:b/>
          <w:bCs/>
          <w:iCs/>
          <w:sz w:val="20"/>
          <w:szCs w:val="20"/>
          <w:lang w:eastAsia="zh-CN"/>
        </w:rPr>
        <w:t>date</w:t>
      </w:r>
      <w:r w:rsidR="00EE3424" w:rsidRPr="00EE3424">
        <w:rPr>
          <w:rFonts w:eastAsia="SimSun"/>
          <w:iCs/>
          <w:lang w:eastAsia="zh-CN"/>
        </w:rPr>
        <w:t>]</w:t>
      </w:r>
      <w:r>
        <w:rPr>
          <w:w w:val="100"/>
        </w:rPr>
        <w:t>.</w:t>
      </w:r>
    </w:p>
    <w:p w14:paraId="648FA70A" w14:textId="541B5C3E" w:rsidR="00804EE8" w:rsidRDefault="00804EE8" w:rsidP="009437DB">
      <w:pPr>
        <w:pStyle w:val="para0"/>
        <w:tabs>
          <w:tab w:val="clear" w:pos="9000"/>
        </w:tabs>
        <w:spacing w:before="0" w:after="240" w:line="240" w:lineRule="auto"/>
        <w:ind w:firstLine="720"/>
        <w:rPr>
          <w:w w:val="100"/>
        </w:rPr>
      </w:pPr>
      <w:r>
        <w:rPr>
          <w:w w:val="100"/>
        </w:rPr>
        <w:t>5.</w:t>
      </w:r>
      <w:r>
        <w:rPr>
          <w:w w:val="100"/>
        </w:rPr>
        <w:tab/>
      </w:r>
      <w:r w:rsidR="00635809" w:rsidRPr="00B20B87">
        <w:t xml:space="preserve">Notice </w:t>
      </w:r>
      <w:r w:rsidR="00635809">
        <w:t xml:space="preserve">has been properly served on those </w:t>
      </w:r>
      <w:proofErr w:type="gramStart"/>
      <w:r w:rsidR="00635809">
        <w:t>persons</w:t>
      </w:r>
      <w:proofErr w:type="gramEnd"/>
      <w:r w:rsidR="00635809">
        <w:t xml:space="preserve"> required by the Texas Estates Code</w:t>
      </w:r>
      <w:r>
        <w:rPr>
          <w:w w:val="100"/>
        </w:rPr>
        <w:t>.</w:t>
      </w:r>
    </w:p>
    <w:p w14:paraId="60AA5EEA" w14:textId="67F635B7" w:rsidR="00635809" w:rsidRDefault="00F4118D" w:rsidP="00F4118D">
      <w:pPr>
        <w:pStyle w:val="UserInstructioncenterhidden"/>
      </w:pPr>
      <w:r>
        <w:t>Select one of the following.</w:t>
      </w:r>
    </w:p>
    <w:p w14:paraId="76081EFE" w14:textId="273A14B5" w:rsidR="00804EE8" w:rsidRDefault="00804EE8" w:rsidP="009437DB">
      <w:pPr>
        <w:pStyle w:val="para0"/>
        <w:tabs>
          <w:tab w:val="clear" w:pos="9000"/>
        </w:tabs>
        <w:spacing w:before="0" w:after="240" w:line="240" w:lineRule="auto"/>
        <w:ind w:firstLine="720"/>
        <w:rPr>
          <w:w w:val="100"/>
        </w:rPr>
      </w:pPr>
      <w:r>
        <w:rPr>
          <w:w w:val="100"/>
        </w:rPr>
        <w:t>6.</w:t>
      </w:r>
      <w:r>
        <w:rPr>
          <w:w w:val="100"/>
        </w:rPr>
        <w:tab/>
      </w:r>
      <w:r w:rsidR="006A6290" w:rsidRPr="00B20B87">
        <w:t>There has not been an objection to the transfer</w:t>
      </w:r>
      <w:r>
        <w:rPr>
          <w:w w:val="100"/>
        </w:rPr>
        <w:t>.</w:t>
      </w:r>
    </w:p>
    <w:p w14:paraId="2AA274A3" w14:textId="2566CCDC" w:rsidR="00635809" w:rsidRDefault="00F4118D" w:rsidP="00F4118D">
      <w:pPr>
        <w:pStyle w:val="UserInstructioncenterhidden"/>
      </w:pPr>
      <w:r>
        <w:t>Or</w:t>
      </w:r>
    </w:p>
    <w:p w14:paraId="2EA98F71" w14:textId="0C4BBF57" w:rsidR="00BD3EE6" w:rsidRDefault="00BD3EE6" w:rsidP="009437DB">
      <w:pPr>
        <w:pStyle w:val="para0"/>
        <w:tabs>
          <w:tab w:val="clear" w:pos="9000"/>
        </w:tabs>
        <w:spacing w:before="0" w:after="240" w:line="240" w:lineRule="auto"/>
        <w:ind w:firstLine="720"/>
        <w:rPr>
          <w:w w:val="100"/>
        </w:rPr>
      </w:pPr>
      <w:r>
        <w:rPr>
          <w:w w:val="100"/>
        </w:rPr>
        <w:lastRenderedPageBreak/>
        <w:t>6</w:t>
      </w:r>
      <w:proofErr w:type="gramStart"/>
      <w:r>
        <w:rPr>
          <w:w w:val="100"/>
        </w:rPr>
        <w:t xml:space="preserve">. </w:t>
      </w:r>
      <w:r>
        <w:rPr>
          <w:w w:val="100"/>
        </w:rPr>
        <w:tab/>
      </w:r>
      <w:r w:rsidR="00DD3B1D" w:rsidRPr="00B20B87">
        <w:t>There</w:t>
      </w:r>
      <w:proofErr w:type="gramEnd"/>
      <w:r w:rsidR="00DD3B1D" w:rsidRPr="00B20B87">
        <w:t xml:space="preserve"> has been an objection to the transfer. The objector has not established that the transfer would be contrary to the interests of </w:t>
      </w:r>
      <w:r w:rsidR="00DD3B1D">
        <w:t>[</w:t>
      </w:r>
      <w:r w:rsidR="00DD3B1D" w:rsidRPr="00412761">
        <w:rPr>
          <w:rFonts w:ascii="Arial" w:hAnsi="Arial" w:cs="Arial"/>
          <w:b/>
          <w:bCs/>
          <w:sz w:val="20"/>
          <w:szCs w:val="20"/>
        </w:rPr>
        <w:t>name of ward</w:t>
      </w:r>
      <w:r w:rsidR="00DD3B1D">
        <w:t>].</w:t>
      </w:r>
    </w:p>
    <w:p w14:paraId="727AC099" w14:textId="0970169C" w:rsidR="00635809" w:rsidRDefault="00F4118D" w:rsidP="00F4118D">
      <w:pPr>
        <w:pStyle w:val="UserInstructioncenterhidden"/>
      </w:pPr>
      <w:r>
        <w:t>Or</w:t>
      </w:r>
    </w:p>
    <w:p w14:paraId="38D6877B" w14:textId="1627668F" w:rsidR="00BD3EE6" w:rsidRDefault="00BD3EE6" w:rsidP="009437DB">
      <w:pPr>
        <w:pStyle w:val="para0"/>
        <w:tabs>
          <w:tab w:val="clear" w:pos="9000"/>
        </w:tabs>
        <w:spacing w:before="0" w:after="240" w:line="240" w:lineRule="auto"/>
        <w:ind w:firstLine="720"/>
      </w:pPr>
      <w:r>
        <w:rPr>
          <w:w w:val="100"/>
        </w:rPr>
        <w:t>6</w:t>
      </w:r>
      <w:proofErr w:type="gramStart"/>
      <w:r>
        <w:rPr>
          <w:w w:val="100"/>
        </w:rPr>
        <w:t xml:space="preserve">. </w:t>
      </w:r>
      <w:r>
        <w:rPr>
          <w:w w:val="100"/>
        </w:rPr>
        <w:tab/>
      </w:r>
      <w:r w:rsidR="008D3EC5">
        <w:t>There</w:t>
      </w:r>
      <w:proofErr w:type="gramEnd"/>
      <w:r w:rsidR="008D3EC5">
        <w:t xml:space="preserve"> has been an objection to the transfer. The objector </w:t>
      </w:r>
      <w:r w:rsidR="008D3EC5" w:rsidRPr="00B20B87">
        <w:t xml:space="preserve">has established that the transfer would be contrary to the interests of </w:t>
      </w:r>
      <w:r w:rsidR="008D3EC5">
        <w:t>[</w:t>
      </w:r>
      <w:r w:rsidR="008D3EC5" w:rsidRPr="00412761">
        <w:rPr>
          <w:rFonts w:ascii="Arial" w:hAnsi="Arial" w:cs="Arial"/>
          <w:b/>
          <w:bCs/>
          <w:sz w:val="20"/>
          <w:szCs w:val="20"/>
        </w:rPr>
        <w:t>name of ward</w:t>
      </w:r>
      <w:r w:rsidR="008D3EC5">
        <w:t>].</w:t>
      </w:r>
    </w:p>
    <w:p w14:paraId="6A984E0B" w14:textId="20B6F7E6" w:rsidR="005C1518" w:rsidRDefault="005C1518" w:rsidP="005C1518">
      <w:pPr>
        <w:pStyle w:val="UserInstructioncenterhidden"/>
      </w:pPr>
      <w:r>
        <w:t>Continue with the following.</w:t>
      </w:r>
    </w:p>
    <w:p w14:paraId="3099F9D9" w14:textId="2F2B1D27" w:rsidR="00804EE8" w:rsidRDefault="00804EE8" w:rsidP="009437DB">
      <w:pPr>
        <w:pStyle w:val="para0"/>
        <w:tabs>
          <w:tab w:val="clear" w:pos="9000"/>
        </w:tabs>
        <w:spacing w:before="0" w:after="240" w:line="240" w:lineRule="auto"/>
        <w:ind w:firstLine="720"/>
        <w:rPr>
          <w:w w:val="100"/>
        </w:rPr>
      </w:pPr>
      <w:r>
        <w:rPr>
          <w:w w:val="100"/>
        </w:rPr>
        <w:t>7.</w:t>
      </w:r>
      <w:r>
        <w:rPr>
          <w:w w:val="100"/>
        </w:rPr>
        <w:tab/>
      </w:r>
      <w:r w:rsidR="00AB7640" w:rsidRPr="00B20B87">
        <w:t xml:space="preserve">The proposed </w:t>
      </w:r>
      <w:r w:rsidR="00AB7640">
        <w:t>[</w:t>
      </w:r>
      <w:r w:rsidR="00AB7640" w:rsidRPr="00B20B87">
        <w:t>guardian/</w:t>
      </w:r>
      <w:proofErr w:type="gramStart"/>
      <w:r w:rsidR="00AB7640" w:rsidRPr="00B20B87">
        <w:t>conservator</w:t>
      </w:r>
      <w:r w:rsidR="00AB7640">
        <w:t>]</w:t>
      </w:r>
      <w:r w:rsidR="00AB7640" w:rsidRPr="00B20B87">
        <w:t xml:space="preserve"> </w:t>
      </w:r>
      <w:r w:rsidR="00AB7640">
        <w:t>[</w:t>
      </w:r>
      <w:proofErr w:type="gramEnd"/>
      <w:r w:rsidR="00AB7640">
        <w:t>is/</w:t>
      </w:r>
      <w:r w:rsidR="00AB7640" w:rsidRPr="00B20B87">
        <w:t>is not</w:t>
      </w:r>
      <w:r w:rsidR="00AB7640">
        <w:t>]</w:t>
      </w:r>
      <w:r w:rsidR="00AB7640" w:rsidRPr="00B20B87">
        <w:t xml:space="preserve"> eligible to be appointed guardian in Texas</w:t>
      </w:r>
      <w:r>
        <w:rPr>
          <w:w w:val="100"/>
        </w:rPr>
        <w:t>.</w:t>
      </w:r>
    </w:p>
    <w:p w14:paraId="17BB2DDB" w14:textId="5BE5A198" w:rsidR="00BD3EE6" w:rsidRDefault="00BD3EE6" w:rsidP="009437DB">
      <w:pPr>
        <w:pStyle w:val="para0"/>
        <w:tabs>
          <w:tab w:val="clear" w:pos="9000"/>
        </w:tabs>
        <w:spacing w:before="0" w:after="240" w:line="240" w:lineRule="auto"/>
        <w:ind w:firstLine="720"/>
        <w:rPr>
          <w:w w:val="100"/>
        </w:rPr>
      </w:pPr>
      <w:r>
        <w:rPr>
          <w:w w:val="100"/>
        </w:rPr>
        <w:t>8</w:t>
      </w:r>
      <w:proofErr w:type="gramStart"/>
      <w:r>
        <w:rPr>
          <w:w w:val="100"/>
        </w:rPr>
        <w:t xml:space="preserve">. </w:t>
      </w:r>
      <w:r>
        <w:rPr>
          <w:w w:val="100"/>
        </w:rPr>
        <w:tab/>
      </w:r>
      <w:r w:rsidR="002B3EE5" w:rsidRPr="00B20B87">
        <w:t>The</w:t>
      </w:r>
      <w:proofErr w:type="gramEnd"/>
      <w:r w:rsidR="002B3EE5" w:rsidRPr="00B20B87">
        <w:t xml:space="preserve"> proposed guardian </w:t>
      </w:r>
      <w:r w:rsidR="002B3EE5">
        <w:t>[has/</w:t>
      </w:r>
      <w:r w:rsidR="002B3EE5" w:rsidRPr="00B20B87">
        <w:t>has not</w:t>
      </w:r>
      <w:r w:rsidR="002B3EE5">
        <w:t>]</w:t>
      </w:r>
      <w:r w:rsidR="002B3EE5" w:rsidRPr="00B20B87">
        <w:t xml:space="preserve"> filed proof of successful completion of the Texas Judicial Branch Certification Commission’s guardian training program</w:t>
      </w:r>
      <w:r w:rsidR="002B3EE5">
        <w:t>, has registered this proceeding with the Texas Judicial Branch Certification Commission,</w:t>
      </w:r>
      <w:r w:rsidR="002B3EE5" w:rsidRPr="00B20B87">
        <w:t xml:space="preserve"> and</w:t>
      </w:r>
      <w:r w:rsidR="002B3EE5">
        <w:t xml:space="preserve"> has completed</w:t>
      </w:r>
      <w:r w:rsidR="002B3EE5" w:rsidRPr="00B20B87">
        <w:t xml:space="preserve"> the required criminal background check.</w:t>
      </w:r>
    </w:p>
    <w:p w14:paraId="0B23EEBB" w14:textId="61586D77" w:rsidR="00BD3EE6" w:rsidRDefault="00BD3EE6" w:rsidP="009437DB">
      <w:pPr>
        <w:pStyle w:val="para0"/>
        <w:tabs>
          <w:tab w:val="clear" w:pos="9000"/>
        </w:tabs>
        <w:spacing w:before="0" w:after="240" w:line="240" w:lineRule="auto"/>
        <w:ind w:firstLine="720"/>
        <w:rPr>
          <w:w w:val="100"/>
        </w:rPr>
      </w:pPr>
      <w:r>
        <w:rPr>
          <w:w w:val="100"/>
        </w:rPr>
        <w:t>9</w:t>
      </w:r>
      <w:proofErr w:type="gramStart"/>
      <w:r>
        <w:rPr>
          <w:w w:val="100"/>
        </w:rPr>
        <w:t xml:space="preserve">. </w:t>
      </w:r>
      <w:r>
        <w:rPr>
          <w:w w:val="100"/>
        </w:rPr>
        <w:tab/>
      </w:r>
      <w:r w:rsidR="00A03158" w:rsidRPr="00B20B87">
        <w:t>This</w:t>
      </w:r>
      <w:proofErr w:type="gramEnd"/>
      <w:r w:rsidR="00A03158" w:rsidRPr="00B20B87">
        <w:t xml:space="preserve"> </w:t>
      </w:r>
      <w:r w:rsidR="00A03158">
        <w:t>C</w:t>
      </w:r>
      <w:r w:rsidR="00A03158" w:rsidRPr="00B20B87">
        <w:t xml:space="preserve">ourt recognizes the </w:t>
      </w:r>
      <w:r w:rsidR="00A03158">
        <w:t>provisional order transferring [</w:t>
      </w:r>
      <w:r w:rsidR="00A03158" w:rsidRPr="00B20B87">
        <w:t>guardianship/conservatorship</w:t>
      </w:r>
      <w:r w:rsidR="00A03158">
        <w:t>]</w:t>
      </w:r>
      <w:r w:rsidR="00A03158" w:rsidRPr="00B20B87">
        <w:t xml:space="preserve"> from </w:t>
      </w:r>
      <w:r w:rsidR="00A03158" w:rsidRPr="00CD3D66">
        <w:t>[</w:t>
      </w:r>
      <w:r w:rsidR="00A03158" w:rsidRPr="00412761">
        <w:rPr>
          <w:rFonts w:ascii="Arial" w:hAnsi="Arial" w:cs="Arial"/>
          <w:b/>
          <w:bCs/>
          <w:sz w:val="20"/>
          <w:szCs w:val="20"/>
        </w:rPr>
        <w:t>foreign state</w:t>
      </w:r>
      <w:r w:rsidR="00A03158" w:rsidRPr="00CD3D66">
        <w:t>]</w:t>
      </w:r>
      <w:r w:rsidR="00A03158" w:rsidRPr="00B20B87">
        <w:t>.</w:t>
      </w:r>
    </w:p>
    <w:p w14:paraId="6AC41B45" w14:textId="7287BD96" w:rsidR="00BD3EE6" w:rsidRDefault="00BD3EE6" w:rsidP="009437DB">
      <w:pPr>
        <w:pStyle w:val="para0"/>
        <w:tabs>
          <w:tab w:val="clear" w:pos="9000"/>
        </w:tabs>
        <w:spacing w:before="0" w:after="240" w:line="240" w:lineRule="auto"/>
        <w:ind w:firstLine="720"/>
      </w:pPr>
      <w:r>
        <w:rPr>
          <w:w w:val="100"/>
        </w:rPr>
        <w:t>10</w:t>
      </w:r>
      <w:proofErr w:type="gramStart"/>
      <w:r>
        <w:rPr>
          <w:w w:val="100"/>
        </w:rPr>
        <w:t xml:space="preserve">. </w:t>
      </w:r>
      <w:r>
        <w:rPr>
          <w:w w:val="100"/>
        </w:rPr>
        <w:tab/>
      </w:r>
      <w:r w:rsidR="00535B1B" w:rsidRPr="00B20B87">
        <w:t>This</w:t>
      </w:r>
      <w:proofErr w:type="gramEnd"/>
      <w:r w:rsidR="00535B1B" w:rsidRPr="00B20B87">
        <w:t xml:space="preserve"> </w:t>
      </w:r>
      <w:r w:rsidR="00535B1B">
        <w:t>C</w:t>
      </w:r>
      <w:r w:rsidR="00535B1B" w:rsidRPr="00B20B87">
        <w:t xml:space="preserve">ourt recognizes the determination of the </w:t>
      </w:r>
      <w:r w:rsidR="00535B1B">
        <w:t>ward</w:t>
      </w:r>
      <w:r w:rsidR="00535B1B" w:rsidRPr="00B20B87">
        <w:t xml:space="preserve">’s incapacity and the appointment of the </w:t>
      </w:r>
      <w:r w:rsidR="00535B1B">
        <w:t>[</w:t>
      </w:r>
      <w:r w:rsidR="00535B1B" w:rsidRPr="00B20B87">
        <w:t>guardian</w:t>
      </w:r>
      <w:r w:rsidR="00535B1B">
        <w:t>/</w:t>
      </w:r>
      <w:r w:rsidR="00535B1B" w:rsidRPr="00B20B87">
        <w:t>conservator</w:t>
      </w:r>
      <w:r w:rsidR="00535B1B">
        <w:t>] in [</w:t>
      </w:r>
      <w:r w:rsidR="00535B1B" w:rsidRPr="00412761">
        <w:rPr>
          <w:rFonts w:ascii="Arial" w:hAnsi="Arial" w:cs="Arial"/>
          <w:b/>
          <w:bCs/>
          <w:sz w:val="20"/>
          <w:szCs w:val="20"/>
        </w:rPr>
        <w:t>foreign state</w:t>
      </w:r>
      <w:r w:rsidR="00535B1B">
        <w:t>].</w:t>
      </w:r>
    </w:p>
    <w:p w14:paraId="4F0C7F59" w14:textId="2F7A14D6" w:rsidR="00F4118D" w:rsidRDefault="00F4118D" w:rsidP="00F4118D">
      <w:pPr>
        <w:pStyle w:val="UserInstructioncenterhidden"/>
      </w:pPr>
      <w:r>
        <w:t>Select one of the following.</w:t>
      </w:r>
    </w:p>
    <w:p w14:paraId="1FA0F16A" w14:textId="544CE95F" w:rsidR="00DC23C9" w:rsidRDefault="00DC23C9" w:rsidP="00DC23C9">
      <w:pPr>
        <w:spacing w:before="120"/>
        <w:ind w:firstLine="720"/>
      </w:pPr>
      <w:r>
        <w:t>IT IS THEREFORE ORDERED that t</w:t>
      </w:r>
      <w:r w:rsidRPr="00B20B87">
        <w:t>he motion is</w:t>
      </w:r>
      <w:r>
        <w:t xml:space="preserve"> GRANTED. </w:t>
      </w:r>
      <w:r w:rsidRPr="00B20B87">
        <w:t xml:space="preserve">The petition to transfer the </w:t>
      </w:r>
      <w:r>
        <w:t>[</w:t>
      </w:r>
      <w:r w:rsidRPr="00B20B87">
        <w:t>guardianship/conservatorship</w:t>
      </w:r>
      <w:r>
        <w:t>]</w:t>
      </w:r>
      <w:r w:rsidRPr="00B20B87">
        <w:t xml:space="preserve"> </w:t>
      </w:r>
      <w:r>
        <w:t>to [</w:t>
      </w:r>
      <w:r w:rsidRPr="00412761">
        <w:rPr>
          <w:rFonts w:ascii="Arial" w:hAnsi="Arial" w:cs="Arial"/>
          <w:b/>
          <w:bCs/>
          <w:sz w:val="20"/>
          <w:szCs w:val="20"/>
        </w:rPr>
        <w:t>county</w:t>
      </w:r>
      <w:r>
        <w:t xml:space="preserve">] County, Texas </w:t>
      </w:r>
      <w:r w:rsidRPr="00B20B87">
        <w:t xml:space="preserve">is </w:t>
      </w:r>
      <w:r w:rsidRPr="00412761">
        <w:rPr>
          <w:bCs/>
        </w:rPr>
        <w:t>provisionally granted</w:t>
      </w:r>
      <w:r w:rsidRPr="00B20B87">
        <w:t xml:space="preserve">. The petitioner shall </w:t>
      </w:r>
      <w:r>
        <w:t>file with this Court</w:t>
      </w:r>
      <w:r w:rsidRPr="00B20B87">
        <w:t xml:space="preserve"> a final order </w:t>
      </w:r>
      <w:r>
        <w:t>approving the</w:t>
      </w:r>
      <w:r w:rsidRPr="00B20B87">
        <w:t xml:space="preserve"> transfer </w:t>
      </w:r>
      <w:r w:rsidR="00211BF2">
        <w:t xml:space="preserve">of </w:t>
      </w:r>
      <w:r w:rsidRPr="00B20B87">
        <w:t xml:space="preserve">the </w:t>
      </w:r>
      <w:r>
        <w:t>[</w:t>
      </w:r>
      <w:r w:rsidRPr="00B20B87">
        <w:t>guardianship/ conservatorship</w:t>
      </w:r>
      <w:r>
        <w:t>]</w:t>
      </w:r>
      <w:r w:rsidRPr="00B20B87">
        <w:t xml:space="preserve"> from </w:t>
      </w:r>
      <w:r w:rsidRPr="00CA0C45">
        <w:t>[</w:t>
      </w:r>
      <w:r w:rsidRPr="00412761">
        <w:rPr>
          <w:rFonts w:ascii="Arial" w:hAnsi="Arial" w:cs="Arial"/>
          <w:b/>
          <w:bCs/>
          <w:sz w:val="20"/>
          <w:szCs w:val="20"/>
        </w:rPr>
        <w:t>foreign state</w:t>
      </w:r>
      <w:r w:rsidRPr="00CA0C45">
        <w:t>]</w:t>
      </w:r>
      <w:r>
        <w:t>. Upon the filing</w:t>
      </w:r>
      <w:r w:rsidR="00211BF2">
        <w:t xml:space="preserve"> of</w:t>
      </w:r>
      <w:r>
        <w:t xml:space="preserve"> the final order to transfer the guardianship, this Court will consider the Order Receiving, Accepting and Modifying Foreign Guardianship.</w:t>
      </w:r>
    </w:p>
    <w:p w14:paraId="6DC754BE" w14:textId="0BDE35E2" w:rsidR="00F4118D" w:rsidRPr="00F4118D" w:rsidRDefault="00F4118D" w:rsidP="00F4118D">
      <w:pPr>
        <w:pStyle w:val="UserInstructioncenterhidden"/>
      </w:pPr>
      <w:r>
        <w:t>Or</w:t>
      </w:r>
    </w:p>
    <w:p w14:paraId="7C5A2AC6" w14:textId="7B21FC8E" w:rsidR="00DC23C9" w:rsidRDefault="00DC23C9" w:rsidP="00DC23C9">
      <w:pPr>
        <w:spacing w:before="120"/>
      </w:pPr>
      <w:r>
        <w:tab/>
        <w:t xml:space="preserve">IT IS THEREFORE ORDERED </w:t>
      </w:r>
      <w:proofErr w:type="gramStart"/>
      <w:r>
        <w:t>that</w:t>
      </w:r>
      <w:proofErr w:type="gramEnd"/>
      <w:r>
        <w:t xml:space="preserve"> t</w:t>
      </w:r>
      <w:r w:rsidRPr="00B20B87">
        <w:t>he motion i</w:t>
      </w:r>
      <w:r>
        <w:t xml:space="preserve">s DENIED. </w:t>
      </w:r>
      <w:r w:rsidRPr="00B20B87">
        <w:t xml:space="preserve">The petition to transfer the </w:t>
      </w:r>
      <w:r>
        <w:t>[</w:t>
      </w:r>
      <w:r w:rsidRPr="00B20B87">
        <w:t>guardianship/conservatorship</w:t>
      </w:r>
      <w:r>
        <w:t>]</w:t>
      </w:r>
      <w:r w:rsidRPr="00B20B87">
        <w:t xml:space="preserve"> is </w:t>
      </w:r>
      <w:r w:rsidRPr="00412761">
        <w:rPr>
          <w:bCs/>
        </w:rPr>
        <w:t>denied</w:t>
      </w:r>
      <w:r w:rsidRPr="00B20B87">
        <w:t>.</w:t>
      </w:r>
      <w:r>
        <w:t xml:space="preserve"> </w:t>
      </w:r>
      <w:r w:rsidRPr="00B20B87">
        <w:t xml:space="preserve">This order does not affect the ability of the </w:t>
      </w:r>
      <w:r>
        <w:t>[</w:t>
      </w:r>
      <w:r w:rsidRPr="00B20B87">
        <w:t>guardian/conservator</w:t>
      </w:r>
      <w:r>
        <w:t>]</w:t>
      </w:r>
      <w:r w:rsidRPr="00B20B87">
        <w:t xml:space="preserve"> to seek appointment as </w:t>
      </w:r>
      <w:r>
        <w:t>[</w:t>
      </w:r>
      <w:r w:rsidRPr="00B20B87">
        <w:t>guardian/conservator</w:t>
      </w:r>
      <w:r>
        <w:t>]</w:t>
      </w:r>
      <w:r w:rsidRPr="00B20B87">
        <w:t xml:space="preserve"> in Texas if this </w:t>
      </w:r>
      <w:r>
        <w:t>C</w:t>
      </w:r>
      <w:r w:rsidRPr="00B20B87">
        <w:t xml:space="preserve">ourt has jurisdiction to make an appointment other than by reason of the provisional order of transfer. </w:t>
      </w:r>
    </w:p>
    <w:p w14:paraId="1593DAA0" w14:textId="0C43E864" w:rsidR="003E71C2" w:rsidRPr="003E71C2" w:rsidRDefault="003E71C2" w:rsidP="003E71C2">
      <w:pPr>
        <w:pStyle w:val="UserInstructioncenterhidden"/>
      </w:pPr>
      <w:r>
        <w:t>Insert</w:t>
      </w:r>
      <w:r w:rsidR="00F4118D">
        <w:t xml:space="preserve"> any additional orders</w:t>
      </w:r>
      <w:r>
        <w:t>.</w:t>
      </w:r>
    </w:p>
    <w:p w14:paraId="517C400B" w14:textId="77777777" w:rsidR="00804EE8" w:rsidRDefault="00804EE8" w:rsidP="009437DB">
      <w:pPr>
        <w:pStyle w:val="SignItemLast"/>
        <w:widowControl/>
        <w:suppressAutoHyphens/>
        <w:spacing w:before="480" w:line="240" w:lineRule="auto"/>
        <w:ind w:left="0"/>
      </w:pPr>
      <w:r>
        <w:lastRenderedPageBreak/>
        <w:t>SIGNED on</w:t>
      </w:r>
      <w:r>
        <w:rPr>
          <w:rStyle w:val="Line"/>
          <w:rFonts w:ascii="Times" w:hAnsi="Times" w:cs="Times"/>
        </w:rPr>
        <w:t>______________________________</w:t>
      </w:r>
      <w:r>
        <w:t>.</w:t>
      </w:r>
    </w:p>
    <w:p w14:paraId="26B1BC77" w14:textId="77777777" w:rsidR="00804EE8" w:rsidRDefault="00804EE8" w:rsidP="009437DB">
      <w:pPr>
        <w:pStyle w:val="SignBlock"/>
        <w:widowControl/>
        <w:suppressAutoHyphens/>
        <w:spacing w:before="480" w:line="240" w:lineRule="auto"/>
      </w:pPr>
      <w:r>
        <w:tab/>
      </w:r>
    </w:p>
    <w:p w14:paraId="0B97EC3D" w14:textId="77777777" w:rsidR="00804EE8" w:rsidRDefault="00804EE8">
      <w:pPr>
        <w:pStyle w:val="SignItemLast"/>
      </w:pPr>
      <w:r>
        <w:t>JUDGE PRESIDING</w:t>
      </w:r>
    </w:p>
    <w:p w14:paraId="5E4E8CD1" w14:textId="77777777" w:rsidR="00372B81" w:rsidRDefault="00372B81" w:rsidP="00937698"/>
    <w:sectPr w:rsidR="00372B81" w:rsidSect="00804EE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E6CD6" w14:textId="77777777" w:rsidR="005E4634" w:rsidRDefault="005E4634">
      <w:r>
        <w:separator/>
      </w:r>
    </w:p>
  </w:endnote>
  <w:endnote w:type="continuationSeparator" w:id="0">
    <w:p w14:paraId="02B5D356" w14:textId="77777777" w:rsidR="005E4634" w:rsidRDefault="005E4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0E5EC2" w14:textId="77777777" w:rsidR="005E4634" w:rsidRDefault="005E4634">
      <w:r>
        <w:separator/>
      </w:r>
    </w:p>
  </w:footnote>
  <w:footnote w:type="continuationSeparator" w:id="0">
    <w:p w14:paraId="278FBF8C" w14:textId="77777777" w:rsidR="005E4634" w:rsidRDefault="005E4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298CE1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722B2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5ACD6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16201FA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D504ED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7A028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84661477">
    <w:abstractNumId w:val="8"/>
  </w:num>
  <w:num w:numId="2" w16cid:durableId="1226600250">
    <w:abstractNumId w:val="8"/>
  </w:num>
  <w:num w:numId="3" w16cid:durableId="66154134">
    <w:abstractNumId w:val="3"/>
  </w:num>
  <w:num w:numId="4" w16cid:durableId="963851540">
    <w:abstractNumId w:val="3"/>
  </w:num>
  <w:num w:numId="5" w16cid:durableId="1531794593">
    <w:abstractNumId w:val="9"/>
  </w:num>
  <w:num w:numId="6" w16cid:durableId="1199514324">
    <w:abstractNumId w:val="9"/>
  </w:num>
  <w:num w:numId="7" w16cid:durableId="1431076451">
    <w:abstractNumId w:val="7"/>
  </w:num>
  <w:num w:numId="8" w16cid:durableId="320935303">
    <w:abstractNumId w:val="7"/>
  </w:num>
  <w:num w:numId="9" w16cid:durableId="1824588999">
    <w:abstractNumId w:val="12"/>
  </w:num>
  <w:num w:numId="10" w16cid:durableId="1316955096">
    <w:abstractNumId w:val="14"/>
  </w:num>
  <w:num w:numId="11" w16cid:durableId="1278366868">
    <w:abstractNumId w:val="8"/>
  </w:num>
  <w:num w:numId="12" w16cid:durableId="2004161274">
    <w:abstractNumId w:val="3"/>
  </w:num>
  <w:num w:numId="13" w16cid:durableId="39283995">
    <w:abstractNumId w:val="9"/>
  </w:num>
  <w:num w:numId="14" w16cid:durableId="2115901093">
    <w:abstractNumId w:val="7"/>
  </w:num>
  <w:num w:numId="15" w16cid:durableId="1276480">
    <w:abstractNumId w:val="6"/>
  </w:num>
  <w:num w:numId="16" w16cid:durableId="85611424">
    <w:abstractNumId w:val="5"/>
  </w:num>
  <w:num w:numId="17" w16cid:durableId="1175994189">
    <w:abstractNumId w:val="4"/>
  </w:num>
  <w:num w:numId="18" w16cid:durableId="1614629476">
    <w:abstractNumId w:val="2"/>
  </w:num>
  <w:num w:numId="19" w16cid:durableId="774322692">
    <w:abstractNumId w:val="1"/>
  </w:num>
  <w:num w:numId="20" w16cid:durableId="1491560740">
    <w:abstractNumId w:val="0"/>
  </w:num>
  <w:num w:numId="21" w16cid:durableId="1592660398">
    <w:abstractNumId w:val="10"/>
  </w:num>
  <w:num w:numId="22" w16cid:durableId="1007710694">
    <w:abstractNumId w:val="11"/>
  </w:num>
  <w:num w:numId="23" w16cid:durableId="972214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3-6.docx"/>
    <w:docVar w:name="TBBStampDate" w:val="09-18-2022"/>
    <w:docVar w:name="TBBVer" w:val=".docx"/>
    <w:docVar w:name="TBBYear" w:val="2022"/>
  </w:docVars>
  <w:rsids>
    <w:rsidRoot w:val="00804EE8"/>
    <w:rsid w:val="00006704"/>
    <w:rsid w:val="00027783"/>
    <w:rsid w:val="00035105"/>
    <w:rsid w:val="00055419"/>
    <w:rsid w:val="00075517"/>
    <w:rsid w:val="000A5288"/>
    <w:rsid w:val="000A6DC7"/>
    <w:rsid w:val="000B0F31"/>
    <w:rsid w:val="000B259E"/>
    <w:rsid w:val="000D0833"/>
    <w:rsid w:val="000D5936"/>
    <w:rsid w:val="00103258"/>
    <w:rsid w:val="00124EC7"/>
    <w:rsid w:val="001357DF"/>
    <w:rsid w:val="001545E2"/>
    <w:rsid w:val="00167635"/>
    <w:rsid w:val="001771A4"/>
    <w:rsid w:val="001B4977"/>
    <w:rsid w:val="001C7034"/>
    <w:rsid w:val="001D113B"/>
    <w:rsid w:val="00211BF2"/>
    <w:rsid w:val="00212AD4"/>
    <w:rsid w:val="00220537"/>
    <w:rsid w:val="00221D27"/>
    <w:rsid w:val="00253FF3"/>
    <w:rsid w:val="002733D1"/>
    <w:rsid w:val="002767EC"/>
    <w:rsid w:val="002B3EE5"/>
    <w:rsid w:val="002C1959"/>
    <w:rsid w:val="002C211D"/>
    <w:rsid w:val="002C3E97"/>
    <w:rsid w:val="002C456D"/>
    <w:rsid w:val="002D4648"/>
    <w:rsid w:val="002D4815"/>
    <w:rsid w:val="002F4B1D"/>
    <w:rsid w:val="00300074"/>
    <w:rsid w:val="00300E00"/>
    <w:rsid w:val="003119E6"/>
    <w:rsid w:val="00320622"/>
    <w:rsid w:val="0036021A"/>
    <w:rsid w:val="00372B81"/>
    <w:rsid w:val="00382C39"/>
    <w:rsid w:val="00385003"/>
    <w:rsid w:val="003864FA"/>
    <w:rsid w:val="00386B7C"/>
    <w:rsid w:val="0039278E"/>
    <w:rsid w:val="00397006"/>
    <w:rsid w:val="00397661"/>
    <w:rsid w:val="003C0B1C"/>
    <w:rsid w:val="003D1782"/>
    <w:rsid w:val="003D7347"/>
    <w:rsid w:val="003E1B11"/>
    <w:rsid w:val="003E71C2"/>
    <w:rsid w:val="00417CAA"/>
    <w:rsid w:val="004217A3"/>
    <w:rsid w:val="00455F5D"/>
    <w:rsid w:val="0046632A"/>
    <w:rsid w:val="004A1988"/>
    <w:rsid w:val="004C7340"/>
    <w:rsid w:val="004D7E2D"/>
    <w:rsid w:val="004E343B"/>
    <w:rsid w:val="004E69B3"/>
    <w:rsid w:val="004F6E30"/>
    <w:rsid w:val="005038A4"/>
    <w:rsid w:val="005140F1"/>
    <w:rsid w:val="00530C37"/>
    <w:rsid w:val="00535B1B"/>
    <w:rsid w:val="0054029D"/>
    <w:rsid w:val="00551332"/>
    <w:rsid w:val="00562AB8"/>
    <w:rsid w:val="0056511D"/>
    <w:rsid w:val="00570333"/>
    <w:rsid w:val="00574113"/>
    <w:rsid w:val="00582F0A"/>
    <w:rsid w:val="005906DA"/>
    <w:rsid w:val="00590E19"/>
    <w:rsid w:val="005967D5"/>
    <w:rsid w:val="005B3021"/>
    <w:rsid w:val="005B4AE9"/>
    <w:rsid w:val="005B683D"/>
    <w:rsid w:val="005B6DE4"/>
    <w:rsid w:val="005C1518"/>
    <w:rsid w:val="005C4081"/>
    <w:rsid w:val="005E302D"/>
    <w:rsid w:val="005E4634"/>
    <w:rsid w:val="00607DAB"/>
    <w:rsid w:val="006161C4"/>
    <w:rsid w:val="006213A8"/>
    <w:rsid w:val="00630A0B"/>
    <w:rsid w:val="00635809"/>
    <w:rsid w:val="006546C9"/>
    <w:rsid w:val="00662FDF"/>
    <w:rsid w:val="00676127"/>
    <w:rsid w:val="00680E59"/>
    <w:rsid w:val="00690FDC"/>
    <w:rsid w:val="006959A6"/>
    <w:rsid w:val="006A6290"/>
    <w:rsid w:val="006C0869"/>
    <w:rsid w:val="006C1BBF"/>
    <w:rsid w:val="006C2810"/>
    <w:rsid w:val="006D14DF"/>
    <w:rsid w:val="006E3914"/>
    <w:rsid w:val="0070594F"/>
    <w:rsid w:val="007346B8"/>
    <w:rsid w:val="00746473"/>
    <w:rsid w:val="00763BF6"/>
    <w:rsid w:val="00767ED8"/>
    <w:rsid w:val="00795CB0"/>
    <w:rsid w:val="007A39D0"/>
    <w:rsid w:val="007B3F3B"/>
    <w:rsid w:val="007D0DE2"/>
    <w:rsid w:val="007D2BDA"/>
    <w:rsid w:val="007D3F21"/>
    <w:rsid w:val="007D48E2"/>
    <w:rsid w:val="007D5BE5"/>
    <w:rsid w:val="007E0A3B"/>
    <w:rsid w:val="007E2112"/>
    <w:rsid w:val="007E4CC2"/>
    <w:rsid w:val="007F111E"/>
    <w:rsid w:val="00804EE8"/>
    <w:rsid w:val="00813EC4"/>
    <w:rsid w:val="00820566"/>
    <w:rsid w:val="008222BD"/>
    <w:rsid w:val="00832078"/>
    <w:rsid w:val="008575EE"/>
    <w:rsid w:val="0087654D"/>
    <w:rsid w:val="00877F53"/>
    <w:rsid w:val="008B3F1F"/>
    <w:rsid w:val="008D3EC5"/>
    <w:rsid w:val="008D3F7D"/>
    <w:rsid w:val="008D602D"/>
    <w:rsid w:val="008F41A5"/>
    <w:rsid w:val="00903348"/>
    <w:rsid w:val="00937698"/>
    <w:rsid w:val="009437DB"/>
    <w:rsid w:val="00947BED"/>
    <w:rsid w:val="009518AF"/>
    <w:rsid w:val="00965A52"/>
    <w:rsid w:val="00986BE4"/>
    <w:rsid w:val="009963B7"/>
    <w:rsid w:val="00997DBA"/>
    <w:rsid w:val="009A2FE8"/>
    <w:rsid w:val="009A7C45"/>
    <w:rsid w:val="009C3E8F"/>
    <w:rsid w:val="009C6567"/>
    <w:rsid w:val="009D367E"/>
    <w:rsid w:val="009F1B69"/>
    <w:rsid w:val="00A026BD"/>
    <w:rsid w:val="00A03158"/>
    <w:rsid w:val="00A0583D"/>
    <w:rsid w:val="00A156B5"/>
    <w:rsid w:val="00A464C9"/>
    <w:rsid w:val="00AA74A2"/>
    <w:rsid w:val="00AB3BCD"/>
    <w:rsid w:val="00AB7640"/>
    <w:rsid w:val="00AE05F0"/>
    <w:rsid w:val="00AE61F5"/>
    <w:rsid w:val="00B06216"/>
    <w:rsid w:val="00B12519"/>
    <w:rsid w:val="00B157A8"/>
    <w:rsid w:val="00B15C0D"/>
    <w:rsid w:val="00B17021"/>
    <w:rsid w:val="00B4750E"/>
    <w:rsid w:val="00B53927"/>
    <w:rsid w:val="00B85111"/>
    <w:rsid w:val="00B9776F"/>
    <w:rsid w:val="00BA13C4"/>
    <w:rsid w:val="00BA378A"/>
    <w:rsid w:val="00BD3EE6"/>
    <w:rsid w:val="00BE2E17"/>
    <w:rsid w:val="00C0353F"/>
    <w:rsid w:val="00C04F3D"/>
    <w:rsid w:val="00C1069F"/>
    <w:rsid w:val="00C16AEA"/>
    <w:rsid w:val="00C40569"/>
    <w:rsid w:val="00C445FE"/>
    <w:rsid w:val="00C53FF7"/>
    <w:rsid w:val="00CA0C45"/>
    <w:rsid w:val="00CA5BD5"/>
    <w:rsid w:val="00CA611F"/>
    <w:rsid w:val="00CB155D"/>
    <w:rsid w:val="00CC5C2E"/>
    <w:rsid w:val="00CD150A"/>
    <w:rsid w:val="00CD3D66"/>
    <w:rsid w:val="00CE0D0C"/>
    <w:rsid w:val="00CF7073"/>
    <w:rsid w:val="00D25F76"/>
    <w:rsid w:val="00D2766B"/>
    <w:rsid w:val="00D35A20"/>
    <w:rsid w:val="00D47494"/>
    <w:rsid w:val="00D562D6"/>
    <w:rsid w:val="00D93A2E"/>
    <w:rsid w:val="00D94635"/>
    <w:rsid w:val="00D957EF"/>
    <w:rsid w:val="00D96D86"/>
    <w:rsid w:val="00DA05D8"/>
    <w:rsid w:val="00DB22E2"/>
    <w:rsid w:val="00DB48F2"/>
    <w:rsid w:val="00DC23C9"/>
    <w:rsid w:val="00DC4601"/>
    <w:rsid w:val="00DD3B1D"/>
    <w:rsid w:val="00DF64BF"/>
    <w:rsid w:val="00E17361"/>
    <w:rsid w:val="00E7012A"/>
    <w:rsid w:val="00E8508F"/>
    <w:rsid w:val="00E90259"/>
    <w:rsid w:val="00E95688"/>
    <w:rsid w:val="00EE3424"/>
    <w:rsid w:val="00EF0713"/>
    <w:rsid w:val="00EF3BC1"/>
    <w:rsid w:val="00F02A4F"/>
    <w:rsid w:val="00F1261B"/>
    <w:rsid w:val="00F22B3D"/>
    <w:rsid w:val="00F4118D"/>
    <w:rsid w:val="00F6777D"/>
    <w:rsid w:val="00F72310"/>
    <w:rsid w:val="00F75F04"/>
    <w:rsid w:val="00F94ACB"/>
    <w:rsid w:val="00FA4698"/>
    <w:rsid w:val="00FD58F3"/>
    <w:rsid w:val="00FD5B0C"/>
    <w:rsid w:val="00FD72E1"/>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8FFE05"/>
  <w15:chartTrackingRefBased/>
  <w15:docId w15:val="{A1A492C7-86F9-4AE9-A8BB-03A19191F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annotation text" w:uiPriority="99"/>
    <w:lsdException w:name="header" w:uiPriority="1"/>
    <w:lsdException w:name="index heading" w:uiPriority="2"/>
    <w:lsdException w:name="caption" w:semiHidden="1" w:unhideWhenUsed="1" w:qFormat="1"/>
    <w:lsdException w:name="table of figures" w:uiPriority="2"/>
    <w:lsdException w:name="annotation reference" w:uiPriority="99"/>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300074"/>
    <w:rPr>
      <w:sz w:val="24"/>
      <w:szCs w:val="24"/>
    </w:rPr>
  </w:style>
  <w:style w:type="paragraph" w:styleId="Heading1">
    <w:name w:val="heading 1"/>
    <w:basedOn w:val="Normal"/>
    <w:next w:val="Normal"/>
    <w:uiPriority w:val="1"/>
    <w:qFormat/>
    <w:rsid w:val="00804EE8"/>
    <w:pPr>
      <w:keepNext/>
      <w:spacing w:before="240" w:after="60"/>
      <w:outlineLvl w:val="0"/>
    </w:pPr>
    <w:rPr>
      <w:b/>
      <w:bCs/>
      <w:kern w:val="32"/>
      <w:szCs w:val="32"/>
    </w:rPr>
  </w:style>
  <w:style w:type="paragraph" w:styleId="Heading2">
    <w:name w:val="heading 2"/>
    <w:basedOn w:val="Normal"/>
    <w:next w:val="Normal"/>
    <w:uiPriority w:val="1"/>
    <w:qFormat/>
    <w:rsid w:val="00804EE8"/>
    <w:pPr>
      <w:keepNext/>
      <w:spacing w:before="240" w:after="60"/>
      <w:outlineLvl w:val="1"/>
    </w:pPr>
    <w:rPr>
      <w:b/>
      <w:bCs/>
      <w:iCs/>
      <w:szCs w:val="28"/>
    </w:rPr>
  </w:style>
  <w:style w:type="paragraph" w:styleId="Heading3">
    <w:name w:val="heading 3"/>
    <w:basedOn w:val="Normal"/>
    <w:next w:val="Normal"/>
    <w:uiPriority w:val="1"/>
    <w:qFormat/>
    <w:rsid w:val="00804EE8"/>
    <w:pPr>
      <w:spacing w:before="240" w:after="60"/>
      <w:outlineLvl w:val="2"/>
    </w:pPr>
    <w:rPr>
      <w:b/>
      <w:bCs/>
      <w:szCs w:val="26"/>
    </w:rPr>
  </w:style>
  <w:style w:type="paragraph" w:styleId="Heading4">
    <w:name w:val="heading 4"/>
    <w:basedOn w:val="Normal"/>
    <w:next w:val="Normal"/>
    <w:uiPriority w:val="1"/>
    <w:qFormat/>
    <w:rsid w:val="00804EE8"/>
    <w:pPr>
      <w:spacing w:before="240" w:after="60"/>
      <w:outlineLvl w:val="3"/>
    </w:pPr>
    <w:rPr>
      <w:b/>
      <w:bCs/>
      <w:szCs w:val="28"/>
    </w:rPr>
  </w:style>
  <w:style w:type="paragraph" w:styleId="Heading5">
    <w:name w:val="heading 5"/>
    <w:basedOn w:val="Normal"/>
    <w:next w:val="Normal"/>
    <w:uiPriority w:val="1"/>
    <w:qFormat/>
    <w:rsid w:val="00804EE8"/>
    <w:pPr>
      <w:spacing w:before="240" w:after="60"/>
      <w:outlineLvl w:val="4"/>
    </w:pPr>
    <w:rPr>
      <w:b/>
      <w:bCs/>
      <w:iCs/>
      <w:szCs w:val="26"/>
    </w:rPr>
  </w:style>
  <w:style w:type="paragraph" w:styleId="Heading6">
    <w:name w:val="heading 6"/>
    <w:basedOn w:val="Normal"/>
    <w:next w:val="Normal"/>
    <w:uiPriority w:val="1"/>
    <w:qFormat/>
    <w:rsid w:val="00804EE8"/>
    <w:pPr>
      <w:spacing w:before="240" w:after="60"/>
      <w:outlineLvl w:val="5"/>
    </w:pPr>
    <w:rPr>
      <w:b/>
      <w:bCs/>
      <w:szCs w:val="22"/>
    </w:rPr>
  </w:style>
  <w:style w:type="paragraph" w:styleId="Heading7">
    <w:name w:val="heading 7"/>
    <w:basedOn w:val="Normal"/>
    <w:next w:val="Normal"/>
    <w:uiPriority w:val="1"/>
    <w:qFormat/>
    <w:rsid w:val="00804EE8"/>
    <w:pPr>
      <w:spacing w:before="240" w:after="60"/>
      <w:outlineLvl w:val="6"/>
    </w:pPr>
    <w:rPr>
      <w:b/>
    </w:rPr>
  </w:style>
  <w:style w:type="paragraph" w:styleId="Heading8">
    <w:name w:val="heading 8"/>
    <w:basedOn w:val="Normal"/>
    <w:next w:val="Normal"/>
    <w:uiPriority w:val="1"/>
    <w:qFormat/>
    <w:rsid w:val="00804EE8"/>
    <w:pPr>
      <w:spacing w:before="240" w:after="60"/>
      <w:outlineLvl w:val="7"/>
    </w:pPr>
    <w:rPr>
      <w:b/>
      <w:iCs/>
    </w:rPr>
  </w:style>
  <w:style w:type="paragraph" w:styleId="Heading9">
    <w:name w:val="heading 9"/>
    <w:basedOn w:val="Normal"/>
    <w:next w:val="Normal"/>
    <w:uiPriority w:val="2"/>
    <w:qFormat/>
    <w:rsid w:val="00804EE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04EE8"/>
    <w:pPr>
      <w:spacing w:after="240"/>
    </w:pPr>
    <w:rPr>
      <w:szCs w:val="20"/>
    </w:rPr>
  </w:style>
  <w:style w:type="paragraph" w:styleId="Quote">
    <w:name w:val="Quote"/>
    <w:basedOn w:val="BodyText"/>
    <w:uiPriority w:val="2"/>
    <w:qFormat/>
    <w:rsid w:val="00804EE8"/>
    <w:pPr>
      <w:ind w:left="1440" w:right="1440"/>
    </w:pPr>
  </w:style>
  <w:style w:type="paragraph" w:customStyle="1" w:styleId="BodyTextContinued">
    <w:name w:val="Body Text Continued"/>
    <w:basedOn w:val="BodyText"/>
    <w:next w:val="BodyText"/>
    <w:rsid w:val="00804EE8"/>
  </w:style>
  <w:style w:type="paragraph" w:styleId="TOC1">
    <w:name w:val="toc 1"/>
    <w:basedOn w:val="Normal"/>
    <w:next w:val="Normal"/>
    <w:autoRedefine/>
    <w:uiPriority w:val="2"/>
    <w:rsid w:val="00804EE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04EE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04EE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04EE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04EE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04EE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04EE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04EE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04EE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04EE8"/>
    <w:pPr>
      <w:numPr>
        <w:numId w:val="9"/>
      </w:numPr>
    </w:pPr>
  </w:style>
  <w:style w:type="paragraph" w:styleId="ListNumber2">
    <w:name w:val="List Number 2"/>
    <w:basedOn w:val="BodyText"/>
    <w:uiPriority w:val="1"/>
    <w:rsid w:val="00804EE8"/>
    <w:pPr>
      <w:numPr>
        <w:numId w:val="10"/>
      </w:numPr>
    </w:pPr>
  </w:style>
  <w:style w:type="paragraph" w:styleId="ListBullet">
    <w:name w:val="List Bullet"/>
    <w:basedOn w:val="BodyText"/>
    <w:uiPriority w:val="1"/>
    <w:rsid w:val="00804EE8"/>
    <w:pPr>
      <w:numPr>
        <w:numId w:val="5"/>
      </w:numPr>
      <w:tabs>
        <w:tab w:val="left" w:pos="1440"/>
      </w:tabs>
    </w:pPr>
    <w:rPr>
      <w:szCs w:val="24"/>
    </w:rPr>
  </w:style>
  <w:style w:type="paragraph" w:styleId="ListBullet2">
    <w:name w:val="List Bullet 2"/>
    <w:basedOn w:val="BodyText"/>
    <w:uiPriority w:val="1"/>
    <w:rsid w:val="00804EE8"/>
    <w:pPr>
      <w:numPr>
        <w:numId w:val="7"/>
      </w:numPr>
      <w:tabs>
        <w:tab w:val="clear" w:pos="1440"/>
        <w:tab w:val="left" w:pos="720"/>
      </w:tabs>
      <w:ind w:left="720"/>
    </w:pPr>
    <w:rPr>
      <w:szCs w:val="24"/>
    </w:rPr>
  </w:style>
  <w:style w:type="paragraph" w:styleId="Header">
    <w:name w:val="header"/>
    <w:basedOn w:val="Normal"/>
    <w:uiPriority w:val="1"/>
    <w:rsid w:val="00804EE8"/>
    <w:pPr>
      <w:tabs>
        <w:tab w:val="center" w:pos="4680"/>
        <w:tab w:val="right" w:pos="9360"/>
      </w:tabs>
    </w:pPr>
  </w:style>
  <w:style w:type="paragraph" w:styleId="Footer">
    <w:name w:val="footer"/>
    <w:basedOn w:val="Normal"/>
    <w:rsid w:val="00804EE8"/>
    <w:pPr>
      <w:tabs>
        <w:tab w:val="center" w:pos="4680"/>
        <w:tab w:val="right" w:pos="9360"/>
      </w:tabs>
    </w:pPr>
  </w:style>
  <w:style w:type="table" w:styleId="TableGrid">
    <w:name w:val="Table Grid"/>
    <w:basedOn w:val="TableNormal"/>
    <w:rsid w:val="0080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04EE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04EE8"/>
    <w:rPr>
      <w:rFonts w:ascii="Times New Roman Bold" w:hAnsi="Times New Roman Bold" w:cs="Arial"/>
      <w:b/>
      <w:vanish/>
      <w:color w:val="FF0000"/>
    </w:rPr>
  </w:style>
  <w:style w:type="paragraph" w:customStyle="1" w:styleId="Formhidden">
    <w:name w:val="Form_hidden"/>
    <w:rsid w:val="00804EE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04EE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04EE8"/>
    <w:rPr>
      <w:sz w:val="20"/>
      <w:szCs w:val="20"/>
    </w:rPr>
  </w:style>
  <w:style w:type="paragraph" w:customStyle="1" w:styleId="Titlehidden">
    <w:name w:val="Title_hidden"/>
    <w:uiPriority w:val="2"/>
    <w:rsid w:val="00804EE8"/>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804EE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04EE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04EE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04EE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04EE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04EE8"/>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804EE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04EE8"/>
    <w:rPr>
      <w:rFonts w:ascii="Arial" w:hAnsi="Arial"/>
      <w:i/>
      <w:vanish/>
      <w:color w:val="FF0000"/>
      <w:szCs w:val="24"/>
    </w:rPr>
  </w:style>
  <w:style w:type="paragraph" w:customStyle="1" w:styleId="MnLevel4hidden">
    <w:name w:val="MnLevel4_hidden"/>
    <w:uiPriority w:val="2"/>
    <w:rsid w:val="00804EE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04EE8"/>
    <w:pPr>
      <w:spacing w:after="240"/>
      <w:ind w:right="5760"/>
    </w:pPr>
    <w:rPr>
      <w:rFonts w:ascii="Arial" w:hAnsi="Arial" w:cs="Arial"/>
      <w:i/>
      <w:vanish/>
      <w:color w:val="FF0000"/>
    </w:rPr>
  </w:style>
  <w:style w:type="paragraph" w:customStyle="1" w:styleId="MnListnhidden">
    <w:name w:val="MnList_n_hidden"/>
    <w:uiPriority w:val="2"/>
    <w:rsid w:val="00804EE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04EE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04EE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04EE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04EE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04EE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04EE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804EE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04EE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04EE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04EE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04EE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04EE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04EE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04EE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04EE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04EE8"/>
    <w:rPr>
      <w:vanish/>
      <w:sz w:val="4"/>
      <w:szCs w:val="24"/>
    </w:rPr>
  </w:style>
  <w:style w:type="paragraph" w:customStyle="1" w:styleId="clausetitlehidden">
    <w:name w:val="clause_title_hidden"/>
    <w:basedOn w:val="Normal"/>
    <w:uiPriority w:val="2"/>
    <w:qFormat/>
    <w:rsid w:val="00804EE8"/>
    <w:pPr>
      <w:spacing w:after="240"/>
      <w:ind w:left="720" w:hanging="720"/>
    </w:pPr>
    <w:rPr>
      <w:i/>
      <w:vanish/>
      <w:color w:val="FF0000"/>
    </w:rPr>
  </w:style>
  <w:style w:type="paragraph" w:customStyle="1" w:styleId="clausenumberhidden">
    <w:name w:val="clause_number_hidden"/>
    <w:basedOn w:val="Normal"/>
    <w:uiPriority w:val="2"/>
    <w:qFormat/>
    <w:rsid w:val="00804EE8"/>
    <w:pPr>
      <w:spacing w:after="240"/>
    </w:pPr>
    <w:rPr>
      <w:rFonts w:ascii="Arial" w:hAnsi="Arial"/>
      <w:b/>
      <w:i/>
      <w:vanish/>
      <w:color w:val="FF0000"/>
      <w:sz w:val="20"/>
    </w:rPr>
  </w:style>
  <w:style w:type="paragraph" w:customStyle="1" w:styleId="TitleBeforeSubhidden">
    <w:name w:val="TitleBeforeSub_hidden"/>
    <w:uiPriority w:val="2"/>
    <w:qFormat/>
    <w:rsid w:val="00804EE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804EE8"/>
  </w:style>
  <w:style w:type="paragraph" w:customStyle="1" w:styleId="TitleBeforeSub">
    <w:name w:val="TitleBeforeSub"/>
    <w:uiPriority w:val="2"/>
    <w:qFormat/>
    <w:rsid w:val="00804EE8"/>
    <w:pPr>
      <w:keepNext/>
      <w:widowControl w:val="0"/>
      <w:suppressAutoHyphens/>
      <w:spacing w:line="340" w:lineRule="atLeast"/>
      <w:jc w:val="center"/>
    </w:pPr>
    <w:rPr>
      <w:b/>
      <w:sz w:val="28"/>
      <w:szCs w:val="24"/>
    </w:rPr>
  </w:style>
  <w:style w:type="paragraph" w:customStyle="1" w:styleId="Para">
    <w:name w:val="Para"/>
    <w:uiPriority w:val="99"/>
    <w:rsid w:val="00804EE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para0">
    <w:name w:val="para"/>
    <w:uiPriority w:val="99"/>
    <w:rsid w:val="00804EE8"/>
    <w:pPr>
      <w:tabs>
        <w:tab w:val="right" w:leader="underscore" w:pos="9000"/>
      </w:tabs>
      <w:suppressAutoHyphens/>
      <w:autoSpaceDE w:val="0"/>
      <w:autoSpaceDN w:val="0"/>
      <w:adjustRightInd w:val="0"/>
      <w:spacing w:before="140" w:after="65436" w:line="480" w:lineRule="atLeast"/>
      <w:ind w:firstLine="620"/>
    </w:pPr>
    <w:rPr>
      <w:color w:val="000000"/>
      <w:w w:val="0"/>
      <w:sz w:val="24"/>
      <w:szCs w:val="24"/>
    </w:rPr>
  </w:style>
  <w:style w:type="character" w:customStyle="1" w:styleId="Substitute">
    <w:name w:val="Substitute"/>
    <w:uiPriority w:val="99"/>
    <w:rsid w:val="00804EE8"/>
    <w:rPr>
      <w:rFonts w:ascii="Arial" w:hAnsi="Arial" w:cs="Arial"/>
      <w:b/>
      <w:bCs/>
      <w:sz w:val="20"/>
      <w:szCs w:val="20"/>
    </w:rPr>
  </w:style>
  <w:style w:type="character" w:customStyle="1" w:styleId="Line">
    <w:name w:val="Line"/>
    <w:uiPriority w:val="99"/>
    <w:rsid w:val="00804EE8"/>
  </w:style>
  <w:style w:type="character" w:styleId="CommentReference">
    <w:name w:val="annotation reference"/>
    <w:uiPriority w:val="99"/>
    <w:unhideWhenUsed/>
    <w:rsid w:val="00DC23C9"/>
    <w:rPr>
      <w:sz w:val="16"/>
      <w:szCs w:val="16"/>
    </w:rPr>
  </w:style>
  <w:style w:type="paragraph" w:styleId="CommentText">
    <w:name w:val="annotation text"/>
    <w:basedOn w:val="Normal"/>
    <w:link w:val="CommentTextChar"/>
    <w:uiPriority w:val="99"/>
    <w:unhideWhenUsed/>
    <w:rsid w:val="00DC23C9"/>
    <w:pPr>
      <w:overflowPunct w:val="0"/>
      <w:autoSpaceDE w:val="0"/>
      <w:autoSpaceDN w:val="0"/>
      <w:adjustRightInd w:val="0"/>
      <w:textAlignment w:val="baseline"/>
    </w:pPr>
    <w:rPr>
      <w:sz w:val="20"/>
      <w:szCs w:val="20"/>
    </w:rPr>
  </w:style>
  <w:style w:type="character" w:customStyle="1" w:styleId="CommentTextChar">
    <w:name w:val="Comment Text Char"/>
    <w:basedOn w:val="DefaultParagraphFont"/>
    <w:link w:val="CommentText"/>
    <w:uiPriority w:val="99"/>
    <w:rsid w:val="00DC2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222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7E7B45-DEF4-40D2-852A-EFA745F0B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B45D1D-3155-4145-8513-4DF03512DA8A}">
  <ds:schemaRefs>
    <ds:schemaRef ds:uri="http://schemas.microsoft.com/sharepoint/v3/contenttype/forms"/>
  </ds:schemaRefs>
</ds:datastoreItem>
</file>

<file path=customXml/itemProps3.xml><?xml version="1.0" encoding="utf-8"?>
<ds:datastoreItem xmlns:ds="http://schemas.openxmlformats.org/officeDocument/2006/customXml" ds:itemID="{98E2A8CD-F2E3-473B-A895-9C90E3C8B451}">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Template>
  <TotalTime>24</TotalTime>
  <Pages>3</Pages>
  <Words>548</Words>
  <Characters>3484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cp:lastModifiedBy>Courtney Cavaliere</cp:lastModifiedBy>
  <cp:revision>33</cp:revision>
  <cp:lastPrinted>2014-01-17T15:42:00Z</cp:lastPrinted>
  <dcterms:created xsi:type="dcterms:W3CDTF">2021-08-26T16:05:00Z</dcterms:created>
  <dcterms:modified xsi:type="dcterms:W3CDTF">2024-12-03T20:47:00Z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