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74829" w14:textId="77777777" w:rsidR="00AF517F" w:rsidRDefault="00AF517F">
      <w:pPr>
        <w:pStyle w:val="Formhidden"/>
      </w:pPr>
      <w:bookmarkStart w:id="0" w:name="_GoBack"/>
      <w:bookmarkEnd w:id="0"/>
      <w:r>
        <w:t xml:space="preserve">Form </w:t>
      </w:r>
      <w:r w:rsidR="00BE4B31">
        <w:t>11-9</w:t>
      </w:r>
    </w:p>
    <w:p w14:paraId="0408198D" w14:textId="07A1441B" w:rsidR="005917ED" w:rsidRDefault="00AF517F" w:rsidP="005917ED">
      <w:pPr>
        <w:pStyle w:val="Captionhidden"/>
      </w:pPr>
      <w:r>
        <w:t>[Caption. See § 3 of the Introduction in this manual.]</w:t>
      </w:r>
    </w:p>
    <w:p w14:paraId="45C8E2BB" w14:textId="77777777" w:rsidR="00AF517F" w:rsidRDefault="00AF517F">
      <w:pPr>
        <w:pStyle w:val="Title"/>
      </w:pPr>
      <w:r>
        <w:t>Order Appointing Successor Trustee of Management Trust</w:t>
      </w:r>
    </w:p>
    <w:p w14:paraId="46AEF5BA" w14:textId="5E29E0C8" w:rsidR="00AF517F" w:rsidRDefault="00406054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of [</w:t>
      </w:r>
      <w:r>
        <w:rPr>
          <w:rStyle w:val="Substitute"/>
          <w:w w:val="100"/>
        </w:rPr>
        <w:t>name of applicant</w:t>
      </w:r>
      <w:r>
        <w:rPr>
          <w:w w:val="100"/>
        </w:rPr>
        <w:t xml:space="preserve">] </w:t>
      </w:r>
      <w:r w:rsidRPr="001603ED">
        <w:rPr>
          <w:w w:val="100"/>
        </w:rPr>
        <w:t>[for Leave to Resign as Trustee and for Appointment of Successor Trustee/to Appoint Successor Trustee]</w:t>
      </w:r>
      <w:r>
        <w:rPr>
          <w:w w:val="100"/>
        </w:rPr>
        <w:t xml:space="preserve"> of the Management Trust of [</w:t>
      </w:r>
      <w:r>
        <w:rPr>
          <w:rStyle w:val="Substitute"/>
          <w:w w:val="100"/>
        </w:rPr>
        <w:t>name of beneficiary</w:t>
      </w:r>
      <w:r>
        <w:rPr>
          <w:w w:val="100"/>
        </w:rPr>
        <w:t xml:space="preserve">], Beneficiary, an incapacitated person </w:t>
      </w:r>
      <w:r w:rsidRPr="001603ED">
        <w:rPr>
          <w:w w:val="100"/>
        </w:rPr>
        <w:t>(the “Application”)</w:t>
      </w:r>
      <w:r>
        <w:rPr>
          <w:w w:val="100"/>
        </w:rPr>
        <w:t>. The Court has reviewed the Application and the documents filed with it and finds that an immediate need exists for the appointment of a successor trustee of the management trust established for Beneficiary. The Court finds that the allegations contained in the Application appear to be true, and that notice and citation [is not required/has been given in the manner and for the length of time required by law]. The Court makes the following findings of fact</w:t>
      </w:r>
      <w:r w:rsidR="00AF517F">
        <w:rPr>
          <w:w w:val="100"/>
        </w:rPr>
        <w:t>:</w:t>
      </w:r>
    </w:p>
    <w:p w14:paraId="4115B996" w14:textId="77777777" w:rsidR="00AF517F" w:rsidRDefault="00AF517F">
      <w:pPr>
        <w:pStyle w:val="StepNumber1st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A continued necessity exists for a management trust over the estate of [</w:t>
      </w:r>
      <w:r>
        <w:rPr>
          <w:rStyle w:val="Substitute"/>
          <w:w w:val="100"/>
        </w:rPr>
        <w:t>name of beneficiary</w:t>
      </w:r>
      <w:r>
        <w:rPr>
          <w:w w:val="100"/>
        </w:rPr>
        <w:t>], an incapacitated person, that [</w:t>
      </w:r>
      <w:r>
        <w:rPr>
          <w:rStyle w:val="Substitute"/>
          <w:w w:val="100"/>
        </w:rPr>
        <w:t xml:space="preserve">name of </w:t>
      </w:r>
      <w:r w:rsidR="00284997">
        <w:rPr>
          <w:rStyle w:val="Substitute"/>
          <w:w w:val="100"/>
        </w:rPr>
        <w:t>proposed successor</w:t>
      </w:r>
      <w:r>
        <w:rPr>
          <w:rStyle w:val="Substitute"/>
          <w:w w:val="100"/>
        </w:rPr>
        <w:t xml:space="preserve"> trustee</w:t>
      </w:r>
      <w:r>
        <w:rPr>
          <w:w w:val="100"/>
        </w:rPr>
        <w:t>] is not ineligible to serve, and that it is in Beneficiary’s best interests that [</w:t>
      </w:r>
      <w:r>
        <w:rPr>
          <w:rStyle w:val="Substitute"/>
          <w:w w:val="100"/>
        </w:rPr>
        <w:t xml:space="preserve">name of </w:t>
      </w:r>
      <w:r w:rsidR="00284997">
        <w:rPr>
          <w:rStyle w:val="Substitute"/>
          <w:w w:val="100"/>
        </w:rPr>
        <w:t>proposed successor</w:t>
      </w:r>
      <w:r>
        <w:rPr>
          <w:rStyle w:val="Substitute"/>
          <w:w w:val="100"/>
        </w:rPr>
        <w:t xml:space="preserve"> trustee</w:t>
      </w:r>
      <w:r>
        <w:rPr>
          <w:w w:val="100"/>
        </w:rPr>
        <w:t>] be appointed as successor trustee over Beneficiary’s estate.</w:t>
      </w:r>
    </w:p>
    <w:p w14:paraId="797D813C" w14:textId="77777777" w:rsidR="00AF517F" w:rsidRDefault="00AF517F">
      <w:pPr>
        <w:pStyle w:val="StepNumber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Beneficiary’s [rights/property/rights and property] will be protected by the appointment of a successor trustee.</w:t>
      </w:r>
    </w:p>
    <w:p w14:paraId="5ED3E184" w14:textId="77777777" w:rsidR="00AF517F" w:rsidRDefault="00AF517F">
      <w:pPr>
        <w:pStyle w:val="StepNumber"/>
        <w:rPr>
          <w:w w:val="100"/>
        </w:rPr>
      </w:pPr>
      <w:r>
        <w:rPr>
          <w:w w:val="100"/>
        </w:rPr>
        <w:t>3.</w:t>
      </w:r>
      <w:r>
        <w:rPr>
          <w:w w:val="100"/>
        </w:rPr>
        <w:tab/>
        <w:t xml:space="preserve">The Court has venue under section </w:t>
      </w:r>
      <w:r w:rsidR="00BE4B31">
        <w:rPr>
          <w:w w:val="100"/>
        </w:rPr>
        <w:t>1023.001</w:t>
      </w:r>
      <w:r>
        <w:rPr>
          <w:w w:val="100"/>
        </w:rPr>
        <w:t xml:space="preserve"> of the Texas </w:t>
      </w:r>
      <w:r w:rsidR="00BE4B31">
        <w:rPr>
          <w:w w:val="100"/>
        </w:rPr>
        <w:t>Estates</w:t>
      </w:r>
      <w:r>
        <w:rPr>
          <w:w w:val="100"/>
        </w:rPr>
        <w:t xml:space="preserve"> Code, as well as subject matter jurisdiction.</w:t>
      </w:r>
    </w:p>
    <w:p w14:paraId="017F7593" w14:textId="77777777" w:rsidR="00AF517F" w:rsidRDefault="00AF517F">
      <w:pPr>
        <w:pStyle w:val="Para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 xml:space="preserve">name of </w:t>
      </w:r>
      <w:r w:rsidR="00284997">
        <w:rPr>
          <w:rStyle w:val="Substitute"/>
          <w:w w:val="100"/>
        </w:rPr>
        <w:t>proposed successor</w:t>
      </w:r>
      <w:r>
        <w:rPr>
          <w:rStyle w:val="Substitute"/>
          <w:w w:val="100"/>
        </w:rPr>
        <w:t xml:space="preserve"> trustee</w:t>
      </w:r>
      <w:r>
        <w:rPr>
          <w:w w:val="100"/>
        </w:rPr>
        <w:t>] is appointed as the successor trustee of the management trust for the benefit of [</w:t>
      </w:r>
      <w:r>
        <w:rPr>
          <w:rStyle w:val="Substitute"/>
          <w:w w:val="100"/>
        </w:rPr>
        <w:t>name of beneficiary</w:t>
      </w:r>
      <w:r>
        <w:rPr>
          <w:w w:val="100"/>
        </w:rPr>
        <w:t>], an incapacitated person.</w:t>
      </w:r>
    </w:p>
    <w:p w14:paraId="11CE3C1B" w14:textId="77777777" w:rsidR="00AF517F" w:rsidRDefault="00AF517F">
      <w:pPr>
        <w:pStyle w:val="Para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prior trustee</w:t>
      </w:r>
      <w:r>
        <w:rPr>
          <w:w w:val="100"/>
        </w:rPr>
        <w:t>]’s resignation is accepted and it is ordered to file a final account of its actions as trustee not later than [</w:t>
      </w:r>
      <w:r>
        <w:rPr>
          <w:rStyle w:val="Substitute"/>
          <w:w w:val="100"/>
        </w:rPr>
        <w:t>date</w:t>
      </w:r>
      <w:r>
        <w:rPr>
          <w:w w:val="100"/>
        </w:rPr>
        <w:t>].</w:t>
      </w:r>
    </w:p>
    <w:p w14:paraId="2FE49806" w14:textId="77777777" w:rsidR="00AF517F" w:rsidRDefault="00AF517F">
      <w:pPr>
        <w:pStyle w:val="Para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prior trustee</w:t>
      </w:r>
      <w:r>
        <w:rPr>
          <w:w w:val="100"/>
        </w:rPr>
        <w:t>], the former trustee, is ordered to immediately turn over to the successor trustee all assets contained in Beneficiary’s trust.</w:t>
      </w:r>
    </w:p>
    <w:p w14:paraId="6FA8F6B4" w14:textId="77777777" w:rsidR="002675C3" w:rsidRDefault="002675C3" w:rsidP="006A01F4">
      <w:pPr>
        <w:pStyle w:val="SignBlockFlush"/>
        <w:widowControl/>
        <w:tabs>
          <w:tab w:val="clear" w:pos="4320"/>
        </w:tabs>
        <w:suppressAutoHyphens/>
        <w:spacing w:before="480" w:after="240" w:line="240" w:lineRule="auto"/>
        <w:ind w:right="0"/>
      </w:pPr>
      <w:r>
        <w:t>SIGNED on _________________________.</w:t>
      </w:r>
    </w:p>
    <w:p w14:paraId="400D5BC0" w14:textId="77777777" w:rsidR="00AF517F" w:rsidRDefault="00AF517F" w:rsidP="006A01F4">
      <w:pPr>
        <w:pStyle w:val="SignBlock"/>
        <w:widowControl/>
        <w:suppressAutoHyphens/>
        <w:spacing w:before="480" w:line="240" w:lineRule="auto"/>
      </w:pPr>
      <w:r>
        <w:tab/>
      </w:r>
    </w:p>
    <w:p w14:paraId="5B85BCD3" w14:textId="77777777" w:rsidR="00AF517F" w:rsidRDefault="00AF517F">
      <w:pPr>
        <w:pStyle w:val="SignItemLast"/>
      </w:pPr>
      <w:r>
        <w:t>JUDGE PRESIDING</w:t>
      </w:r>
    </w:p>
    <w:p w14:paraId="34A9CFF5" w14:textId="77777777" w:rsidR="00AF517F" w:rsidRDefault="00AF517F" w:rsidP="006A01F4">
      <w:pPr>
        <w:pStyle w:val="SignItemLast"/>
        <w:keepNext/>
        <w:widowControl/>
        <w:suppressAutoHyphens/>
        <w:spacing w:before="480" w:line="240" w:lineRule="auto"/>
      </w:pPr>
      <w:r>
        <w:lastRenderedPageBreak/>
        <w:t>APPROVED AS TO FORM:</w:t>
      </w:r>
    </w:p>
    <w:p w14:paraId="719BB3A8" w14:textId="77777777" w:rsidR="00AF517F" w:rsidRDefault="00AF517F" w:rsidP="006A01F4">
      <w:pPr>
        <w:pStyle w:val="SignBlock"/>
        <w:widowControl/>
        <w:suppressAutoHyphens/>
        <w:spacing w:before="480" w:line="240" w:lineRule="auto"/>
      </w:pPr>
      <w:r>
        <w:tab/>
      </w:r>
    </w:p>
    <w:p w14:paraId="7D482312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376713C" w14:textId="77777777" w:rsidR="00AF517F" w:rsidRDefault="00AF517F">
      <w:pPr>
        <w:pStyle w:val="SignItem"/>
      </w:pPr>
      <w:r>
        <w:t>Attorney for Prior Trustee</w:t>
      </w:r>
    </w:p>
    <w:p w14:paraId="01E2E2D7" w14:textId="77777777" w:rsidR="00AF517F" w:rsidRDefault="00AF517F">
      <w:pPr>
        <w:pStyle w:val="SignItem"/>
      </w:pPr>
      <w:r>
        <w:t>State Bar No.:</w:t>
      </w:r>
    </w:p>
    <w:p w14:paraId="782515FD" w14:textId="77777777" w:rsidR="00BE4B31" w:rsidRDefault="00BE4B31" w:rsidP="00BE4B31">
      <w:pPr>
        <w:pStyle w:val="SignItem"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41C97A7B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696C9CEB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06CCD438" w14:textId="77777777" w:rsidR="00AF517F" w:rsidRDefault="00AF517F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7AF60A95" w14:textId="77777777" w:rsidR="00AF517F" w:rsidRDefault="00AF517F" w:rsidP="006A01F4">
      <w:pPr>
        <w:pStyle w:val="SignBlock"/>
        <w:widowControl/>
        <w:suppressAutoHyphens/>
        <w:spacing w:before="480" w:line="240" w:lineRule="auto"/>
      </w:pPr>
      <w:r>
        <w:tab/>
      </w:r>
    </w:p>
    <w:p w14:paraId="4C00F6B5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C054BE7" w14:textId="77777777" w:rsidR="00AF517F" w:rsidRDefault="00AF517F">
      <w:pPr>
        <w:pStyle w:val="SignItem"/>
      </w:pPr>
      <w:r>
        <w:t>Attorney for Successor Trustee</w:t>
      </w:r>
    </w:p>
    <w:p w14:paraId="523DC811" w14:textId="77777777" w:rsidR="00AF517F" w:rsidRDefault="00AF517F">
      <w:pPr>
        <w:pStyle w:val="SignItem"/>
      </w:pPr>
      <w:r>
        <w:t>State Bar No.:</w:t>
      </w:r>
    </w:p>
    <w:p w14:paraId="27310447" w14:textId="77777777" w:rsidR="00BE4B31" w:rsidRDefault="00BE4B31" w:rsidP="00BE4B31">
      <w:pPr>
        <w:pStyle w:val="SignItem"/>
      </w:pPr>
      <w:r>
        <w:t>[</w:t>
      </w:r>
      <w:r w:rsidRPr="00D30D0C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1E7DD1F1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5BEBBC3A" w14:textId="77777777" w:rsidR="00AF517F" w:rsidRDefault="00AF517F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7DA0E751" w14:textId="77777777" w:rsidR="00AF517F" w:rsidRDefault="00AF517F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20D6FDFF" w14:textId="77777777" w:rsidR="008B1E8B" w:rsidRDefault="008B1E8B" w:rsidP="00937698"/>
    <w:sectPr w:rsidR="008B1E8B" w:rsidSect="00AF517F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36F8E8" w14:textId="77777777" w:rsidR="00CA723D" w:rsidRDefault="00CA723D">
      <w:r>
        <w:separator/>
      </w:r>
    </w:p>
  </w:endnote>
  <w:endnote w:type="continuationSeparator" w:id="0">
    <w:p w14:paraId="11CFF562" w14:textId="77777777" w:rsidR="00CA723D" w:rsidRDefault="00CA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236B19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35A0AC" w14:textId="77777777" w:rsidR="00CA723D" w:rsidRDefault="00CA723D">
      <w:r>
        <w:separator/>
      </w:r>
    </w:p>
  </w:footnote>
  <w:footnote w:type="continuationSeparator" w:id="0">
    <w:p w14:paraId="1215EB11" w14:textId="77777777" w:rsidR="00CA723D" w:rsidRDefault="00CA7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88F5B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7424B7C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11-9.docx"/>
    <w:docVar w:name="TBBStampDate" w:val="09-18-2022"/>
    <w:docVar w:name="TBBVer" w:val=".docx"/>
    <w:docVar w:name="TBBYear" w:val="2022"/>
  </w:docVars>
  <w:rsids>
    <w:rsidRoot w:val="00677816"/>
    <w:rsid w:val="00006704"/>
    <w:rsid w:val="00035105"/>
    <w:rsid w:val="00055419"/>
    <w:rsid w:val="0005736D"/>
    <w:rsid w:val="00071FB4"/>
    <w:rsid w:val="00075517"/>
    <w:rsid w:val="000A5288"/>
    <w:rsid w:val="000A6DC7"/>
    <w:rsid w:val="000B0F31"/>
    <w:rsid w:val="000B259E"/>
    <w:rsid w:val="000D0833"/>
    <w:rsid w:val="000D5936"/>
    <w:rsid w:val="000E29DF"/>
    <w:rsid w:val="00103258"/>
    <w:rsid w:val="00124EC7"/>
    <w:rsid w:val="0012504C"/>
    <w:rsid w:val="001357DF"/>
    <w:rsid w:val="00167635"/>
    <w:rsid w:val="001B4977"/>
    <w:rsid w:val="001C7034"/>
    <w:rsid w:val="001D113B"/>
    <w:rsid w:val="001E5C69"/>
    <w:rsid w:val="00212AD4"/>
    <w:rsid w:val="00212B30"/>
    <w:rsid w:val="00220537"/>
    <w:rsid w:val="00221D27"/>
    <w:rsid w:val="0024462B"/>
    <w:rsid w:val="002675C3"/>
    <w:rsid w:val="002733D1"/>
    <w:rsid w:val="00284997"/>
    <w:rsid w:val="002C1959"/>
    <w:rsid w:val="002C211D"/>
    <w:rsid w:val="002C3E97"/>
    <w:rsid w:val="002C456D"/>
    <w:rsid w:val="002D4648"/>
    <w:rsid w:val="002D4815"/>
    <w:rsid w:val="002F4B1D"/>
    <w:rsid w:val="00300E00"/>
    <w:rsid w:val="00304F1E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A2468"/>
    <w:rsid w:val="003A761C"/>
    <w:rsid w:val="003C0B1C"/>
    <w:rsid w:val="003D7347"/>
    <w:rsid w:val="003D78D6"/>
    <w:rsid w:val="003E1B11"/>
    <w:rsid w:val="00406054"/>
    <w:rsid w:val="00417CAA"/>
    <w:rsid w:val="004217A3"/>
    <w:rsid w:val="00455A6C"/>
    <w:rsid w:val="0046632A"/>
    <w:rsid w:val="004A1988"/>
    <w:rsid w:val="004C7340"/>
    <w:rsid w:val="004D7E2D"/>
    <w:rsid w:val="004E343B"/>
    <w:rsid w:val="004F6E30"/>
    <w:rsid w:val="005038A4"/>
    <w:rsid w:val="00505828"/>
    <w:rsid w:val="00510D1B"/>
    <w:rsid w:val="005140F1"/>
    <w:rsid w:val="0054029D"/>
    <w:rsid w:val="005404DA"/>
    <w:rsid w:val="00544917"/>
    <w:rsid w:val="00551332"/>
    <w:rsid w:val="00562AB8"/>
    <w:rsid w:val="0056511D"/>
    <w:rsid w:val="00570333"/>
    <w:rsid w:val="00574113"/>
    <w:rsid w:val="00582F0A"/>
    <w:rsid w:val="005906DA"/>
    <w:rsid w:val="005917ED"/>
    <w:rsid w:val="005967D5"/>
    <w:rsid w:val="005B3021"/>
    <w:rsid w:val="005B4AE9"/>
    <w:rsid w:val="005B683D"/>
    <w:rsid w:val="005C4081"/>
    <w:rsid w:val="0060129B"/>
    <w:rsid w:val="00607DAB"/>
    <w:rsid w:val="006161C4"/>
    <w:rsid w:val="006213A8"/>
    <w:rsid w:val="00630A0B"/>
    <w:rsid w:val="006546C9"/>
    <w:rsid w:val="00662B27"/>
    <w:rsid w:val="00662FDF"/>
    <w:rsid w:val="00676127"/>
    <w:rsid w:val="00677816"/>
    <w:rsid w:val="00680E59"/>
    <w:rsid w:val="006959A6"/>
    <w:rsid w:val="006A01F4"/>
    <w:rsid w:val="006C0869"/>
    <w:rsid w:val="006C1BBF"/>
    <w:rsid w:val="006C2810"/>
    <w:rsid w:val="006D14DF"/>
    <w:rsid w:val="0070594F"/>
    <w:rsid w:val="00722C55"/>
    <w:rsid w:val="007340F0"/>
    <w:rsid w:val="00736023"/>
    <w:rsid w:val="00746473"/>
    <w:rsid w:val="00751AEA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116C"/>
    <w:rsid w:val="0081163A"/>
    <w:rsid w:val="00813EC4"/>
    <w:rsid w:val="00820566"/>
    <w:rsid w:val="008222BD"/>
    <w:rsid w:val="00832078"/>
    <w:rsid w:val="008575EE"/>
    <w:rsid w:val="00877F53"/>
    <w:rsid w:val="008B1E8B"/>
    <w:rsid w:val="008B3F1F"/>
    <w:rsid w:val="008B4177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9F1DD9"/>
    <w:rsid w:val="00A026BD"/>
    <w:rsid w:val="00A0583D"/>
    <w:rsid w:val="00A156B5"/>
    <w:rsid w:val="00A313BB"/>
    <w:rsid w:val="00A73724"/>
    <w:rsid w:val="00A87D26"/>
    <w:rsid w:val="00AA74A2"/>
    <w:rsid w:val="00AB3BCD"/>
    <w:rsid w:val="00AE05F0"/>
    <w:rsid w:val="00AE61F5"/>
    <w:rsid w:val="00AF517F"/>
    <w:rsid w:val="00B04CDE"/>
    <w:rsid w:val="00B12519"/>
    <w:rsid w:val="00B13CFA"/>
    <w:rsid w:val="00B157A8"/>
    <w:rsid w:val="00B15C0D"/>
    <w:rsid w:val="00B17021"/>
    <w:rsid w:val="00B3666B"/>
    <w:rsid w:val="00B53927"/>
    <w:rsid w:val="00BA13C4"/>
    <w:rsid w:val="00BE2E17"/>
    <w:rsid w:val="00BE4B31"/>
    <w:rsid w:val="00C04F3D"/>
    <w:rsid w:val="00C1069F"/>
    <w:rsid w:val="00C16AEA"/>
    <w:rsid w:val="00C445FE"/>
    <w:rsid w:val="00C53FF7"/>
    <w:rsid w:val="00CA5BD5"/>
    <w:rsid w:val="00CA723D"/>
    <w:rsid w:val="00CB155D"/>
    <w:rsid w:val="00CC04C3"/>
    <w:rsid w:val="00CC27C5"/>
    <w:rsid w:val="00CC5C2E"/>
    <w:rsid w:val="00CC74E8"/>
    <w:rsid w:val="00CD150A"/>
    <w:rsid w:val="00CF7073"/>
    <w:rsid w:val="00D25F76"/>
    <w:rsid w:val="00D2766B"/>
    <w:rsid w:val="00D35A20"/>
    <w:rsid w:val="00D47494"/>
    <w:rsid w:val="00D562D6"/>
    <w:rsid w:val="00D77A8A"/>
    <w:rsid w:val="00D93A2E"/>
    <w:rsid w:val="00D94635"/>
    <w:rsid w:val="00D94701"/>
    <w:rsid w:val="00D957EF"/>
    <w:rsid w:val="00D96D86"/>
    <w:rsid w:val="00DA05D8"/>
    <w:rsid w:val="00DB22E2"/>
    <w:rsid w:val="00DB48F2"/>
    <w:rsid w:val="00DC4601"/>
    <w:rsid w:val="00DF64BF"/>
    <w:rsid w:val="00E039F0"/>
    <w:rsid w:val="00E13F18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A4677"/>
  <w15:chartTrackingRefBased/>
  <w15:docId w15:val="{2D54CB69-0B02-4DA9-870B-5C615E43A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AF517F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F517F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F517F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F517F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F517F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F517F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F517F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F517F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F517F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F517F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F517F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F517F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F517F"/>
  </w:style>
  <w:style w:type="paragraph" w:styleId="TOC1">
    <w:name w:val="toc 1"/>
    <w:basedOn w:val="Normal"/>
    <w:next w:val="Normal"/>
    <w:autoRedefine/>
    <w:uiPriority w:val="2"/>
    <w:rsid w:val="00AF517F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F517F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F517F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F517F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F517F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F517F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F517F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F517F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F517F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F517F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F517F"/>
    <w:pPr>
      <w:numPr>
        <w:numId w:val="10"/>
      </w:numPr>
    </w:pPr>
  </w:style>
  <w:style w:type="paragraph" w:styleId="ListBullet">
    <w:name w:val="List Bullet"/>
    <w:basedOn w:val="BodyText"/>
    <w:uiPriority w:val="1"/>
    <w:rsid w:val="00AF517F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F517F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F517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F517F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F5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F517F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F517F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F517F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F517F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F517F"/>
    <w:rPr>
      <w:sz w:val="20"/>
      <w:szCs w:val="20"/>
    </w:rPr>
  </w:style>
  <w:style w:type="paragraph" w:customStyle="1" w:styleId="Titlehidden">
    <w:name w:val="Title_hidden"/>
    <w:uiPriority w:val="2"/>
    <w:rsid w:val="00AF517F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F517F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F517F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F517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F517F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F517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F517F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F517F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F517F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F517F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F517F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F517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F517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F517F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F517F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F517F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F517F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F517F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F517F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F517F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F517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F517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F517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F517F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F517F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F517F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F517F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F517F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F517F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F517F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F517F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F517F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AF517F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F517F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F517F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AF517F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AF517F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AF517F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4BB3561-01D7-427B-B88E-9FBD75CA9B9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0CD0247C-8C41-4854-9985-E41B4D329A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3F7956-5DFA-4FB4-948B-865A8575F32F}"/>
</file>

<file path=customXml/itemProps4.xml><?xml version="1.0" encoding="utf-8"?>
<ds:datastoreItem xmlns:ds="http://schemas.openxmlformats.org/officeDocument/2006/customXml" ds:itemID="{68AB70EE-DEA5-4E19-9E03-0F6A4C3A03B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6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5</cp:revision>
  <cp:lastPrinted>2012-01-19T17:25:00Z</cp:lastPrinted>
  <dcterms:created xsi:type="dcterms:W3CDTF">2022-09-04T19:51:00Z</dcterms:created>
  <dcterms:modified xsi:type="dcterms:W3CDTF">2022-09-18T15:45:00Z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14010600.0000000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