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CD043" w14:textId="77777777" w:rsidR="00D66F23" w:rsidRDefault="00D66F23">
      <w:pPr>
        <w:pStyle w:val="Formhidden"/>
      </w:pPr>
      <w:r>
        <w:t>Form 44-2</w:t>
      </w:r>
    </w:p>
    <w:p w14:paraId="1BECD044" w14:textId="77777777" w:rsidR="00E84E8E" w:rsidRDefault="00E84E8E" w:rsidP="00E84E8E">
      <w:pPr>
        <w:pStyle w:val="ParaFlushLeft"/>
        <w:rPr>
          <w:b/>
        </w:rPr>
      </w:pPr>
      <w:r>
        <w:rPr>
          <w:b/>
        </w:rPr>
        <w:t>NOTICE: THIS DOCUMENT</w:t>
      </w:r>
      <w:r>
        <w:rPr>
          <w:b/>
        </w:rPr>
        <w:br/>
        <w:t>CONTAINS SENSITIVE DATA</w:t>
      </w:r>
    </w:p>
    <w:p w14:paraId="1BECD045" w14:textId="77777777" w:rsidR="00E84E8E" w:rsidRDefault="00E84E8E" w:rsidP="00E84E8E">
      <w:pPr>
        <w:pStyle w:val="UserInstructioncenterhidden"/>
        <w:ind w:left="2340" w:right="2340"/>
        <w:jc w:val="both"/>
      </w:pPr>
      <w:r>
        <w:t>See § 6 of the Introduction in volume 1 of this manual concerning protection of sensitive data in filed documents.</w:t>
      </w:r>
    </w:p>
    <w:p w14:paraId="1BECD046" w14:textId="77777777" w:rsidR="00E84E8E" w:rsidRDefault="00E84E8E" w:rsidP="00E84E8E">
      <w:pPr>
        <w:pStyle w:val="Captionhidden"/>
      </w:pPr>
      <w:r>
        <w:t xml:space="preserve"> [Caption. See § 3 of the Introduction in volume 1 of this manual.]</w:t>
      </w:r>
    </w:p>
    <w:p w14:paraId="1BECD047" w14:textId="77777777" w:rsidR="00D66F23" w:rsidRDefault="00D66F23">
      <w:pPr>
        <w:pStyle w:val="Title"/>
      </w:pPr>
      <w:r>
        <w:t>Original Petition for Grandparent Possession or Access</w:t>
      </w:r>
    </w:p>
    <w:p w14:paraId="1BECD048" w14:textId="5E20358E" w:rsidR="00D66F23" w:rsidRDefault="00D66F23">
      <w:pPr>
        <w:pStyle w:val="MnLevel1hidden"/>
      </w:pPr>
      <w:r>
        <w:t>1.</w:t>
      </w:r>
      <w:r>
        <w:tab/>
        <w:t xml:space="preserve">Discovery </w:t>
      </w:r>
      <w:r>
        <w:br/>
      </w:r>
      <w:r>
        <w:rPr>
          <w:rStyle w:val="Statutehidden1"/>
          <w:b w:val="0"/>
          <w:bCs w:val="0"/>
        </w:rPr>
        <w:t>TRCP 190.1</w:t>
      </w:r>
    </w:p>
    <w:p w14:paraId="1BECD049" w14:textId="6D0C02D5" w:rsidR="00D66F23" w:rsidRDefault="00D66F23" w:rsidP="00E84E8E">
      <w:pPr>
        <w:pStyle w:val="StyleHeadingNumber1Characterscale100"/>
      </w:pPr>
      <w:r>
        <w:t>1.</w:t>
      </w:r>
      <w:r>
        <w:tab/>
        <w:t xml:space="preserve">Discovery </w:t>
      </w:r>
    </w:p>
    <w:p w14:paraId="1BECD04A" w14:textId="77777777" w:rsidR="00D66F23" w:rsidRDefault="00D66F23">
      <w:pPr>
        <w:pStyle w:val="Para"/>
        <w:rPr>
          <w:w w:val="100"/>
        </w:rPr>
      </w:pPr>
      <w:r>
        <w:rPr>
          <w:w w:val="100"/>
        </w:rPr>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277475BD" w14:textId="39D59526" w:rsidR="00E806AB" w:rsidRDefault="00E806AB">
      <w:pPr>
        <w:pStyle w:val="Para"/>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1BECD04B" w14:textId="77777777" w:rsidR="00D66F23" w:rsidRDefault="00D66F23" w:rsidP="00D66F23">
      <w:pPr>
        <w:pStyle w:val="UserInstructioncenterhidden"/>
      </w:pPr>
      <w:r>
        <w:t>Include 2. if applicable.</w:t>
      </w:r>
    </w:p>
    <w:p w14:paraId="1BECD04C" w14:textId="77777777" w:rsidR="00D66F23" w:rsidRDefault="00D66F23">
      <w:pPr>
        <w:pStyle w:val="MnLevel1hidden"/>
      </w:pPr>
      <w:r>
        <w:t>2.</w:t>
      </w:r>
      <w:r>
        <w:tab/>
        <w:t>Objection to Assignment of Case to Associate Judge</w:t>
      </w:r>
      <w:r>
        <w:br/>
      </w:r>
      <w:r>
        <w:rPr>
          <w:rStyle w:val="Statutehidden1"/>
          <w:b w:val="0"/>
          <w:bCs w:val="0"/>
        </w:rPr>
        <w:t>§ 201.005</w:t>
      </w:r>
    </w:p>
    <w:p w14:paraId="1BECD04D" w14:textId="77777777" w:rsidR="00D66F23" w:rsidRDefault="00D66F23" w:rsidP="00E84E8E">
      <w:pPr>
        <w:pStyle w:val="StyleHeadingNumber1Characterscale100"/>
      </w:pPr>
      <w:r>
        <w:t>2.</w:t>
      </w:r>
      <w:r>
        <w:tab/>
        <w:t>Objection to Assignment of Case to Associate Judge</w:t>
      </w:r>
    </w:p>
    <w:p w14:paraId="1BECD04E" w14:textId="77777777" w:rsidR="00D66F23" w:rsidRDefault="00D66F23">
      <w:pPr>
        <w:pStyle w:val="Para"/>
        <w:rPr>
          <w:w w:val="100"/>
        </w:rPr>
      </w:pPr>
      <w:r>
        <w:rPr>
          <w:w w:val="100"/>
        </w:rPr>
        <w:t>Petitioner[s] object[s] to the assignment of this matter to an associate judge for a trial on the merits or presiding at a jury trial.</w:t>
      </w:r>
    </w:p>
    <w:p w14:paraId="1BECD04F" w14:textId="77777777" w:rsidR="00D66F23" w:rsidRDefault="00D66F23">
      <w:pPr>
        <w:pStyle w:val="MnLevel1hidden"/>
      </w:pPr>
      <w:r>
        <w:t>3.</w:t>
      </w:r>
      <w:r>
        <w:tab/>
        <w:t>Parties</w:t>
      </w:r>
      <w:r>
        <w:br/>
      </w:r>
      <w:r>
        <w:rPr>
          <w:rStyle w:val="Statutehidden1"/>
          <w:b w:val="0"/>
          <w:bCs w:val="0"/>
        </w:rPr>
        <w:t>§ 102.008(b)(3); TCPRC § 30.014</w:t>
      </w:r>
    </w:p>
    <w:p w14:paraId="1BECD050" w14:textId="77777777" w:rsidR="00D66F23" w:rsidRDefault="00D66F23" w:rsidP="00E84E8E">
      <w:pPr>
        <w:pStyle w:val="StyleHeadingNumber1Characterscale100"/>
      </w:pPr>
      <w:r>
        <w:t>3.</w:t>
      </w:r>
      <w:r>
        <w:tab/>
        <w:t>Parties</w:t>
      </w:r>
    </w:p>
    <w:p w14:paraId="1BECD051" w14:textId="77777777" w:rsidR="00D66F23" w:rsidRDefault="00D66F23">
      <w:pPr>
        <w:pStyle w:val="Para"/>
        <w:rPr>
          <w:w w:val="100"/>
        </w:rPr>
      </w:pPr>
      <w:r>
        <w:rPr>
          <w:w w:val="100"/>
        </w:rPr>
        <w:lastRenderedPageBreak/>
        <w:t>This suit is brought by [</w:t>
      </w:r>
      <w:r>
        <w:rPr>
          <w:rStyle w:val="Substitute"/>
          <w:w w:val="100"/>
        </w:rPr>
        <w:t>name of first petitioner</w:t>
      </w:r>
      <w:r>
        <w:rPr>
          <w:w w:val="100"/>
        </w:rPr>
        <w:t>] [</w:t>
      </w:r>
      <w:r>
        <w:rPr>
          <w:rStyle w:val="Substitute"/>
          <w:w w:val="100"/>
        </w:rPr>
        <w:t>include if applicable:</w:t>
      </w:r>
      <w:r>
        <w:rPr>
          <w:w w:val="100"/>
        </w:rPr>
        <w:t xml:space="preserve"> and [</w:t>
      </w:r>
      <w:r>
        <w:rPr>
          <w:rStyle w:val="Substitute"/>
          <w:w w:val="100"/>
        </w:rPr>
        <w:t>name of second petitioner</w:t>
      </w:r>
      <w:r>
        <w:rPr>
          <w:w w:val="100"/>
        </w:rPr>
        <w:t>]], who [is/are] the [maternal/paternal] grandparent[s] of the child[ren] the subject of this suit. Petitioner[s] [has/have] standing to bring this suit as more fully detailed below.</w:t>
      </w:r>
    </w:p>
    <w:p w14:paraId="1BECD052" w14:textId="77777777" w:rsidR="00D66F23" w:rsidRDefault="00D66F23">
      <w:pPr>
        <w:pStyle w:val="Para"/>
        <w:rPr>
          <w:w w:val="100"/>
        </w:rPr>
      </w:pPr>
      <w:r>
        <w:rPr>
          <w:w w:val="100"/>
        </w:rPr>
        <w:t xml:space="preserve"> [The last three numbers of [Petitioner/[</w:t>
      </w:r>
      <w:r>
        <w:rPr>
          <w:rStyle w:val="Substitute"/>
          <w:w w:val="100"/>
        </w:rPr>
        <w:t>name</w:t>
      </w:r>
      <w:r>
        <w:rPr>
          <w:w w:val="100"/>
        </w:rPr>
        <w:t>]]’s driver’s license number are [</w:t>
      </w:r>
      <w:r>
        <w:rPr>
          <w:rStyle w:val="Substitute"/>
          <w:w w:val="100"/>
        </w:rPr>
        <w:t>numbers</w:t>
      </w:r>
      <w:r>
        <w:rPr>
          <w:w w:val="100"/>
        </w:rPr>
        <w:t>]./[Petitioner/[</w:t>
      </w:r>
      <w:r>
        <w:rPr>
          <w:rStyle w:val="Substitute"/>
          <w:w w:val="100"/>
        </w:rPr>
        <w:t>Name</w:t>
      </w:r>
      <w:r>
        <w:rPr>
          <w:w w:val="100"/>
        </w:rPr>
        <w:t>]] has not been issued a driver’s license.] [The last three numbers of [Petitioner/[</w:t>
      </w:r>
      <w:r>
        <w:rPr>
          <w:rStyle w:val="Substitute"/>
          <w:w w:val="100"/>
        </w:rPr>
        <w:t>name</w:t>
      </w:r>
      <w:r>
        <w:rPr>
          <w:w w:val="100"/>
        </w:rPr>
        <w:t>]]’s Social Security number are [</w:t>
      </w:r>
      <w:r>
        <w:rPr>
          <w:rStyle w:val="Substitute"/>
          <w:w w:val="100"/>
        </w:rPr>
        <w:t>numbers</w:t>
      </w:r>
      <w:r>
        <w:rPr>
          <w:w w:val="100"/>
        </w:rPr>
        <w:t>]./[Petitioner/[</w:t>
      </w:r>
      <w:r>
        <w:rPr>
          <w:rStyle w:val="Substitute"/>
          <w:w w:val="100"/>
        </w:rPr>
        <w:t>Name</w:t>
      </w:r>
      <w:r>
        <w:rPr>
          <w:w w:val="100"/>
        </w:rPr>
        <w:t>]] has not been issued a Social Security number.] [</w:t>
      </w:r>
      <w:r>
        <w:rPr>
          <w:rStyle w:val="Substitute"/>
          <w:w w:val="100"/>
        </w:rPr>
        <w:t>If applicable, repeat statements for second petitioner.</w:t>
      </w:r>
      <w:r>
        <w:rPr>
          <w:w w:val="100"/>
        </w:rPr>
        <w:t>]</w:t>
      </w:r>
    </w:p>
    <w:p w14:paraId="1BECD053" w14:textId="4A76BEBE" w:rsidR="00D66F23" w:rsidRDefault="00D66F23">
      <w:pPr>
        <w:pStyle w:val="Para"/>
        <w:rPr>
          <w:w w:val="100"/>
        </w:rPr>
      </w:pPr>
      <w:r>
        <w:rPr>
          <w:w w:val="100"/>
        </w:rPr>
        <w:t>Respondent[s] [is/are] [</w:t>
      </w:r>
      <w:r>
        <w:rPr>
          <w:rStyle w:val="Substitute"/>
          <w:w w:val="100"/>
        </w:rPr>
        <w:t>name</w:t>
      </w:r>
      <w:r w:rsidR="00926A98">
        <w:rPr>
          <w:rStyle w:val="Substitute"/>
          <w:w w:val="100"/>
        </w:rPr>
        <w:t>(</w:t>
      </w:r>
      <w:r>
        <w:rPr>
          <w:rStyle w:val="Substitute"/>
          <w:w w:val="100"/>
        </w:rPr>
        <w:t>s</w:t>
      </w:r>
      <w:r w:rsidR="00926A98">
        <w:rPr>
          <w:rStyle w:val="Substitute"/>
          <w:w w:val="100"/>
        </w:rPr>
        <w:t>)</w:t>
      </w:r>
      <w:r>
        <w:rPr>
          <w:rStyle w:val="Substitute"/>
          <w:w w:val="100"/>
        </w:rPr>
        <w:t xml:space="preserve"> of respondent</w:t>
      </w:r>
      <w:r w:rsidR="00926A98">
        <w:rPr>
          <w:rStyle w:val="Substitute"/>
          <w:w w:val="100"/>
        </w:rPr>
        <w:t>(</w:t>
      </w:r>
      <w:r>
        <w:rPr>
          <w:rStyle w:val="Substitute"/>
          <w:w w:val="100"/>
        </w:rPr>
        <w:t>s</w:t>
      </w:r>
      <w:r w:rsidR="00926A98">
        <w:rPr>
          <w:rStyle w:val="Substitute"/>
          <w:w w:val="100"/>
        </w:rPr>
        <w:t>)</w:t>
      </w:r>
      <w:r>
        <w:rPr>
          <w:w w:val="100"/>
        </w:rPr>
        <w:t>].</w:t>
      </w:r>
    </w:p>
    <w:p w14:paraId="1BECD054" w14:textId="77777777" w:rsidR="00D66F23" w:rsidRDefault="00D66F23">
      <w:pPr>
        <w:pStyle w:val="MnLevel1hidden"/>
      </w:pPr>
      <w:r>
        <w:t>4.</w:t>
      </w:r>
      <w:r>
        <w:tab/>
        <w:t>Jurisdiction</w:t>
      </w:r>
      <w:r>
        <w:br/>
      </w:r>
      <w:r>
        <w:rPr>
          <w:rStyle w:val="Statutehidden1"/>
          <w:b w:val="0"/>
          <w:bCs w:val="0"/>
        </w:rPr>
        <w:t>§ 102.008(b)(1)</w:t>
      </w:r>
    </w:p>
    <w:p w14:paraId="1BECD055" w14:textId="77777777" w:rsidR="00D66F23" w:rsidRDefault="00D66F23" w:rsidP="00E84E8E">
      <w:pPr>
        <w:pStyle w:val="StyleHeadingNumber1Characterscale100"/>
      </w:pPr>
      <w:r>
        <w:t>4.</w:t>
      </w:r>
      <w:r>
        <w:tab/>
        <w:t>Jurisdiction</w:t>
      </w:r>
    </w:p>
    <w:p w14:paraId="1BECD056" w14:textId="77777777" w:rsidR="00D66F23" w:rsidRDefault="00D66F23" w:rsidP="00D66F23">
      <w:pPr>
        <w:pStyle w:val="UserInstructioncenterhidden"/>
      </w:pPr>
      <w:r>
        <w:t>Select 4.A. or 4.B.</w:t>
      </w:r>
    </w:p>
    <w:p w14:paraId="1BECD057" w14:textId="77777777" w:rsidR="00D66F23" w:rsidRDefault="00D66F23">
      <w:pPr>
        <w:pStyle w:val="MnLevel2hidden"/>
      </w:pPr>
      <w:r>
        <w:t>4.A.</w:t>
      </w:r>
      <w:r>
        <w:tab/>
        <w:t>No Prior Proceedings</w:t>
      </w:r>
    </w:p>
    <w:p w14:paraId="1BECD058" w14:textId="77777777" w:rsidR="00D66F23" w:rsidRDefault="00D66F23">
      <w:pPr>
        <w:pStyle w:val="Para"/>
        <w:rPr>
          <w:w w:val="100"/>
        </w:rPr>
      </w:pPr>
      <w:r>
        <w:rPr>
          <w:w w:val="100"/>
        </w:rPr>
        <w:t>No court has continuing jurisdiction of this suit or of the child[ren] the subject of this suit.</w:t>
      </w:r>
    </w:p>
    <w:p w14:paraId="1BECD059" w14:textId="77777777" w:rsidR="00D66F23" w:rsidRDefault="00D66F23">
      <w:pPr>
        <w:pStyle w:val="MnLevel2hidden"/>
      </w:pPr>
      <w:r>
        <w:t>4.B.</w:t>
      </w:r>
      <w:r>
        <w:tab/>
        <w:t>Subsequent Action</w:t>
      </w:r>
    </w:p>
    <w:p w14:paraId="1BECD05A" w14:textId="77777777" w:rsidR="00D66F23" w:rsidRDefault="00D66F23">
      <w:pPr>
        <w:pStyle w:val="Para"/>
        <w:rPr>
          <w:w w:val="100"/>
        </w:rPr>
      </w:pPr>
      <w:r>
        <w:rPr>
          <w:w w:val="100"/>
        </w:rPr>
        <w:t xml:space="preserve">This Court has acquired and retains continuing, exclusive jurisdiction of this suit and of the child[ren] the subject of this suit as a result of prior proceedings. </w:t>
      </w:r>
    </w:p>
    <w:p w14:paraId="0BBA07D3" w14:textId="14C49588" w:rsidR="00614499" w:rsidRPr="005A1D47" w:rsidRDefault="00614499" w:rsidP="005A1D47">
      <w:pPr>
        <w:pStyle w:val="MnLevel2hidden"/>
      </w:pPr>
      <w:r>
        <w:t>4.C.</w:t>
      </w:r>
      <w:r>
        <w:tab/>
        <w:t>Affidavit in Support of Nonparent Standing</w:t>
      </w:r>
      <w:r w:rsidR="005A1D47">
        <w:br/>
      </w:r>
      <w:r w:rsidR="005A1D47">
        <w:rPr>
          <w:rStyle w:val="Statutehidden1"/>
          <w:b w:val="0"/>
          <w:bCs w:val="0"/>
        </w:rPr>
        <w:t>§ 102.0031</w:t>
      </w:r>
    </w:p>
    <w:p w14:paraId="7ACAEC1C" w14:textId="77777777" w:rsidR="00614499" w:rsidRDefault="00614499" w:rsidP="00614499">
      <w:pPr>
        <w:pStyle w:val="Para"/>
        <w:rPr>
          <w:b/>
          <w:bCs/>
          <w:w w:val="100"/>
        </w:rPr>
      </w:pPr>
      <w:r>
        <w:rPr>
          <w:w w:val="100"/>
        </w:rPr>
        <w:t>Information required by section 102.0031 of the Texas Family Code is provided in the affidavit attached as Exhibit [</w:t>
      </w:r>
      <w:r w:rsidRPr="00352C9D">
        <w:rPr>
          <w:rStyle w:val="Substitute"/>
        </w:rPr>
        <w:t>exhibit number/letter</w:t>
      </w:r>
      <w:r w:rsidRPr="00352C9D">
        <w:rPr>
          <w:w w:val="100"/>
        </w:rPr>
        <w:t>].</w:t>
      </w:r>
    </w:p>
    <w:p w14:paraId="3A8F3969" w14:textId="0B60A0E9" w:rsidR="00017CDB" w:rsidRDefault="00614499" w:rsidP="00614499">
      <w:pPr>
        <w:pStyle w:val="UserInstructionjustifyhidden"/>
        <w:keepNext/>
      </w:pPr>
      <w:r>
        <w:t>For affidavit in support of nonparent standing, see form 44-9.</w:t>
      </w:r>
    </w:p>
    <w:p w14:paraId="1BECD05B" w14:textId="7240154B" w:rsidR="00D66F23" w:rsidRDefault="00D66F23" w:rsidP="00D66F23">
      <w:pPr>
        <w:pStyle w:val="UserInstructioncenterhidden"/>
      </w:pPr>
      <w:r>
        <w:t>Include 4.</w:t>
      </w:r>
      <w:r w:rsidR="00424755">
        <w:t>D</w:t>
      </w:r>
      <w:r>
        <w:t>. if any party resides outside Texas.</w:t>
      </w:r>
    </w:p>
    <w:p w14:paraId="1BECD05C" w14:textId="14136B00" w:rsidR="00D66F23" w:rsidRDefault="00D66F23">
      <w:pPr>
        <w:pStyle w:val="MnLevel2hidden"/>
      </w:pPr>
      <w:r>
        <w:t>4.</w:t>
      </w:r>
      <w:r w:rsidR="003F5F67">
        <w:t>D</w:t>
      </w:r>
      <w:r>
        <w:t>.</w:t>
      </w:r>
      <w:r>
        <w:tab/>
        <w:t>UCCJEA Information</w:t>
      </w:r>
      <w:r>
        <w:br/>
      </w:r>
      <w:r>
        <w:rPr>
          <w:rStyle w:val="Statutehidden1"/>
          <w:b w:val="0"/>
          <w:bCs w:val="0"/>
        </w:rPr>
        <w:t>§ 152.209</w:t>
      </w:r>
    </w:p>
    <w:p w14:paraId="1BECD05D" w14:textId="77777777" w:rsidR="00D66F23" w:rsidRDefault="00D66F23">
      <w:pPr>
        <w:pStyle w:val="Para"/>
        <w:rPr>
          <w:w w:val="100"/>
        </w:rPr>
      </w:pPr>
      <w:r>
        <w:rPr>
          <w:w w:val="100"/>
        </w:rPr>
        <w:t>Information required by section 152.209 of the Texas Family Code is provided in the affidavit attached as Exhibit [</w:t>
      </w:r>
      <w:r>
        <w:rPr>
          <w:rStyle w:val="Substitute"/>
          <w:w w:val="100"/>
        </w:rPr>
        <w:t>exhibit number/letter</w:t>
      </w:r>
      <w:r>
        <w:rPr>
          <w:w w:val="100"/>
        </w:rPr>
        <w:t>].</w:t>
      </w:r>
    </w:p>
    <w:p w14:paraId="1BECD05E" w14:textId="7FE37C2F" w:rsidR="00D66F23" w:rsidRDefault="00D66F23">
      <w:pPr>
        <w:pStyle w:val="MnLevel1hidden"/>
      </w:pPr>
      <w:r>
        <w:t>5.</w:t>
      </w:r>
      <w:r>
        <w:tab/>
        <w:t>Child</w:t>
      </w:r>
      <w:r w:rsidR="00926A98">
        <w:t>(</w:t>
      </w:r>
      <w:r>
        <w:t>ren</w:t>
      </w:r>
      <w:r w:rsidR="00926A98">
        <w:t>)</w:t>
      </w:r>
      <w:r>
        <w:br/>
      </w:r>
      <w:r>
        <w:rPr>
          <w:rStyle w:val="Statutehidden1"/>
          <w:b w:val="0"/>
          <w:bCs w:val="0"/>
        </w:rPr>
        <w:t>§ 102.008(b)(2)</w:t>
      </w:r>
    </w:p>
    <w:p w14:paraId="1BECD05F" w14:textId="77777777" w:rsidR="00D66F23" w:rsidRDefault="00D66F23" w:rsidP="00E84E8E">
      <w:pPr>
        <w:pStyle w:val="StyleHeadingNumber1Characterscale100"/>
      </w:pPr>
      <w:r>
        <w:t>5.</w:t>
      </w:r>
      <w:r>
        <w:tab/>
        <w:t>Child[ren]</w:t>
      </w:r>
    </w:p>
    <w:p w14:paraId="1BECD060" w14:textId="77777777" w:rsidR="00D66F23" w:rsidRDefault="00D66F23">
      <w:pPr>
        <w:pStyle w:val="Para"/>
        <w:rPr>
          <w:w w:val="100"/>
        </w:rPr>
      </w:pPr>
      <w:r>
        <w:rPr>
          <w:w w:val="100"/>
        </w:rPr>
        <w:t>The following child[ren] [is/are] the subject of this suit:</w:t>
      </w:r>
    </w:p>
    <w:p w14:paraId="1BECD061" w14:textId="77777777" w:rsidR="00D66F23" w:rsidRDefault="00D66F23">
      <w:pPr>
        <w:pStyle w:val="ParaFlushLeft"/>
      </w:pPr>
      <w:r>
        <w:t>Name:</w:t>
      </w:r>
    </w:p>
    <w:p w14:paraId="1BECD062" w14:textId="77777777" w:rsidR="00D66F23" w:rsidRDefault="00D66F23">
      <w:pPr>
        <w:pStyle w:val="ParaFlushLeft"/>
      </w:pPr>
      <w:r>
        <w:t>Sex:</w:t>
      </w:r>
    </w:p>
    <w:p w14:paraId="1BECD063" w14:textId="77777777" w:rsidR="00D66F23" w:rsidRDefault="00D66F23">
      <w:pPr>
        <w:pStyle w:val="ParaFlushLeft"/>
      </w:pPr>
      <w:r>
        <w:t>Birth date:</w:t>
      </w:r>
    </w:p>
    <w:p w14:paraId="1BECD064" w14:textId="77777777" w:rsidR="00D66F23" w:rsidRDefault="00D66F23">
      <w:pPr>
        <w:pStyle w:val="ParaFlushLeft"/>
      </w:pPr>
      <w:r>
        <w:t>County of residence:</w:t>
      </w:r>
    </w:p>
    <w:p w14:paraId="1BECD065" w14:textId="77777777" w:rsidR="00D66F23" w:rsidRDefault="00D66F23" w:rsidP="00E84E8E">
      <w:pPr>
        <w:pStyle w:val="UserInstructionjustifyhidden"/>
        <w:jc w:val="center"/>
      </w:pPr>
      <w:r>
        <w:t>Repeat above information for each additional child.</w:t>
      </w:r>
    </w:p>
    <w:p w14:paraId="47737185" w14:textId="27A0F1D6" w:rsidR="00D55C23" w:rsidRPr="006503D3" w:rsidRDefault="00D55C23" w:rsidP="002F483C">
      <w:pPr>
        <w:pStyle w:val="MnLevel1hidden"/>
        <w:rPr>
          <w:rStyle w:val="Statutehidden1"/>
          <w:b w:val="0"/>
          <w:iCs/>
        </w:rPr>
      </w:pPr>
      <w:r>
        <w:t>6</w:t>
      </w:r>
      <w:r w:rsidRPr="001A49A5">
        <w:t>.</w:t>
      </w:r>
      <w:r w:rsidRPr="001A49A5">
        <w:tab/>
        <w:t>Birth Certificate Requirement</w:t>
      </w:r>
      <w:r w:rsidR="00D8376E">
        <w:br/>
      </w:r>
      <w:r w:rsidR="00D8376E" w:rsidRPr="002F483C">
        <w:rPr>
          <w:rStyle w:val="Statutehidden1"/>
          <w:b w:val="0"/>
        </w:rPr>
        <w:t>§ 102.008(c–1)</w:t>
      </w:r>
    </w:p>
    <w:p w14:paraId="32D6C5CC" w14:textId="77777777" w:rsidR="00D55C23" w:rsidRPr="00445A7A" w:rsidRDefault="00D55C23" w:rsidP="00D55C23">
      <w:pPr>
        <w:pStyle w:val="StyleHeadingNumber1Characterscale100"/>
      </w:pPr>
      <w:r>
        <w:t>6</w:t>
      </w:r>
      <w:r w:rsidRPr="001A49A5">
        <w:t>.</w:t>
      </w:r>
      <w:r>
        <w:tab/>
        <w:t>Birth Certificate Requirement</w:t>
      </w:r>
    </w:p>
    <w:p w14:paraId="746EEBB6" w14:textId="77777777" w:rsidR="00D55C23" w:rsidRPr="00A7218D" w:rsidRDefault="00D55C23" w:rsidP="00D55C23">
      <w:pPr>
        <w:pStyle w:val="UserInstructioncenterhidden"/>
      </w:pPr>
      <w:r w:rsidRPr="00A7218D">
        <w:t xml:space="preserve">Select one of the following. </w:t>
      </w:r>
    </w:p>
    <w:p w14:paraId="16C26BD1" w14:textId="77777777" w:rsidR="00D55C23" w:rsidRDefault="00D55C23" w:rsidP="002F483C">
      <w:pPr>
        <w:pStyle w:val="Para"/>
      </w:pPr>
      <w:r>
        <w:t>[</w:t>
      </w:r>
      <w:r w:rsidRPr="00A7218D">
        <w:t>A certified copy</w:t>
      </w:r>
      <w:r>
        <w:t>/Certified copies]</w:t>
      </w:r>
      <w:r w:rsidRPr="00A7218D">
        <w:t xml:space="preserve"> of the child[ren]’s birth certificate[s] [is/are] </w:t>
      </w:r>
      <w:r>
        <w:t>submitted under seal</w:t>
      </w:r>
      <w:r w:rsidRPr="00146068">
        <w:t xml:space="preserve"> </w:t>
      </w:r>
      <w:r>
        <w:t>as a separate document.</w:t>
      </w:r>
    </w:p>
    <w:p w14:paraId="42151737" w14:textId="77777777" w:rsidR="00D55C23" w:rsidRPr="00A7218D" w:rsidRDefault="00D55C23" w:rsidP="00D55C23">
      <w:pPr>
        <w:pStyle w:val="UserInstructioncenterhidden"/>
      </w:pPr>
      <w:r w:rsidRPr="00A7218D">
        <w:t>Or</w:t>
      </w:r>
    </w:p>
    <w:p w14:paraId="3E28797D" w14:textId="77777777" w:rsidR="00D55C23" w:rsidRDefault="00D55C23" w:rsidP="002F483C">
      <w:pPr>
        <w:pStyle w:val="Para"/>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w:t>
      </w:r>
      <w:r>
        <w:t>Intervenor</w:t>
      </w:r>
      <w:r w:rsidRPr="00A7218D">
        <w:t>, who has no legal authority or means to obtain [it/them].</w:t>
      </w:r>
    </w:p>
    <w:p w14:paraId="1B848E07" w14:textId="77777777" w:rsidR="00D55C23" w:rsidRPr="00A7218D" w:rsidRDefault="00D55C23" w:rsidP="00D55C23">
      <w:pPr>
        <w:pStyle w:val="UserInstructioncenterhidden"/>
      </w:pPr>
      <w:r w:rsidRPr="00A7218D">
        <w:t>Or</w:t>
      </w:r>
    </w:p>
    <w:p w14:paraId="47496BBF" w14:textId="77777777" w:rsidR="00D55C23" w:rsidRDefault="00D55C23" w:rsidP="002F483C">
      <w:pPr>
        <w:pStyle w:val="Para"/>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any party, or the certificate[s] </w:t>
      </w:r>
      <w:r>
        <w:t>[does/</w:t>
      </w:r>
      <w:r w:rsidRPr="00A7218D">
        <w:t>do</w:t>
      </w:r>
      <w:r>
        <w:t>]</w:t>
      </w:r>
      <w:r w:rsidRPr="00A7218D">
        <w:t xml:space="preserve"> not identify both of the child[ren]’s parents. </w:t>
      </w:r>
      <w:r>
        <w:t>Intervenor</w:t>
      </w:r>
      <w:r w:rsidRPr="00A7218D">
        <w:t xml:space="preserve"> requests that the Court accept alternative proof of the identity of the child[ren]’s parents. </w:t>
      </w:r>
    </w:p>
    <w:p w14:paraId="40F4950F" w14:textId="2711F64A" w:rsidR="00D55C23" w:rsidRDefault="00CB4176" w:rsidP="00CB4176">
      <w:pPr>
        <w:pStyle w:val="UserInstructioncenterhidden"/>
      </w:pPr>
      <w:r>
        <w:t>If the parents are of the same sex, amend 7. and 8. as appropriate.</w:t>
      </w:r>
    </w:p>
    <w:p w14:paraId="1BECD067" w14:textId="66A2DF5A" w:rsidR="00D66F23" w:rsidRDefault="00D8376E">
      <w:pPr>
        <w:pStyle w:val="MnLevel1hidden"/>
      </w:pPr>
      <w:r>
        <w:t>7</w:t>
      </w:r>
      <w:r w:rsidR="00D66F23">
        <w:t>.</w:t>
      </w:r>
      <w:r w:rsidR="00D66F23">
        <w:tab/>
        <w:t>Mother</w:t>
      </w:r>
      <w:r w:rsidR="00D66F23">
        <w:br/>
      </w:r>
      <w:r w:rsidR="00D66F23">
        <w:rPr>
          <w:rStyle w:val="Statutehidden1"/>
          <w:b w:val="0"/>
          <w:bCs w:val="0"/>
        </w:rPr>
        <w:t>§ 102.008(b)(4)</w:t>
      </w:r>
    </w:p>
    <w:p w14:paraId="1BECD068" w14:textId="1253CA6F" w:rsidR="00D66F23" w:rsidRDefault="00D8376E" w:rsidP="00E84E8E">
      <w:pPr>
        <w:pStyle w:val="StyleHeadingNumber1Characterscale100"/>
      </w:pPr>
      <w:r>
        <w:t>7</w:t>
      </w:r>
      <w:r w:rsidR="00D66F23">
        <w:t>.</w:t>
      </w:r>
      <w:r w:rsidR="00D66F23">
        <w:tab/>
        <w:t>Mother</w:t>
      </w:r>
    </w:p>
    <w:p w14:paraId="1BECD069" w14:textId="77777777" w:rsidR="00D66F23" w:rsidRDefault="00D66F23">
      <w:pPr>
        <w:pStyle w:val="Para"/>
        <w:rPr>
          <w:w w:val="100"/>
        </w:rPr>
      </w:pPr>
      <w:r>
        <w:rPr>
          <w:w w:val="100"/>
        </w:rPr>
        <w:t>The mother of the child[ren] the subject of this suit is [</w:t>
      </w:r>
      <w:r>
        <w:rPr>
          <w:rStyle w:val="Substitute"/>
          <w:w w:val="100"/>
        </w:rPr>
        <w:t>name</w:t>
      </w:r>
      <w:r>
        <w:rPr>
          <w:w w:val="100"/>
        </w:rPr>
        <w:t>].</w:t>
      </w:r>
    </w:p>
    <w:p w14:paraId="1BECD06A" w14:textId="4C7BC989" w:rsidR="00D66F23" w:rsidRDefault="00313673" w:rsidP="00313673">
      <w:pPr>
        <w:pStyle w:val="MnBullethidden"/>
      </w:pPr>
      <w:r>
        <w:t xml:space="preserve">• </w:t>
      </w:r>
      <w:r>
        <w:tab/>
      </w:r>
      <w:r w:rsidR="00D66F23">
        <w:t>Service</w:t>
      </w:r>
      <w:r w:rsidR="00D66F23">
        <w:br/>
        <w:t>§ 102.009(a)(7)</w:t>
      </w:r>
    </w:p>
    <w:p w14:paraId="1BECD06B" w14:textId="77777777" w:rsidR="00D66F23" w:rsidRDefault="00D66F23" w:rsidP="00D66F23">
      <w:pPr>
        <w:pStyle w:val="UserInstructioncenterhidden"/>
      </w:pPr>
      <w:r>
        <w:t>Select one of the following.</w:t>
      </w:r>
    </w:p>
    <w:p w14:paraId="1BECD06C" w14:textId="77777777" w:rsidR="00D66F23" w:rsidRDefault="00D66F23">
      <w:pPr>
        <w:pStyle w:val="MnListnhidden"/>
      </w:pPr>
      <w:r>
        <w:t>1.</w:t>
      </w:r>
      <w:r>
        <w:tab/>
        <w:t>Personal</w:t>
      </w:r>
    </w:p>
    <w:p w14:paraId="1BECD06D" w14:textId="77777777" w:rsidR="00D66F23" w:rsidRDefault="00D66F23">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1BECD06E" w14:textId="77777777" w:rsidR="00D66F23" w:rsidRDefault="00D66F23">
      <w:pPr>
        <w:pStyle w:val="MnListnhidden"/>
      </w:pPr>
      <w:r>
        <w:t>2.</w:t>
      </w:r>
      <w:r>
        <w:tab/>
        <w:t>Waiver</w:t>
      </w:r>
    </w:p>
    <w:p w14:paraId="1BECD06F" w14:textId="77777777" w:rsidR="00D66F23" w:rsidRDefault="00D66F23">
      <w:pPr>
        <w:pStyle w:val="Para"/>
        <w:rPr>
          <w:w w:val="100"/>
        </w:rPr>
      </w:pPr>
      <w:r>
        <w:rPr>
          <w:w w:val="100"/>
        </w:rPr>
        <w:t>No service is necessary at this time.</w:t>
      </w:r>
    </w:p>
    <w:p w14:paraId="1BECD070" w14:textId="77777777" w:rsidR="00D66F23" w:rsidRDefault="00D66F23">
      <w:pPr>
        <w:pStyle w:val="MnListnhidden"/>
      </w:pPr>
      <w:r>
        <w:t>3.</w:t>
      </w:r>
      <w:r>
        <w:tab/>
        <w:t>Substituted</w:t>
      </w:r>
      <w:r>
        <w:br/>
      </w:r>
      <w:r>
        <w:rPr>
          <w:rStyle w:val="Statutehidden1"/>
        </w:rPr>
        <w:t>§ 102.010</w:t>
      </w:r>
    </w:p>
    <w:p w14:paraId="1BECD071" w14:textId="77777777" w:rsidR="00D66F23" w:rsidRDefault="00D66F23">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1BECD072" w14:textId="4925B990" w:rsidR="00D66F23" w:rsidRDefault="00D8376E">
      <w:pPr>
        <w:pStyle w:val="MnLevel1hidden"/>
      </w:pPr>
      <w:r>
        <w:t>8</w:t>
      </w:r>
      <w:r w:rsidR="00D66F23">
        <w:t>.</w:t>
      </w:r>
      <w:r w:rsidR="00D66F23">
        <w:tab/>
        <w:t>Father</w:t>
      </w:r>
      <w:r w:rsidR="00D66F23">
        <w:br/>
      </w:r>
      <w:r w:rsidR="00D66F23">
        <w:rPr>
          <w:rStyle w:val="Statutehidden1"/>
          <w:b w:val="0"/>
          <w:bCs w:val="0"/>
        </w:rPr>
        <w:t>§ 102.008(b)(4), (8)</w:t>
      </w:r>
    </w:p>
    <w:p w14:paraId="1BECD073" w14:textId="60E28EEF" w:rsidR="00D66F23" w:rsidRDefault="00D8376E" w:rsidP="00E84E8E">
      <w:pPr>
        <w:pStyle w:val="StyleHeadingNumber1Characterscale100"/>
      </w:pPr>
      <w:r>
        <w:t>8</w:t>
      </w:r>
      <w:r w:rsidR="00D66F23">
        <w:t>.</w:t>
      </w:r>
      <w:r w:rsidR="00D66F23">
        <w:tab/>
        <w:t>Father</w:t>
      </w:r>
    </w:p>
    <w:p w14:paraId="1BECD074" w14:textId="77777777" w:rsidR="00D66F23" w:rsidRDefault="00D66F23">
      <w:pPr>
        <w:pStyle w:val="Para"/>
        <w:rPr>
          <w:w w:val="100"/>
        </w:rPr>
      </w:pPr>
      <w:r>
        <w:rPr>
          <w:w w:val="100"/>
        </w:rPr>
        <w:t>The [father/alleged or probable father] of the child[ren] the subject of this suit is [</w:t>
      </w:r>
      <w:r>
        <w:rPr>
          <w:rStyle w:val="Substitute"/>
          <w:w w:val="100"/>
        </w:rPr>
        <w:t>name</w:t>
      </w:r>
      <w:r>
        <w:rPr>
          <w:w w:val="100"/>
        </w:rPr>
        <w:t>].</w:t>
      </w:r>
    </w:p>
    <w:p w14:paraId="1BECD075" w14:textId="49E0B490" w:rsidR="00D66F23" w:rsidRDefault="00313673" w:rsidP="00313673">
      <w:pPr>
        <w:pStyle w:val="MnBullethidden"/>
      </w:pPr>
      <w:r>
        <w:t xml:space="preserve">• </w:t>
      </w:r>
      <w:r>
        <w:tab/>
      </w:r>
      <w:r w:rsidR="00D66F23">
        <w:t>Service</w:t>
      </w:r>
      <w:r w:rsidR="00D66F23">
        <w:br/>
        <w:t>§ 102.009(a)(8)</w:t>
      </w:r>
    </w:p>
    <w:p w14:paraId="1BECD076" w14:textId="77777777" w:rsidR="00D66F23" w:rsidRDefault="00D66F23" w:rsidP="00D66F23">
      <w:pPr>
        <w:pStyle w:val="UserInstructioncenterhidden"/>
      </w:pPr>
      <w:r>
        <w:t>Select one of the following.</w:t>
      </w:r>
    </w:p>
    <w:p w14:paraId="1BECD077" w14:textId="77777777" w:rsidR="00D66F23" w:rsidRDefault="00D66F23">
      <w:pPr>
        <w:pStyle w:val="MnListnhidden"/>
      </w:pPr>
      <w:r>
        <w:t>1.</w:t>
      </w:r>
      <w:r>
        <w:tab/>
        <w:t>Personal</w:t>
      </w:r>
    </w:p>
    <w:p w14:paraId="1BECD078" w14:textId="77777777" w:rsidR="00D66F23" w:rsidRDefault="00D66F23">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1BECD079" w14:textId="77777777" w:rsidR="00D66F23" w:rsidRDefault="00D66F23">
      <w:pPr>
        <w:pStyle w:val="MnListnhidden"/>
      </w:pPr>
      <w:r>
        <w:t>2.</w:t>
      </w:r>
      <w:r>
        <w:tab/>
        <w:t>Waiver</w:t>
      </w:r>
    </w:p>
    <w:p w14:paraId="1BECD07A" w14:textId="77777777" w:rsidR="00D66F23" w:rsidRDefault="00D66F23">
      <w:pPr>
        <w:pStyle w:val="Para"/>
        <w:rPr>
          <w:w w:val="100"/>
        </w:rPr>
      </w:pPr>
      <w:r>
        <w:rPr>
          <w:w w:val="100"/>
        </w:rPr>
        <w:t>No service is necessary at this time.</w:t>
      </w:r>
    </w:p>
    <w:p w14:paraId="1BECD07B" w14:textId="77777777" w:rsidR="00D66F23" w:rsidRDefault="00D66F23">
      <w:pPr>
        <w:pStyle w:val="MnListnhidden"/>
      </w:pPr>
      <w:r>
        <w:t>3.</w:t>
      </w:r>
      <w:r>
        <w:tab/>
        <w:t>Substituted</w:t>
      </w:r>
      <w:r>
        <w:br/>
      </w:r>
      <w:r>
        <w:rPr>
          <w:rStyle w:val="Statutehidden1"/>
        </w:rPr>
        <w:t>§ 102.010</w:t>
      </w:r>
    </w:p>
    <w:p w14:paraId="1BECD07C" w14:textId="77777777" w:rsidR="00D66F23" w:rsidRDefault="00D66F23">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1BECD07D" w14:textId="7FC9BD42" w:rsidR="00D66F23" w:rsidRDefault="00D8376E">
      <w:pPr>
        <w:pStyle w:val="MnLevel1hidden"/>
      </w:pPr>
      <w:r>
        <w:t>9</w:t>
      </w:r>
      <w:r w:rsidR="00D66F23">
        <w:t>.</w:t>
      </w:r>
      <w:r w:rsidR="00D66F23">
        <w:tab/>
        <w:t>Court-Ordered Relationships</w:t>
      </w:r>
    </w:p>
    <w:p w14:paraId="1BECD07E" w14:textId="1F1A0742" w:rsidR="00D66F23" w:rsidRDefault="00D8376E" w:rsidP="00E84E8E">
      <w:pPr>
        <w:pStyle w:val="StyleHeadingNumber1Characterscale100"/>
      </w:pPr>
      <w:r>
        <w:t>9</w:t>
      </w:r>
      <w:r w:rsidR="00D66F23">
        <w:t>.</w:t>
      </w:r>
      <w:r w:rsidR="00D66F23">
        <w:tab/>
        <w:t>Court-Ordered Relationships</w:t>
      </w:r>
    </w:p>
    <w:p w14:paraId="1BECD07F" w14:textId="66629271" w:rsidR="00D66F23" w:rsidRDefault="00D66F23" w:rsidP="00D66F23">
      <w:pPr>
        <w:pStyle w:val="UserInstructioncenterhidden"/>
      </w:pPr>
      <w:r>
        <w:t xml:space="preserve">Select </w:t>
      </w:r>
      <w:r w:rsidR="008140F5">
        <w:t>9</w:t>
      </w:r>
      <w:r>
        <w:t xml:space="preserve">.A. or </w:t>
      </w:r>
      <w:r w:rsidR="008140F5">
        <w:t>9</w:t>
      </w:r>
      <w:r>
        <w:t>.B.</w:t>
      </w:r>
    </w:p>
    <w:p w14:paraId="1BECD080" w14:textId="7BDE9875" w:rsidR="00D66F23" w:rsidRDefault="008140F5">
      <w:pPr>
        <w:pStyle w:val="MnLevel2hidden"/>
      </w:pPr>
      <w:r>
        <w:t>9</w:t>
      </w:r>
      <w:r w:rsidR="00D66F23">
        <w:t>.A.</w:t>
      </w:r>
      <w:r w:rsidR="00D66F23">
        <w:tab/>
        <w:t>None Existing</w:t>
      </w:r>
    </w:p>
    <w:p w14:paraId="1BECD081" w14:textId="77777777" w:rsidR="00D66F23" w:rsidRDefault="00D66F23">
      <w:pPr>
        <w:pStyle w:val="Para"/>
        <w:rPr>
          <w:w w:val="100"/>
        </w:rPr>
      </w:pPr>
      <w:r>
        <w:rPr>
          <w:w w:val="100"/>
        </w:rPr>
        <w:t>There are no court-ordered conservatorships, court-ordered guardianships, or other court-ordered relationships affecting the child[ren] the subject of this suit.</w:t>
      </w:r>
    </w:p>
    <w:p w14:paraId="1BECD082" w14:textId="7BFCC20D" w:rsidR="00D66F23" w:rsidRDefault="008140F5">
      <w:pPr>
        <w:pStyle w:val="MnLevel2hidden"/>
      </w:pPr>
      <w:r>
        <w:t>9</w:t>
      </w:r>
      <w:r w:rsidR="00D66F23">
        <w:t>.B.</w:t>
      </w:r>
      <w:r w:rsidR="00D66F23">
        <w:tab/>
        <w:t>Court-Ordered Relationships</w:t>
      </w:r>
      <w:r w:rsidR="00D66F23">
        <w:br/>
      </w:r>
      <w:r w:rsidR="00D66F23">
        <w:rPr>
          <w:rStyle w:val="Statutehidden1"/>
          <w:b w:val="0"/>
          <w:bCs w:val="0"/>
        </w:rPr>
        <w:t>§ 102.008(b)(5)–(7)</w:t>
      </w:r>
    </w:p>
    <w:p w14:paraId="1BECD083" w14:textId="77777777" w:rsidR="00D66F23" w:rsidRDefault="00D66F23">
      <w:pPr>
        <w:pStyle w:val="Para"/>
        <w:rPr>
          <w:w w:val="100"/>
        </w:rPr>
      </w:pPr>
      <w:r>
        <w:rPr>
          <w:w w:val="100"/>
        </w:rPr>
        <w:t>Persons having a court-ordered relationship with the child[ren] the subject of this suit are:</w:t>
      </w:r>
    </w:p>
    <w:p w14:paraId="1BECD084" w14:textId="77777777" w:rsidR="00D66F23" w:rsidRDefault="00D66F23">
      <w:pPr>
        <w:pStyle w:val="ParaFlushLeft"/>
      </w:pPr>
      <w:r>
        <w:t>Name:</w:t>
      </w:r>
    </w:p>
    <w:p w14:paraId="1BECD085" w14:textId="77777777" w:rsidR="00D66F23" w:rsidRDefault="00D66F23">
      <w:pPr>
        <w:pStyle w:val="ParaFlushLeft"/>
      </w:pPr>
      <w:r>
        <w:t>Relationship:</w:t>
      </w:r>
    </w:p>
    <w:p w14:paraId="1BECD086" w14:textId="59C2B738" w:rsidR="00D66F23" w:rsidRDefault="00D66F23" w:rsidP="00D66F23">
      <w:pPr>
        <w:pStyle w:val="UserInstructioncenterhidden"/>
      </w:pPr>
      <w:r>
        <w:t xml:space="preserve">If </w:t>
      </w:r>
      <w:r w:rsidR="008140F5">
        <w:t>9</w:t>
      </w:r>
      <w:r>
        <w:t>.B. is used, select one of the following.</w:t>
      </w:r>
    </w:p>
    <w:p w14:paraId="1BECD087" w14:textId="192F6274" w:rsidR="00D66F23" w:rsidRDefault="00313673" w:rsidP="00313673">
      <w:pPr>
        <w:pStyle w:val="MnBullethidden"/>
      </w:pPr>
      <w:r>
        <w:t xml:space="preserve">• </w:t>
      </w:r>
      <w:r>
        <w:tab/>
      </w:r>
      <w:r w:rsidR="00D66F23">
        <w:t>Service</w:t>
      </w:r>
      <w:r w:rsidR="00D66F23">
        <w:br/>
        <w:t>§ 102.009</w:t>
      </w:r>
    </w:p>
    <w:p w14:paraId="1BECD088" w14:textId="77777777" w:rsidR="00D66F23" w:rsidRDefault="00D66F23">
      <w:pPr>
        <w:pStyle w:val="MnListnhidden"/>
      </w:pPr>
      <w:r>
        <w:t>1.</w:t>
      </w:r>
      <w:r>
        <w:tab/>
        <w:t>Personal</w:t>
      </w:r>
    </w:p>
    <w:p w14:paraId="1BECD089" w14:textId="77777777" w:rsidR="00D66F23" w:rsidRDefault="00D66F23">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1BECD08A" w14:textId="77777777" w:rsidR="00D66F23" w:rsidRDefault="00D66F23">
      <w:pPr>
        <w:pStyle w:val="MnListnhidden"/>
      </w:pPr>
      <w:r>
        <w:t>2.</w:t>
      </w:r>
      <w:r>
        <w:tab/>
        <w:t>Waiver</w:t>
      </w:r>
    </w:p>
    <w:p w14:paraId="1BECD08B" w14:textId="77777777" w:rsidR="00D66F23" w:rsidRDefault="00D66F23">
      <w:pPr>
        <w:pStyle w:val="Para"/>
        <w:rPr>
          <w:w w:val="100"/>
        </w:rPr>
      </w:pPr>
      <w:r>
        <w:rPr>
          <w:w w:val="100"/>
        </w:rPr>
        <w:t>No service is necessary at this time.</w:t>
      </w:r>
    </w:p>
    <w:p w14:paraId="1BECD08C" w14:textId="77777777" w:rsidR="00D66F23" w:rsidRDefault="00D66F23">
      <w:pPr>
        <w:pStyle w:val="MnListnhidden"/>
      </w:pPr>
      <w:r>
        <w:t>3.</w:t>
      </w:r>
      <w:r>
        <w:tab/>
        <w:t>Substituted</w:t>
      </w:r>
      <w:r>
        <w:br/>
      </w:r>
      <w:r>
        <w:rPr>
          <w:rStyle w:val="Statutehidden1"/>
        </w:rPr>
        <w:t>§ 102.010</w:t>
      </w:r>
    </w:p>
    <w:p w14:paraId="1BECD08D" w14:textId="77777777" w:rsidR="00D66F23" w:rsidRDefault="00D66F23">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1BECD08E" w14:textId="77777777" w:rsidR="00D66F23" w:rsidRDefault="00D66F23" w:rsidP="00D66F23">
      <w:pPr>
        <w:pStyle w:val="UserInstructionjustifyhidden"/>
      </w:pPr>
      <w:r>
        <w:t>Repeat above information for each additional person having a court-ordered relationship with the child(ren).</w:t>
      </w:r>
    </w:p>
    <w:p w14:paraId="1BECD08F" w14:textId="45290BE8" w:rsidR="00D66F23" w:rsidRDefault="008140F5">
      <w:pPr>
        <w:pStyle w:val="MnLevel1hidden"/>
      </w:pPr>
      <w:r>
        <w:t>10</w:t>
      </w:r>
      <w:r w:rsidR="00D66F23">
        <w:t>.</w:t>
      </w:r>
      <w:r w:rsidR="00D66F23">
        <w:tab/>
        <w:t>Nonresident Entitled to Citation</w:t>
      </w:r>
      <w:r w:rsidR="00D66F23">
        <w:br/>
      </w:r>
      <w:r w:rsidR="00D66F23">
        <w:rPr>
          <w:rStyle w:val="Statutehidden1"/>
          <w:b w:val="0"/>
          <w:bCs w:val="0"/>
        </w:rPr>
        <w:t>§ 102.011</w:t>
      </w:r>
    </w:p>
    <w:p w14:paraId="1BECD090" w14:textId="5142D071" w:rsidR="00D66F23" w:rsidRDefault="008140F5" w:rsidP="00E84E8E">
      <w:pPr>
        <w:pStyle w:val="StyleHeadingNumber1Characterscale100"/>
      </w:pPr>
      <w:r>
        <w:t>10</w:t>
      </w:r>
      <w:r w:rsidR="00D66F23">
        <w:t>.</w:t>
      </w:r>
      <w:r w:rsidR="00D66F23">
        <w:tab/>
        <w:t>Nonresident Entitled to Citation</w:t>
      </w:r>
    </w:p>
    <w:p w14:paraId="1BECD091" w14:textId="77777777" w:rsidR="00D66F23" w:rsidRDefault="00D66F23">
      <w:pPr>
        <w:pStyle w:val="Para"/>
        <w:rPr>
          <w:w w:val="100"/>
        </w:rPr>
      </w:pPr>
      <w:r>
        <w:rPr>
          <w:w w:val="100"/>
        </w:rPr>
        <w:t>[</w:t>
      </w:r>
      <w:r>
        <w:rPr>
          <w:rStyle w:val="Substitute"/>
          <w:w w:val="100"/>
        </w:rPr>
        <w:t>Name of nonresident</w:t>
      </w:r>
      <w:r>
        <w:rPr>
          <w:w w:val="100"/>
        </w:rPr>
        <w:t>], named above, is a nonresident of Texas.</w:t>
      </w:r>
    </w:p>
    <w:p w14:paraId="1BECD092" w14:textId="7160BBAA" w:rsidR="00D66F23" w:rsidRDefault="00D66F23" w:rsidP="00D66F23">
      <w:pPr>
        <w:pStyle w:val="UserInstructioncenterhidden"/>
      </w:pPr>
      <w:r>
        <w:t xml:space="preserve">Select one or more of </w:t>
      </w:r>
      <w:r w:rsidR="00214308">
        <w:t>10</w:t>
      </w:r>
      <w:r>
        <w:t>.A.–</w:t>
      </w:r>
      <w:r w:rsidR="00214308">
        <w:t>10</w:t>
      </w:r>
      <w:r>
        <w:t>.H.</w:t>
      </w:r>
    </w:p>
    <w:p w14:paraId="1BECD093" w14:textId="7D004E16" w:rsidR="00D66F23" w:rsidRDefault="00214308">
      <w:pPr>
        <w:pStyle w:val="MnLevel2hidden"/>
      </w:pPr>
      <w:r>
        <w:t>10</w:t>
      </w:r>
      <w:r w:rsidR="00D66F23">
        <w:t>.A.</w:t>
      </w:r>
      <w:r w:rsidR="00D66F23">
        <w:tab/>
        <w:t>Child</w:t>
      </w:r>
      <w:r w:rsidR="00926A98">
        <w:t>(</w:t>
      </w:r>
      <w:r w:rsidR="00D66F23">
        <w:t>ren</w:t>
      </w:r>
      <w:r w:rsidR="00926A98">
        <w:t>)</w:t>
      </w:r>
      <w:r w:rsidR="00D66F23">
        <w:t xml:space="preserve"> Reside</w:t>
      </w:r>
      <w:r w:rsidR="00926A98">
        <w:t>(</w:t>
      </w:r>
      <w:r w:rsidR="00D66F23">
        <w:t>s</w:t>
      </w:r>
      <w:r w:rsidR="00926A98">
        <w:t>)</w:t>
      </w:r>
      <w:r w:rsidR="00D66F23">
        <w:t xml:space="preserve"> in Texas</w:t>
      </w:r>
      <w:r w:rsidR="00D66F23">
        <w:br/>
      </w:r>
      <w:r w:rsidR="00D66F23">
        <w:rPr>
          <w:rStyle w:val="Statutehidden1"/>
          <w:b w:val="0"/>
          <w:bCs w:val="0"/>
        </w:rPr>
        <w:t>§ 102.011(b)(3)</w:t>
      </w:r>
    </w:p>
    <w:p w14:paraId="1BECD094" w14:textId="77777777" w:rsidR="00D66F23" w:rsidRDefault="00D66F23">
      <w:pPr>
        <w:pStyle w:val="Para"/>
        <w:rPr>
          <w:w w:val="100"/>
        </w:rPr>
      </w:pPr>
      <w:r>
        <w:rPr>
          <w:w w:val="100"/>
        </w:rPr>
        <w:t xml:space="preserve">The child[ren] the subject of this suit reside[s] in Texas as a result of the acts or directives of the nonresident person. </w:t>
      </w:r>
    </w:p>
    <w:p w14:paraId="1BECD095" w14:textId="08D76C27" w:rsidR="00D66F23" w:rsidRDefault="00214308">
      <w:pPr>
        <w:pStyle w:val="MnLevel2hidden"/>
      </w:pPr>
      <w:r>
        <w:t>10</w:t>
      </w:r>
      <w:r w:rsidR="00D66F23">
        <w:t>.B.</w:t>
      </w:r>
      <w:r w:rsidR="00D66F23">
        <w:tab/>
        <w:t>Former Resident</w:t>
      </w:r>
      <w:r w:rsidR="00D66F23">
        <w:br/>
      </w:r>
      <w:r w:rsidR="00D66F23">
        <w:rPr>
          <w:rStyle w:val="Statutehidden1"/>
          <w:b w:val="0"/>
          <w:bCs w:val="0"/>
        </w:rPr>
        <w:t>§ 102.011(b)(4)</w:t>
      </w:r>
    </w:p>
    <w:p w14:paraId="1BECD096" w14:textId="77777777" w:rsidR="00D66F23" w:rsidRDefault="00D66F23">
      <w:pPr>
        <w:pStyle w:val="Para"/>
        <w:rPr>
          <w:w w:val="100"/>
        </w:rPr>
      </w:pPr>
      <w:r>
        <w:rPr>
          <w:w w:val="100"/>
        </w:rPr>
        <w:t>The nonresident person has resided in Texas with the child[ren] the subject of this suit.</w:t>
      </w:r>
    </w:p>
    <w:p w14:paraId="1BECD097" w14:textId="418F5E62" w:rsidR="00D66F23" w:rsidRDefault="00214308">
      <w:pPr>
        <w:pStyle w:val="MnLevel2hidden"/>
      </w:pPr>
      <w:r>
        <w:t>10</w:t>
      </w:r>
      <w:r w:rsidR="00D66F23">
        <w:t>.C.</w:t>
      </w:r>
      <w:r w:rsidR="00D66F23">
        <w:tab/>
        <w:t>Payment of Prenatal Expenses or Support</w:t>
      </w:r>
      <w:r w:rsidR="00D66F23">
        <w:br/>
      </w:r>
      <w:r w:rsidR="00D66F23">
        <w:rPr>
          <w:rStyle w:val="Statutehidden1"/>
          <w:b w:val="0"/>
          <w:bCs w:val="0"/>
        </w:rPr>
        <w:t>§ 102.011(b)(5)</w:t>
      </w:r>
    </w:p>
    <w:p w14:paraId="1BECD098" w14:textId="77777777" w:rsidR="00D66F23" w:rsidRDefault="00D66F23">
      <w:pPr>
        <w:pStyle w:val="Para"/>
        <w:rPr>
          <w:w w:val="100"/>
        </w:rPr>
      </w:pPr>
      <w:r>
        <w:rPr>
          <w:w w:val="100"/>
        </w:rPr>
        <w:t>The nonresident person has resided in Texas and provided prenatal expenses or support for the child[ren] the subject of this suit.</w:t>
      </w:r>
    </w:p>
    <w:p w14:paraId="1BECD099" w14:textId="05ED1453" w:rsidR="00D66F23" w:rsidRDefault="00214308">
      <w:pPr>
        <w:pStyle w:val="MnLevel2hidden"/>
      </w:pPr>
      <w:r>
        <w:t>10</w:t>
      </w:r>
      <w:r w:rsidR="00D66F23">
        <w:t>.D.</w:t>
      </w:r>
      <w:r w:rsidR="00D66F23">
        <w:tab/>
        <w:t>In-State Intercourse</w:t>
      </w:r>
      <w:r w:rsidR="00D66F23">
        <w:br/>
      </w:r>
      <w:r w:rsidR="00D66F23">
        <w:rPr>
          <w:rStyle w:val="Statutehidden1"/>
          <w:b w:val="0"/>
          <w:bCs w:val="0"/>
        </w:rPr>
        <w:t>§ 102.011(b)(6)</w:t>
      </w:r>
    </w:p>
    <w:p w14:paraId="1BECD09A" w14:textId="77777777" w:rsidR="00D66F23" w:rsidRDefault="00D66F23">
      <w:pPr>
        <w:pStyle w:val="Para"/>
        <w:rPr>
          <w:w w:val="100"/>
        </w:rPr>
      </w:pPr>
      <w:r>
        <w:rPr>
          <w:w w:val="100"/>
        </w:rPr>
        <w:t>The nonresident person engaged in sexual intercourse in Texas, and the child[ren] the subject of this suit may have been conceived by that act of intercourse.</w:t>
      </w:r>
    </w:p>
    <w:p w14:paraId="1BECD09B" w14:textId="353C0510" w:rsidR="00D66F23" w:rsidRDefault="00214308">
      <w:pPr>
        <w:pStyle w:val="MnLevel2hidden"/>
      </w:pPr>
      <w:r>
        <w:t>10</w:t>
      </w:r>
      <w:r w:rsidR="00D66F23">
        <w:t>.E.</w:t>
      </w:r>
      <w:r w:rsidR="00D66F23">
        <w:tab/>
        <w:t>Personal Service of Citation</w:t>
      </w:r>
      <w:r w:rsidR="00D66F23">
        <w:br/>
      </w:r>
      <w:r w:rsidR="00D66F23">
        <w:rPr>
          <w:rStyle w:val="Statutehidden1"/>
          <w:b w:val="0"/>
          <w:bCs w:val="0"/>
        </w:rPr>
        <w:t>§ 102.011(b)(1)</w:t>
      </w:r>
    </w:p>
    <w:p w14:paraId="1BECD09C" w14:textId="77777777" w:rsidR="00D66F23" w:rsidRDefault="00D66F23">
      <w:pPr>
        <w:pStyle w:val="Para"/>
        <w:rPr>
          <w:w w:val="100"/>
        </w:rPr>
      </w:pPr>
      <w:r>
        <w:rPr>
          <w:w w:val="100"/>
        </w:rPr>
        <w:t>The nonresident person was or will be personally served with citation in Texas.</w:t>
      </w:r>
    </w:p>
    <w:p w14:paraId="1BECD09D" w14:textId="2498081B" w:rsidR="00D66F23" w:rsidRDefault="00214308">
      <w:pPr>
        <w:pStyle w:val="MnLevel2hidden"/>
      </w:pPr>
      <w:r>
        <w:t>10</w:t>
      </w:r>
      <w:r w:rsidR="00D66F23">
        <w:t>.F.</w:t>
      </w:r>
      <w:r w:rsidR="00D66F23">
        <w:tab/>
        <w:t>Submission to Jurisdiction</w:t>
      </w:r>
      <w:r w:rsidR="00D66F23">
        <w:br/>
      </w:r>
      <w:r w:rsidR="00D66F23">
        <w:rPr>
          <w:rStyle w:val="Statutehidden1"/>
          <w:b w:val="0"/>
          <w:bCs w:val="0"/>
        </w:rPr>
        <w:t>§ 102.011(b)(2)</w:t>
      </w:r>
    </w:p>
    <w:p w14:paraId="1BECD09E" w14:textId="77777777" w:rsidR="00D66F23" w:rsidRDefault="00D66F23">
      <w:pPr>
        <w:pStyle w:val="Para"/>
        <w:rPr>
          <w:w w:val="100"/>
        </w:rPr>
      </w:pPr>
      <w:r>
        <w:rPr>
          <w:w w:val="100"/>
        </w:rPr>
        <w:t>The nonresident person has submitted or will submit to the jurisdiction of Texas by consent, by entering a general appearance, or by filing a responsive document having the effect of waiving any contest to personal jurisdiction.</w:t>
      </w:r>
    </w:p>
    <w:p w14:paraId="1BECD09F" w14:textId="75B006D7" w:rsidR="00D66F23" w:rsidRDefault="00214308">
      <w:pPr>
        <w:pStyle w:val="MnLevel2hidden"/>
      </w:pPr>
      <w:r>
        <w:t>10</w:t>
      </w:r>
      <w:r w:rsidR="00D66F23">
        <w:t>.G.</w:t>
      </w:r>
      <w:r w:rsidR="00D66F23">
        <w:tab/>
        <w:t>Paternity Registry/AOP</w:t>
      </w:r>
      <w:r w:rsidR="00D66F23">
        <w:br/>
      </w:r>
      <w:r w:rsidR="00D66F23">
        <w:rPr>
          <w:rStyle w:val="Statutehidden1"/>
          <w:b w:val="0"/>
          <w:bCs w:val="0"/>
        </w:rPr>
        <w:t>§ 102.011(b)(7)</w:t>
      </w:r>
    </w:p>
    <w:p w14:paraId="1BECD0A0" w14:textId="77777777" w:rsidR="00D66F23" w:rsidRDefault="00D66F23">
      <w:pPr>
        <w:pStyle w:val="Para"/>
        <w:rPr>
          <w:w w:val="100"/>
        </w:rPr>
      </w:pPr>
      <w:r>
        <w:rPr>
          <w:w w:val="100"/>
        </w:rPr>
        <w:t>The nonresident person [registered with the paternity registry maintained by the vital statistics unit/signed an acknowledgment of paternity of a child born in Texas who is the subject of this suit] as provided by chapter 160 of the Texas Family Code.</w:t>
      </w:r>
    </w:p>
    <w:p w14:paraId="1BECD0A1" w14:textId="19B42CD1" w:rsidR="00D66F23" w:rsidRDefault="00214308">
      <w:pPr>
        <w:pStyle w:val="MnLevel2hidden"/>
      </w:pPr>
      <w:r>
        <w:t>10</w:t>
      </w:r>
      <w:r w:rsidR="00D66F23">
        <w:t>.H.</w:t>
      </w:r>
      <w:r w:rsidR="00D66F23">
        <w:tab/>
        <w:t>Other Long-Arm Jurisdiction Facts</w:t>
      </w:r>
      <w:r w:rsidR="00D66F23">
        <w:br/>
      </w:r>
      <w:r w:rsidR="00D66F23">
        <w:rPr>
          <w:rStyle w:val="Statutehidden1"/>
          <w:b w:val="0"/>
          <w:bCs w:val="0"/>
        </w:rPr>
        <w:t>§ 102.011(b)(8)</w:t>
      </w:r>
    </w:p>
    <w:p w14:paraId="1BECD0A2" w14:textId="77777777" w:rsidR="00D66F23" w:rsidRDefault="00D66F23" w:rsidP="00E84E8E">
      <w:pPr>
        <w:pStyle w:val="UserInstructioncenterhidden"/>
        <w:ind w:left="2340" w:right="2520"/>
      </w:pPr>
      <w:r>
        <w:t>State other facts for long-arm jurisdiction.</w:t>
      </w:r>
    </w:p>
    <w:p w14:paraId="1BECD0A3" w14:textId="77777777" w:rsidR="00D66F23" w:rsidRDefault="00D66F23" w:rsidP="00D66F23">
      <w:pPr>
        <w:pStyle w:val="UserInstructioncenterhidden"/>
      </w:pPr>
      <w:r>
        <w:t>Repeat for each additional nonresident.</w:t>
      </w:r>
    </w:p>
    <w:p w14:paraId="1BECD0A4" w14:textId="0CD5B20D" w:rsidR="00D66F23" w:rsidRDefault="00D66F23">
      <w:pPr>
        <w:pStyle w:val="MnLevel1hidden"/>
      </w:pPr>
      <w:r>
        <w:t>1</w:t>
      </w:r>
      <w:r w:rsidR="00214308">
        <w:t>1</w:t>
      </w:r>
      <w:r>
        <w:t>.</w:t>
      </w:r>
      <w:r>
        <w:tab/>
        <w:t>Property</w:t>
      </w:r>
      <w:r>
        <w:br/>
      </w:r>
      <w:r>
        <w:rPr>
          <w:rStyle w:val="Statutehidden1"/>
          <w:b w:val="0"/>
          <w:bCs w:val="0"/>
        </w:rPr>
        <w:t>§ 102.008(b)(9)</w:t>
      </w:r>
    </w:p>
    <w:p w14:paraId="1BECD0A5" w14:textId="2144D7EA" w:rsidR="00D66F23" w:rsidRDefault="00D66F23" w:rsidP="00E84E8E">
      <w:pPr>
        <w:pStyle w:val="StyleHeadingNumber1Characterscale100"/>
      </w:pPr>
      <w:r>
        <w:t>1</w:t>
      </w:r>
      <w:r w:rsidR="002F72A9">
        <w:t>1</w:t>
      </w:r>
      <w:r>
        <w:t>.</w:t>
      </w:r>
      <w:r>
        <w:tab/>
        <w:t>Property</w:t>
      </w:r>
    </w:p>
    <w:p w14:paraId="1BECD0A6" w14:textId="1714EC1D" w:rsidR="00D66F23" w:rsidRDefault="00D66F23" w:rsidP="00D66F23">
      <w:pPr>
        <w:pStyle w:val="UserInstructioncenterhidden"/>
      </w:pPr>
      <w:r>
        <w:t>Select 1</w:t>
      </w:r>
      <w:r w:rsidR="005D1298">
        <w:t>1</w:t>
      </w:r>
      <w:r>
        <w:t>.A., 1</w:t>
      </w:r>
      <w:r w:rsidR="005D1298">
        <w:t>1</w:t>
      </w:r>
      <w:r>
        <w:t>.B., 1</w:t>
      </w:r>
      <w:r w:rsidR="005D1298">
        <w:t>1</w:t>
      </w:r>
      <w:r>
        <w:t>.C., or 1</w:t>
      </w:r>
      <w:r w:rsidR="005D1298">
        <w:t>1</w:t>
      </w:r>
      <w:r>
        <w:t>.D.</w:t>
      </w:r>
    </w:p>
    <w:p w14:paraId="1BECD0A7" w14:textId="706A2669" w:rsidR="00D66F23" w:rsidRDefault="00D66F23">
      <w:pPr>
        <w:pStyle w:val="MnLevel2hidden"/>
      </w:pPr>
      <w:r>
        <w:t>1</w:t>
      </w:r>
      <w:r w:rsidR="002F72A9">
        <w:t>1</w:t>
      </w:r>
      <w:r>
        <w:t>.A.</w:t>
      </w:r>
      <w:r>
        <w:tab/>
        <w:t>No Change</w:t>
      </w:r>
    </w:p>
    <w:p w14:paraId="1BECD0A8" w14:textId="77777777" w:rsidR="00D66F23" w:rsidRDefault="00D66F23">
      <w:pPr>
        <w:pStyle w:val="Para"/>
        <w:rPr>
          <w:w w:val="100"/>
        </w:rPr>
      </w:pPr>
      <w:r>
        <w:rPr>
          <w:w w:val="100"/>
        </w:rPr>
        <w:t>There has been no change of consequence in the status of the property of the child[ren] the subject of this suit since the prior order was rendered.</w:t>
      </w:r>
    </w:p>
    <w:p w14:paraId="1BECD0A9" w14:textId="31E70087" w:rsidR="00D66F23" w:rsidRDefault="00D66F23">
      <w:pPr>
        <w:pStyle w:val="MnLevel2hidden"/>
      </w:pPr>
      <w:r>
        <w:t>1</w:t>
      </w:r>
      <w:r w:rsidR="002F72A9">
        <w:t>1</w:t>
      </w:r>
      <w:r>
        <w:t>.B.</w:t>
      </w:r>
      <w:r>
        <w:tab/>
        <w:t>Change Since Prior Order</w:t>
      </w:r>
    </w:p>
    <w:p w14:paraId="1BECD0AA" w14:textId="77777777" w:rsidR="00D66F23" w:rsidRDefault="00D66F23">
      <w:pPr>
        <w:pStyle w:val="Para"/>
        <w:rPr>
          <w:w w:val="100"/>
        </w:rPr>
      </w:pPr>
      <w:r>
        <w:rPr>
          <w:w w:val="100"/>
        </w:rPr>
        <w:t>The following change[s] in the status of the property of the child[ren] the subject of this suit [has/have] occurred since the prior order was rendered: [</w:t>
      </w:r>
      <w:r>
        <w:rPr>
          <w:rStyle w:val="Substitute"/>
          <w:w w:val="100"/>
        </w:rPr>
        <w:t>describe changes</w:t>
      </w:r>
      <w:r>
        <w:rPr>
          <w:w w:val="100"/>
        </w:rPr>
        <w:t>].</w:t>
      </w:r>
    </w:p>
    <w:p w14:paraId="1BECD0AB" w14:textId="182B180B" w:rsidR="00D66F23" w:rsidRDefault="00D66F23">
      <w:pPr>
        <w:pStyle w:val="MnLevel2hidden"/>
      </w:pPr>
      <w:r>
        <w:t>1</w:t>
      </w:r>
      <w:r w:rsidR="002F72A9">
        <w:t>1</w:t>
      </w:r>
      <w:r>
        <w:t>.C.</w:t>
      </w:r>
      <w:r>
        <w:tab/>
        <w:t>No Prior Suit</w:t>
      </w:r>
    </w:p>
    <w:p w14:paraId="1BECD0AC" w14:textId="77777777" w:rsidR="00D66F23" w:rsidRDefault="00D66F23">
      <w:pPr>
        <w:pStyle w:val="Para"/>
        <w:rPr>
          <w:w w:val="100"/>
        </w:rPr>
      </w:pPr>
      <w:r>
        <w:rPr>
          <w:w w:val="100"/>
        </w:rPr>
        <w:t>The following property is owned or possessed by the child[ren] the subject of this suit and is valued as stated: [</w:t>
      </w:r>
      <w:r>
        <w:rPr>
          <w:rStyle w:val="Substitute"/>
          <w:w w:val="100"/>
        </w:rPr>
        <w:t>describe and state value of property for each child</w:t>
      </w:r>
      <w:r>
        <w:rPr>
          <w:w w:val="100"/>
        </w:rPr>
        <w:t>].</w:t>
      </w:r>
    </w:p>
    <w:p w14:paraId="1BECD0AD" w14:textId="4629DD53" w:rsidR="00D66F23" w:rsidRDefault="00D66F23">
      <w:pPr>
        <w:pStyle w:val="MnLevel2hidden"/>
      </w:pPr>
      <w:r>
        <w:t>1</w:t>
      </w:r>
      <w:r w:rsidR="002F72A9">
        <w:t>1</w:t>
      </w:r>
      <w:r>
        <w:t>.D.</w:t>
      </w:r>
      <w:r>
        <w:tab/>
        <w:t>No Property of Consequence</w:t>
      </w:r>
    </w:p>
    <w:p w14:paraId="1BECD0AE" w14:textId="77777777" w:rsidR="00D66F23" w:rsidRDefault="00D66F23">
      <w:pPr>
        <w:pStyle w:val="Para"/>
        <w:rPr>
          <w:w w:val="100"/>
        </w:rPr>
      </w:pPr>
      <w:r>
        <w:rPr>
          <w:w w:val="100"/>
        </w:rPr>
        <w:t>No property of consequence is owned or possessed by the child[ren] the subject of this suit.</w:t>
      </w:r>
    </w:p>
    <w:p w14:paraId="1BECD0AF" w14:textId="5D069B66" w:rsidR="0035778A" w:rsidRPr="004F4DA6" w:rsidRDefault="0035778A" w:rsidP="0035778A">
      <w:pPr>
        <w:pStyle w:val="MnLevel1hidden"/>
      </w:pPr>
      <w:r>
        <w:t>1</w:t>
      </w:r>
      <w:r w:rsidR="00551FD1">
        <w:t>2</w:t>
      </w:r>
      <w:r w:rsidRPr="004F4DA6">
        <w:t>.</w:t>
      </w:r>
      <w:r w:rsidRPr="004F4DA6">
        <w:tab/>
        <w:t>Protective Order Statement</w:t>
      </w:r>
      <w:r w:rsidRPr="004F4DA6">
        <w:br/>
      </w:r>
      <w:r w:rsidRPr="00F349D3">
        <w:rPr>
          <w:rStyle w:val="Statutehidden1"/>
          <w:b w:val="0"/>
          <w:bCs w:val="0"/>
        </w:rPr>
        <w:t>§ </w:t>
      </w:r>
      <w:r>
        <w:rPr>
          <w:rStyle w:val="Statutehidden1"/>
          <w:b w:val="0"/>
          <w:bCs w:val="0"/>
        </w:rPr>
        <w:t>102.008(b)(11)</w:t>
      </w:r>
    </w:p>
    <w:p w14:paraId="1BECD0B0" w14:textId="32CCDBF3" w:rsidR="0035778A" w:rsidRDefault="0035778A" w:rsidP="0035778A">
      <w:pPr>
        <w:pStyle w:val="StyleHeadingNumber1Characterscale100"/>
      </w:pPr>
      <w:r>
        <w:t>1</w:t>
      </w:r>
      <w:r w:rsidR="00551FD1">
        <w:t>2</w:t>
      </w:r>
      <w:r>
        <w:t>.</w:t>
      </w:r>
      <w:r>
        <w:tab/>
        <w:t>Protective Order Statement</w:t>
      </w:r>
    </w:p>
    <w:p w14:paraId="1BECD0B1" w14:textId="0679D6C2" w:rsidR="0035778A" w:rsidRDefault="0035778A" w:rsidP="0035778A">
      <w:pPr>
        <w:pStyle w:val="UserInstructioncenterhidden"/>
        <w:jc w:val="left"/>
      </w:pPr>
      <w:r>
        <w:t>Select 1</w:t>
      </w:r>
      <w:r w:rsidR="00551FD1">
        <w:t>2</w:t>
      </w:r>
      <w:r>
        <w:t>.A. if no order is in effect and no application is pending.  Include 1</w:t>
      </w:r>
      <w:r w:rsidR="00551FD1">
        <w:t>2</w:t>
      </w:r>
      <w:r>
        <w:t>.B. if one or more orders are in effect. Include 1</w:t>
      </w:r>
      <w:r w:rsidR="00551FD1">
        <w:t>2</w:t>
      </w:r>
      <w:r>
        <w:t>.C. if one or more applications are pending.</w:t>
      </w:r>
    </w:p>
    <w:p w14:paraId="1BECD0B2" w14:textId="60067084" w:rsidR="0035778A" w:rsidRDefault="0035778A" w:rsidP="0035778A">
      <w:pPr>
        <w:pStyle w:val="MnLevel2hidden"/>
      </w:pPr>
      <w:r>
        <w:t>1</w:t>
      </w:r>
      <w:r w:rsidR="00551FD1">
        <w:t>2</w:t>
      </w:r>
      <w:r>
        <w:t>.A.</w:t>
      </w:r>
      <w:r>
        <w:tab/>
        <w:t>No Order or Pending Application</w:t>
      </w:r>
    </w:p>
    <w:p w14:paraId="1BECD0B3" w14:textId="77777777" w:rsidR="0035778A" w:rsidRDefault="0035778A" w:rsidP="0035778A">
      <w:pPr>
        <w:pStyle w:val="Para"/>
        <w:rPr>
          <w:w w:val="100"/>
        </w:rPr>
      </w:pPr>
      <w:r>
        <w:rPr>
          <w:w w:val="100"/>
        </w:rPr>
        <w:t xml:space="preserve">No protective order under title 4 of the Texas Family Code, protective order under </w:t>
      </w:r>
      <w:r w:rsidR="007666DF">
        <w:rPr>
          <w:w w:val="100"/>
        </w:rPr>
        <w:t>subchapter A of chapter 7B</w:t>
      </w:r>
      <w:r>
        <w:rPr>
          <w:w w:val="100"/>
        </w:rPr>
        <w:t xml:space="preserve"> of the Texas Code of Criminal Procedure, or order for emergency protection under article 17.292 of the Texas Code of Criminal Procedure is in effect</w:t>
      </w:r>
      <w:r w:rsidRPr="00285007">
        <w:rPr>
          <w:sz w:val="22"/>
          <w:szCs w:val="22"/>
        </w:rPr>
        <w:t xml:space="preserve"> </w:t>
      </w:r>
      <w:r w:rsidRPr="004B0F83">
        <w:t>in regard to a party to this suit or a child of a party to this suit</w:t>
      </w:r>
      <w:r w:rsidRPr="004B0F83">
        <w:rPr>
          <w:w w:val="100"/>
        </w:rPr>
        <w:t>, and no application for any such order is pending</w:t>
      </w:r>
      <w:r>
        <w:rPr>
          <w:w w:val="100"/>
        </w:rPr>
        <w:t>.</w:t>
      </w:r>
    </w:p>
    <w:p w14:paraId="1BECD0B4" w14:textId="0797BD28" w:rsidR="0035778A" w:rsidRDefault="0035778A" w:rsidP="0035778A">
      <w:pPr>
        <w:pStyle w:val="MnLevel2hidden"/>
      </w:pPr>
      <w:r>
        <w:t>1</w:t>
      </w:r>
      <w:r w:rsidR="00551FD1">
        <w:t>2</w:t>
      </w:r>
      <w:r>
        <w:t>.B.</w:t>
      </w:r>
      <w:r>
        <w:tab/>
        <w:t>Order Issued</w:t>
      </w:r>
    </w:p>
    <w:p w14:paraId="1BECD0B5" w14:textId="77777777" w:rsidR="0035778A" w:rsidRDefault="0035778A" w:rsidP="0035778A">
      <w:pPr>
        <w:pStyle w:val="Para"/>
        <w:rPr>
          <w:w w:val="100"/>
        </w:rPr>
      </w:pPr>
      <w:r>
        <w:rPr>
          <w:w w:val="100"/>
        </w:rPr>
        <w:t>[</w:t>
      </w:r>
      <w:r w:rsidRPr="00B14F11">
        <w:rPr>
          <w:rFonts w:ascii="Arial" w:hAnsi="Arial" w:cs="Arial"/>
          <w:b/>
          <w:w w:val="100"/>
          <w:sz w:val="20"/>
          <w:szCs w:val="20"/>
        </w:rPr>
        <w:t>Include as applicable:</w:t>
      </w:r>
      <w:r>
        <w:rPr>
          <w:w w:val="100"/>
        </w:rPr>
        <w:t xml:space="preserve"> A protective order under title 4 of the Texas Family Code/</w:t>
      </w:r>
      <w:r w:rsidRPr="004A7FB5">
        <w:rPr>
          <w:w w:val="100"/>
        </w:rPr>
        <w:t xml:space="preserve">A protective order under </w:t>
      </w:r>
      <w:r w:rsidR="007666DF">
        <w:rPr>
          <w:w w:val="100"/>
        </w:rPr>
        <w:t>subchapter A, chapter 7B,</w:t>
      </w:r>
      <w:r w:rsidRPr="004A7FB5">
        <w:rPr>
          <w:w w:val="100"/>
        </w:rPr>
        <w:t xml:space="preserve"> of the Texas Code of Criminal Procedure</w:t>
      </w:r>
      <w:r>
        <w:rPr>
          <w:w w:val="100"/>
        </w:rPr>
        <w:t>/</w:t>
      </w:r>
      <w:r w:rsidRPr="004A7FB5">
        <w:rPr>
          <w:w w:val="100"/>
        </w:rPr>
        <w:t xml:space="preserve">An order for emergency protection under article 17.292 of the </w:t>
      </w:r>
      <w:r>
        <w:rPr>
          <w:w w:val="100"/>
        </w:rPr>
        <w:t xml:space="preserve">Texas </w:t>
      </w:r>
      <w:r w:rsidRPr="004A7FB5">
        <w:rPr>
          <w:w w:val="100"/>
        </w:rPr>
        <w:t>Code of Criminal Procedure</w:t>
      </w:r>
      <w:r>
        <w:rPr>
          <w:w w:val="100"/>
        </w:rPr>
        <w:t>]</w:t>
      </w:r>
      <w:r w:rsidRPr="004A7FB5">
        <w:rPr>
          <w:w w:val="100"/>
        </w:rPr>
        <w:t xml:space="preserve"> </w:t>
      </w:r>
      <w:r w:rsidRPr="004A7FB5">
        <w:t xml:space="preserve">in regard to </w:t>
      </w:r>
      <w:r>
        <w:t>[</w:t>
      </w:r>
      <w:r w:rsidRPr="004A7FB5">
        <w:t>a party</w:t>
      </w:r>
      <w:r>
        <w:t>/[</w:t>
      </w:r>
      <w:r w:rsidRPr="004A7FB5">
        <w:t>a</w:t>
      </w:r>
      <w:r>
        <w:t>]</w:t>
      </w:r>
      <w:r w:rsidRPr="004A7FB5">
        <w:t xml:space="preserve"> child</w:t>
      </w:r>
      <w:r>
        <w:t>[ren]</w:t>
      </w:r>
      <w:r w:rsidRPr="004A7FB5">
        <w:t xml:space="preserve"> of a party</w:t>
      </w:r>
      <w:r>
        <w:t>/a party to this suit and [a] child[ren] of a party</w:t>
      </w:r>
      <w:r w:rsidRPr="004A7FB5">
        <w:t>] to this suit</w:t>
      </w:r>
      <w:r>
        <w:rPr>
          <w:w w:val="100"/>
        </w:rPr>
        <w:t xml:space="preserve"> was issued by the [</w:t>
      </w:r>
      <w:r w:rsidRPr="003C198A">
        <w:rPr>
          <w:rFonts w:ascii="Arial" w:hAnsi="Arial" w:cs="Arial"/>
          <w:b/>
          <w:w w:val="100"/>
          <w:sz w:val="20"/>
          <w:szCs w:val="20"/>
        </w:rPr>
        <w:t>designation</w:t>
      </w:r>
      <w:r>
        <w:rPr>
          <w:w w:val="100"/>
        </w:rPr>
        <w:t>] Court in Cause No. [</w:t>
      </w:r>
      <w:r>
        <w:rPr>
          <w:rStyle w:val="Substitute"/>
          <w:w w:val="100"/>
        </w:rPr>
        <w:t>number</w:t>
      </w:r>
      <w:r>
        <w:rPr>
          <w:w w:val="100"/>
        </w:rPr>
        <w:t>] and was entered on [</w:t>
      </w:r>
      <w:r>
        <w:rPr>
          <w:rStyle w:val="Substitute"/>
          <w:w w:val="100"/>
        </w:rPr>
        <w:t>date</w:t>
      </w:r>
      <w:r>
        <w:rPr>
          <w:w w:val="100"/>
        </w:rPr>
        <w:t>]. A copy of the order is [attached to this petition as Exhibit [</w:t>
      </w:r>
      <w:r>
        <w:rPr>
          <w:rStyle w:val="Substitute"/>
          <w:w w:val="100"/>
        </w:rPr>
        <w:t>exhibit number/letter</w:t>
      </w:r>
      <w:r>
        <w:rPr>
          <w:w w:val="100"/>
        </w:rPr>
        <w:t>]/not available at this time, but a copy of the order will be filed with the Court before any hearing].</w:t>
      </w:r>
      <w:r w:rsidRPr="00B14F11">
        <w:rPr>
          <w:w w:val="100"/>
        </w:rPr>
        <w:t xml:space="preserve"> </w:t>
      </w:r>
      <w:r>
        <w:rPr>
          <w:w w:val="100"/>
        </w:rPr>
        <w:t>[</w:t>
      </w:r>
      <w:r w:rsidRPr="007A7979">
        <w:rPr>
          <w:rFonts w:ascii="Arial" w:hAnsi="Arial" w:cs="Arial"/>
          <w:b/>
          <w:w w:val="100"/>
          <w:sz w:val="20"/>
          <w:szCs w:val="20"/>
        </w:rPr>
        <w:t>Repeat as applicable</w:t>
      </w:r>
      <w:r>
        <w:rPr>
          <w:rFonts w:ascii="Arial" w:hAnsi="Arial" w:cs="Arial"/>
          <w:b/>
          <w:w w:val="100"/>
          <w:sz w:val="20"/>
          <w:szCs w:val="20"/>
        </w:rPr>
        <w:t xml:space="preserve"> if more than one order is in effect</w:t>
      </w:r>
      <w:r w:rsidRPr="007A7979">
        <w:rPr>
          <w:rFonts w:ascii="Arial" w:hAnsi="Arial" w:cs="Arial"/>
          <w:b/>
          <w:w w:val="100"/>
          <w:sz w:val="20"/>
          <w:szCs w:val="20"/>
        </w:rPr>
        <w:t>.</w:t>
      </w:r>
      <w:r>
        <w:rPr>
          <w:w w:val="100"/>
        </w:rPr>
        <w:t>]</w:t>
      </w:r>
    </w:p>
    <w:p w14:paraId="1BECD0B6" w14:textId="392F1389" w:rsidR="0035778A" w:rsidRDefault="0035778A" w:rsidP="0035778A">
      <w:pPr>
        <w:pStyle w:val="MnLevel2hidden"/>
      </w:pPr>
      <w:r>
        <w:t>1</w:t>
      </w:r>
      <w:r w:rsidR="00551FD1">
        <w:t>2</w:t>
      </w:r>
      <w:r>
        <w:t>.C.</w:t>
      </w:r>
      <w:r>
        <w:tab/>
        <w:t>Application Pending</w:t>
      </w:r>
    </w:p>
    <w:p w14:paraId="1BECD0B7" w14:textId="77777777" w:rsidR="0035778A" w:rsidRPr="0035778A" w:rsidRDefault="0035778A" w:rsidP="0035778A">
      <w:pPr>
        <w:pStyle w:val="Para"/>
      </w:pPr>
      <w:r>
        <w:rPr>
          <w:w w:val="100"/>
        </w:rPr>
        <w:t>An application for [</w:t>
      </w:r>
      <w:r>
        <w:rPr>
          <w:rFonts w:ascii="Arial" w:hAnsi="Arial" w:cs="Arial"/>
          <w:b/>
          <w:w w:val="100"/>
          <w:sz w:val="20"/>
          <w:szCs w:val="20"/>
        </w:rPr>
        <w:t>include</w:t>
      </w:r>
      <w:r w:rsidRPr="007A7979">
        <w:rPr>
          <w:rFonts w:ascii="Arial" w:hAnsi="Arial" w:cs="Arial"/>
          <w:b/>
          <w:w w:val="100"/>
          <w:sz w:val="20"/>
          <w:szCs w:val="20"/>
        </w:rPr>
        <w:t xml:space="preserve"> as applicable:</w:t>
      </w:r>
      <w:r>
        <w:rPr>
          <w:w w:val="100"/>
        </w:rPr>
        <w:t xml:space="preserve"> a protective order under title 4 of the Texas Family Code/a protective order under </w:t>
      </w:r>
      <w:r w:rsidR="007666DF">
        <w:rPr>
          <w:w w:val="100"/>
        </w:rPr>
        <w:t>subchapter A, chapter 7B,</w:t>
      </w:r>
      <w:r>
        <w:rPr>
          <w:w w:val="100"/>
        </w:rPr>
        <w:t xml:space="preserve"> of the Texas Code of Criminal Procedure/an order for emergency protection under article 17.292 of the Texas Code of Criminal Procedure] is pending with regard to </w:t>
      </w:r>
      <w:r w:rsidRPr="004B0F83">
        <w:rPr>
          <w:w w:val="100"/>
        </w:rPr>
        <w:t>[</w:t>
      </w:r>
      <w:r w:rsidRPr="004B0F83">
        <w:t xml:space="preserve">a </w:t>
      </w:r>
      <w:r>
        <w:t>party</w:t>
      </w:r>
      <w:r w:rsidRPr="004B0F83">
        <w:t>/</w:t>
      </w:r>
      <w:r>
        <w:t>[</w:t>
      </w:r>
      <w:r w:rsidRPr="004B0F83">
        <w:t>a</w:t>
      </w:r>
      <w:r>
        <w:t>]</w:t>
      </w:r>
      <w:r w:rsidRPr="004B0F83">
        <w:t xml:space="preserve"> child</w:t>
      </w:r>
      <w:r>
        <w:t>[ren]</w:t>
      </w:r>
      <w:r w:rsidRPr="004B0F83">
        <w:t xml:space="preserve"> of a party/a party to t</w:t>
      </w:r>
      <w:r>
        <w:t>his suit and [a] child[ren] of a party]</w:t>
      </w:r>
      <w:r w:rsidRPr="004B0F83">
        <w:t xml:space="preserve"> </w:t>
      </w:r>
      <w:r>
        <w:rPr>
          <w:w w:val="100"/>
        </w:rPr>
        <w:t>to this suit. The application for [protective order/order for emergency protection] was filed on [</w:t>
      </w:r>
      <w:r>
        <w:rPr>
          <w:rStyle w:val="Substitute"/>
          <w:w w:val="100"/>
        </w:rPr>
        <w:t>date</w:t>
      </w:r>
      <w:r>
        <w:rPr>
          <w:w w:val="100"/>
        </w:rPr>
        <w:t>] in the [</w:t>
      </w:r>
      <w:r>
        <w:rPr>
          <w:rStyle w:val="Substitute"/>
          <w:w w:val="100"/>
        </w:rPr>
        <w:t>designation</w:t>
      </w:r>
      <w:r>
        <w:rPr>
          <w:w w:val="100"/>
        </w:rPr>
        <w:t>] Court in Cause No. [</w:t>
      </w:r>
      <w:r>
        <w:rPr>
          <w:rStyle w:val="Substitute"/>
          <w:w w:val="100"/>
        </w:rPr>
        <w:t>number</w:t>
      </w:r>
      <w:r>
        <w:rPr>
          <w:w w:val="100"/>
        </w:rPr>
        <w:t>]. [</w:t>
      </w:r>
      <w:r w:rsidRPr="007A7979">
        <w:rPr>
          <w:rFonts w:ascii="Arial" w:hAnsi="Arial" w:cs="Arial"/>
          <w:b/>
          <w:w w:val="100"/>
          <w:sz w:val="20"/>
          <w:szCs w:val="20"/>
        </w:rPr>
        <w:t>Repeat as applicable</w:t>
      </w:r>
      <w:r>
        <w:rPr>
          <w:rFonts w:ascii="Arial" w:hAnsi="Arial" w:cs="Arial"/>
          <w:b/>
          <w:w w:val="100"/>
          <w:sz w:val="20"/>
          <w:szCs w:val="20"/>
        </w:rPr>
        <w:t xml:space="preserve"> if more than one application is pending</w:t>
      </w:r>
      <w:r w:rsidRPr="007A7979">
        <w:rPr>
          <w:rFonts w:ascii="Arial" w:hAnsi="Arial" w:cs="Arial"/>
          <w:b/>
          <w:w w:val="100"/>
          <w:sz w:val="20"/>
          <w:szCs w:val="20"/>
        </w:rPr>
        <w:t>.</w:t>
      </w:r>
      <w:r>
        <w:rPr>
          <w:w w:val="100"/>
        </w:rPr>
        <w:t>]</w:t>
      </w:r>
    </w:p>
    <w:p w14:paraId="1BECD0B8" w14:textId="20E127BC" w:rsidR="00D66F23" w:rsidRDefault="00D66F23">
      <w:pPr>
        <w:pStyle w:val="MnLevel1hidden"/>
      </w:pPr>
      <w:r>
        <w:t>1</w:t>
      </w:r>
      <w:r w:rsidR="007D79E5">
        <w:t>3</w:t>
      </w:r>
      <w:r>
        <w:t>.</w:t>
      </w:r>
      <w:r>
        <w:tab/>
        <w:t>Possession or Access</w:t>
      </w:r>
      <w:r>
        <w:br/>
      </w:r>
      <w:r>
        <w:rPr>
          <w:rStyle w:val="Statutehidden1"/>
          <w:b w:val="0"/>
          <w:bCs w:val="0"/>
        </w:rPr>
        <w:t>§§ 153.432, 153.433, 153.434</w:t>
      </w:r>
    </w:p>
    <w:p w14:paraId="1BECD0B9" w14:textId="2EAA345A" w:rsidR="00D66F23" w:rsidRDefault="00D66F23" w:rsidP="00E84E8E">
      <w:pPr>
        <w:pStyle w:val="StyleHeadingNumber1Characterscale100"/>
      </w:pPr>
      <w:r>
        <w:t>1</w:t>
      </w:r>
      <w:r w:rsidR="007D79E5">
        <w:t>3</w:t>
      </w:r>
      <w:r>
        <w:t>.</w:t>
      </w:r>
      <w:r>
        <w:tab/>
        <w:t>Possession or Access</w:t>
      </w:r>
    </w:p>
    <w:p w14:paraId="1BECD0BA" w14:textId="77777777" w:rsidR="00D66F23" w:rsidRDefault="00D66F23">
      <w:pPr>
        <w:pStyle w:val="Para"/>
        <w:rPr>
          <w:w w:val="100"/>
        </w:rPr>
      </w:pPr>
      <w:r>
        <w:rPr>
          <w:w w:val="100"/>
        </w:rPr>
        <w:t xml:space="preserve">It is in the best interest of the child[ren] the subject of this suit that Petitioner[s] be granted possession of or access to the child[ren] by order of this Court. </w:t>
      </w:r>
    </w:p>
    <w:p w14:paraId="1BECD0BB" w14:textId="77777777" w:rsidR="00D66F23" w:rsidRDefault="00D66F23">
      <w:pPr>
        <w:pStyle w:val="Para"/>
        <w:rPr>
          <w:w w:val="100"/>
        </w:rPr>
      </w:pPr>
      <w:r>
        <w:rPr>
          <w:w w:val="100"/>
        </w:rPr>
        <w:t>At the time this relief is requested, at least one biological or adoptive parent of the child[ren] has not had that parent’s rights terminated.</w:t>
      </w:r>
    </w:p>
    <w:p w14:paraId="1BECD0BC" w14:textId="225EB898" w:rsidR="00D66F23" w:rsidRDefault="00D66F23">
      <w:pPr>
        <w:pStyle w:val="Para"/>
        <w:rPr>
          <w:w w:val="100"/>
        </w:rPr>
      </w:pPr>
      <w:r>
        <w:rPr>
          <w:w w:val="100"/>
        </w:rPr>
        <w:t>Denial of possession or access by Petitioner[s] would significantly impair the physical health or emotional well-being of the child[ren].</w:t>
      </w:r>
    </w:p>
    <w:p w14:paraId="1BECD0BD" w14:textId="77777777" w:rsidR="00D66F23" w:rsidRDefault="00D66F23">
      <w:pPr>
        <w:pStyle w:val="Para"/>
        <w:rPr>
          <w:w w:val="100"/>
        </w:rPr>
      </w:pPr>
      <w:r>
        <w:rPr>
          <w:w w:val="100"/>
        </w:rPr>
        <w:t>Petitioner[s] [is a parent/are the parents] of [</w:t>
      </w:r>
      <w:r>
        <w:rPr>
          <w:rStyle w:val="Substitute"/>
          <w:w w:val="100"/>
        </w:rPr>
        <w:t>name of parent</w:t>
      </w:r>
      <w:r>
        <w:rPr>
          <w:w w:val="100"/>
        </w:rPr>
        <w:t>], a parent of the child[ren].</w:t>
      </w:r>
    </w:p>
    <w:p w14:paraId="1BECD0BE" w14:textId="77777777" w:rsidR="00D66F23" w:rsidRDefault="00D66F23" w:rsidP="00D66F23">
      <w:pPr>
        <w:pStyle w:val="UserInstructioncenterhidden"/>
      </w:pPr>
      <w:r>
        <w:t>Include one or more of the following as applicable.</w:t>
      </w:r>
    </w:p>
    <w:p w14:paraId="1BECD0BF" w14:textId="727242FA" w:rsidR="00D66F23" w:rsidRDefault="00D66F23">
      <w:pPr>
        <w:pStyle w:val="MnLevel2hidden"/>
      </w:pPr>
      <w:r>
        <w:t>1</w:t>
      </w:r>
      <w:r w:rsidR="007D79E5">
        <w:t>3</w:t>
      </w:r>
      <w:r>
        <w:t>.A.</w:t>
      </w:r>
      <w:r>
        <w:tab/>
        <w:t>Parent Incarcerated</w:t>
      </w:r>
      <w:r>
        <w:br/>
      </w:r>
      <w:r>
        <w:rPr>
          <w:rStyle w:val="Statutehidden1"/>
          <w:b w:val="0"/>
          <w:bCs w:val="0"/>
        </w:rPr>
        <w:t>§ 153.433(a)(3)(A)</w:t>
      </w:r>
    </w:p>
    <w:p w14:paraId="1BECD0C0" w14:textId="77777777" w:rsidR="00D66F23" w:rsidRDefault="00D66F23">
      <w:pPr>
        <w:pStyle w:val="Para"/>
        <w:rPr>
          <w:w w:val="100"/>
        </w:rPr>
      </w:pPr>
      <w:r>
        <w:rPr>
          <w:w w:val="100"/>
        </w:rPr>
        <w:t>[</w:t>
      </w:r>
      <w:r>
        <w:rPr>
          <w:rStyle w:val="Substitute"/>
          <w:w w:val="100"/>
        </w:rPr>
        <w:t>Name of parent</w:t>
      </w:r>
      <w:r>
        <w:rPr>
          <w:w w:val="100"/>
        </w:rPr>
        <w:t>] has been incarcerated in jail or prison during the three-month period preceding the filing of the petition.</w:t>
      </w:r>
    </w:p>
    <w:p w14:paraId="1BECD0C1" w14:textId="77777777" w:rsidR="00D66F23" w:rsidRDefault="00D66F23" w:rsidP="00D66F23">
      <w:pPr>
        <w:pStyle w:val="UserInstructioncenterhidden"/>
      </w:pPr>
      <w:r>
        <w:t>And/Or</w:t>
      </w:r>
    </w:p>
    <w:p w14:paraId="1BECD0C2" w14:textId="6BD66372" w:rsidR="00D66F23" w:rsidRDefault="00D66F23">
      <w:pPr>
        <w:pStyle w:val="MnLevel2hidden"/>
      </w:pPr>
      <w:r>
        <w:t>1</w:t>
      </w:r>
      <w:r w:rsidR="007D79E5">
        <w:t>3</w:t>
      </w:r>
      <w:r>
        <w:t>.B.</w:t>
      </w:r>
      <w:r>
        <w:tab/>
        <w:t>Parent Incompetent</w:t>
      </w:r>
      <w:r>
        <w:br/>
      </w:r>
      <w:r>
        <w:rPr>
          <w:rStyle w:val="Statutehidden1"/>
          <w:b w:val="0"/>
          <w:bCs w:val="0"/>
        </w:rPr>
        <w:t>§ 153.433(a)(3)(B)</w:t>
      </w:r>
    </w:p>
    <w:p w14:paraId="1BECD0C3" w14:textId="77777777" w:rsidR="00D66F23" w:rsidRDefault="00D66F23">
      <w:pPr>
        <w:pStyle w:val="Para"/>
        <w:rPr>
          <w:w w:val="100"/>
        </w:rPr>
      </w:pPr>
      <w:r>
        <w:rPr>
          <w:w w:val="100"/>
        </w:rPr>
        <w:t>[</w:t>
      </w:r>
      <w:r>
        <w:rPr>
          <w:rStyle w:val="Substitute"/>
          <w:w w:val="100"/>
        </w:rPr>
        <w:t>Name of parent</w:t>
      </w:r>
      <w:r>
        <w:rPr>
          <w:w w:val="100"/>
        </w:rPr>
        <w:t>] has been found by a court to be incompetent.</w:t>
      </w:r>
    </w:p>
    <w:p w14:paraId="1BECD0C4" w14:textId="77777777" w:rsidR="00D66F23" w:rsidRDefault="00D66F23" w:rsidP="00D66F23">
      <w:pPr>
        <w:pStyle w:val="UserInstructioncenterhidden"/>
      </w:pPr>
      <w:r>
        <w:t>And/Or</w:t>
      </w:r>
    </w:p>
    <w:p w14:paraId="1BECD0C5" w14:textId="38DA9AE8" w:rsidR="00D66F23" w:rsidRDefault="00D66F23">
      <w:pPr>
        <w:pStyle w:val="MnLevel2hidden"/>
      </w:pPr>
      <w:r>
        <w:t>1</w:t>
      </w:r>
      <w:r w:rsidR="007D79E5">
        <w:t>3</w:t>
      </w:r>
      <w:r>
        <w:t>.C.</w:t>
      </w:r>
      <w:r>
        <w:tab/>
        <w:t>Parent Dead</w:t>
      </w:r>
      <w:r>
        <w:br/>
      </w:r>
      <w:r>
        <w:rPr>
          <w:rStyle w:val="Statutehidden1"/>
          <w:b w:val="0"/>
          <w:bCs w:val="0"/>
        </w:rPr>
        <w:t>§ 153.433(a)(3)(C)</w:t>
      </w:r>
    </w:p>
    <w:p w14:paraId="1BECD0C6" w14:textId="77777777" w:rsidR="00D66F23" w:rsidRDefault="00D66F23">
      <w:pPr>
        <w:pStyle w:val="Para"/>
        <w:rPr>
          <w:w w:val="100"/>
        </w:rPr>
      </w:pPr>
      <w:r>
        <w:rPr>
          <w:w w:val="100"/>
        </w:rPr>
        <w:t>[</w:t>
      </w:r>
      <w:r>
        <w:rPr>
          <w:rStyle w:val="Substitute"/>
          <w:w w:val="100"/>
        </w:rPr>
        <w:t>Name of parent</w:t>
      </w:r>
      <w:r>
        <w:rPr>
          <w:w w:val="100"/>
        </w:rPr>
        <w:t>] is dead.</w:t>
      </w:r>
    </w:p>
    <w:p w14:paraId="1BECD0C7" w14:textId="77777777" w:rsidR="00D66F23" w:rsidRDefault="00D66F23" w:rsidP="00D66F23">
      <w:pPr>
        <w:pStyle w:val="UserInstructioncenterhidden"/>
      </w:pPr>
      <w:r>
        <w:t>And/Or</w:t>
      </w:r>
    </w:p>
    <w:p w14:paraId="1BECD0C8" w14:textId="7840FCC9" w:rsidR="00D66F23" w:rsidRDefault="00D66F23">
      <w:pPr>
        <w:pStyle w:val="MnLevel2hidden"/>
      </w:pPr>
      <w:r>
        <w:t>1</w:t>
      </w:r>
      <w:r w:rsidR="007D79E5">
        <w:t>3</w:t>
      </w:r>
      <w:r>
        <w:t>.D.</w:t>
      </w:r>
      <w:r>
        <w:tab/>
        <w:t>Parent Does Not Have Possession or Access</w:t>
      </w:r>
      <w:r>
        <w:br/>
      </w:r>
      <w:r>
        <w:rPr>
          <w:rStyle w:val="Statutehidden1"/>
          <w:b w:val="0"/>
          <w:bCs w:val="0"/>
        </w:rPr>
        <w:t>§ 153.433(a)(3)(D)</w:t>
      </w:r>
    </w:p>
    <w:p w14:paraId="1BECD0C9" w14:textId="77777777" w:rsidR="00D66F23" w:rsidRDefault="00D66F23">
      <w:pPr>
        <w:pStyle w:val="Para"/>
        <w:rPr>
          <w:w w:val="100"/>
        </w:rPr>
      </w:pPr>
      <w:r>
        <w:rPr>
          <w:w w:val="100"/>
        </w:rPr>
        <w:t>[</w:t>
      </w:r>
      <w:r>
        <w:rPr>
          <w:rStyle w:val="Substitute"/>
          <w:w w:val="100"/>
        </w:rPr>
        <w:t>Name of parent</w:t>
      </w:r>
      <w:r>
        <w:rPr>
          <w:w w:val="100"/>
        </w:rPr>
        <w:t>] does not have actual or court-ordered possession of or access to the child[ren].</w:t>
      </w:r>
    </w:p>
    <w:p w14:paraId="1BECD0CA" w14:textId="77777777" w:rsidR="00D66F23" w:rsidRDefault="00D66F23" w:rsidP="00D66F23">
      <w:pPr>
        <w:pStyle w:val="UserInstructioncenterhidden"/>
      </w:pPr>
      <w:r>
        <w:t>Continue with the following.</w:t>
      </w:r>
    </w:p>
    <w:p w14:paraId="1BECD0CB" w14:textId="77777777" w:rsidR="00D66F23" w:rsidRDefault="00D66F23">
      <w:pPr>
        <w:pStyle w:val="Para"/>
        <w:rPr>
          <w:w w:val="100"/>
        </w:rPr>
      </w:pPr>
      <w:r>
        <w:rPr>
          <w:w w:val="100"/>
        </w:rPr>
        <w:t>Petitioner[s] request[s] the Court to enter an order granting Petitioner[s] possession of or access to the child[ren] at the times and under the conditions that are determined to be in the best interest of the child[ren].</w:t>
      </w:r>
    </w:p>
    <w:p w14:paraId="1BECD0CC" w14:textId="4A3D51F0" w:rsidR="00D66F23" w:rsidRDefault="00D66F23">
      <w:pPr>
        <w:pStyle w:val="MnLevel1hidden"/>
      </w:pPr>
      <w:r>
        <w:t>1</w:t>
      </w:r>
      <w:r w:rsidR="007D79E5">
        <w:t>4</w:t>
      </w:r>
      <w:r>
        <w:t>.</w:t>
      </w:r>
      <w:r>
        <w:tab/>
        <w:t>Request for Temporary Orders</w:t>
      </w:r>
    </w:p>
    <w:p w14:paraId="1BECD0CD" w14:textId="399BDA63" w:rsidR="00D66F23" w:rsidRDefault="00D66F23" w:rsidP="00E84E8E">
      <w:pPr>
        <w:pStyle w:val="StyleHeadingNumber1Characterscale100"/>
      </w:pPr>
      <w:r>
        <w:t>1</w:t>
      </w:r>
      <w:r w:rsidR="007D79E5">
        <w:t>4</w:t>
      </w:r>
      <w:r>
        <w:t>.</w:t>
      </w:r>
      <w:r>
        <w:tab/>
        <w:t>Request for Temporary Orders</w:t>
      </w:r>
    </w:p>
    <w:p w14:paraId="1BECD0CE" w14:textId="77777777" w:rsidR="00D66F23" w:rsidRDefault="00D66F23">
      <w:pPr>
        <w:pStyle w:val="Para"/>
        <w:rPr>
          <w:w w:val="100"/>
        </w:rPr>
      </w:pPr>
      <w:r>
        <w:rPr>
          <w:w w:val="100"/>
        </w:rPr>
        <w:t>Petitioner[s] request[s] the Court, after notice and hearing, to make temporary orders for the safety and welfare of the child[ren], including but not limited to the following:</w:t>
      </w:r>
    </w:p>
    <w:p w14:paraId="1BECD0CF" w14:textId="0DE186DA" w:rsidR="00D66F23" w:rsidRDefault="00D66F23" w:rsidP="00D66F23">
      <w:pPr>
        <w:pStyle w:val="UserInstructioncenterhidden"/>
      </w:pPr>
      <w:r>
        <w:t>Include 1</w:t>
      </w:r>
      <w:r w:rsidR="00301A04">
        <w:t>4</w:t>
      </w:r>
      <w:r w:rsidR="00BA5096">
        <w:t>.A.–1</w:t>
      </w:r>
      <w:r w:rsidR="00301A04">
        <w:t>4</w:t>
      </w:r>
      <w:r>
        <w:t>.I. as applicable.</w:t>
      </w:r>
    </w:p>
    <w:p w14:paraId="1BECD0D0" w14:textId="18E8F963" w:rsidR="00D66F23" w:rsidRDefault="00D66F23">
      <w:pPr>
        <w:pStyle w:val="MnLevel2hidden"/>
      </w:pPr>
      <w:r>
        <w:t>1</w:t>
      </w:r>
      <w:r w:rsidR="00301A04">
        <w:t>4</w:t>
      </w:r>
      <w:r>
        <w:t>.A.</w:t>
      </w:r>
      <w:r>
        <w:tab/>
        <w:t>Temporary Possession/Access</w:t>
      </w:r>
    </w:p>
    <w:p w14:paraId="1BECD0D1" w14:textId="77777777" w:rsidR="00D66F23" w:rsidRDefault="00D66F23">
      <w:pPr>
        <w:pStyle w:val="Para"/>
        <w:rPr>
          <w:w w:val="100"/>
        </w:rPr>
      </w:pPr>
      <w:r>
        <w:rPr>
          <w:w w:val="100"/>
        </w:rPr>
        <w:t>Ordering temporary possession of or access to the child[ren] by Petitioner[s].</w:t>
      </w:r>
    </w:p>
    <w:p w14:paraId="1BECD0D2" w14:textId="6487B4EE" w:rsidR="00D66F23" w:rsidRDefault="00D66F23">
      <w:pPr>
        <w:pStyle w:val="MnLevel2hidden"/>
      </w:pPr>
      <w:r>
        <w:t>1</w:t>
      </w:r>
      <w:r w:rsidR="00301A04">
        <w:t>4</w:t>
      </w:r>
      <w:r>
        <w:t>.B.</w:t>
      </w:r>
      <w:r>
        <w:tab/>
        <w:t>Child Custody Evaluation</w:t>
      </w:r>
      <w:r>
        <w:br/>
      </w:r>
      <w:r>
        <w:rPr>
          <w:rStyle w:val="Statutehidden1"/>
          <w:b w:val="0"/>
          <w:bCs w:val="0"/>
        </w:rPr>
        <w:t>§ 107.103</w:t>
      </w:r>
    </w:p>
    <w:p w14:paraId="1BECD0D3" w14:textId="77777777" w:rsidR="00D66F23" w:rsidRPr="00BA5096" w:rsidRDefault="00BA5096" w:rsidP="00BA5096">
      <w:pPr>
        <w:pStyle w:val="Para"/>
        <w:rPr>
          <w:color w:val="auto"/>
          <w:w w:val="100"/>
        </w:rPr>
      </w:pPr>
      <w:r>
        <w:t>Ordering the preparation of a child custody evaluation regarding the circumstances and condition of the child[ren] [,/and] the parties [</w:t>
      </w:r>
      <w:r>
        <w:rPr>
          <w:rFonts w:ascii="Arial" w:hAnsi="Arial" w:cs="Arial"/>
          <w:b/>
          <w:bCs/>
          <w:sz w:val="20"/>
          <w:szCs w:val="20"/>
        </w:rPr>
        <w:t xml:space="preserve">include if applicable: </w:t>
      </w:r>
      <w:r>
        <w:t>,</w:t>
      </w:r>
      <w:r>
        <w:rPr>
          <w:rFonts w:ascii="Arial" w:hAnsi="Arial" w:cs="Arial"/>
          <w:b/>
          <w:bCs/>
          <w:sz w:val="20"/>
          <w:szCs w:val="20"/>
        </w:rPr>
        <w:t xml:space="preserve"> </w:t>
      </w:r>
      <w:r>
        <w:t>and the residence of any person requesting conservatorship of, possession of, or access to the child[ren]] and any issue or question relating to the suit at the request of the Court before or during the evaluation process.</w:t>
      </w:r>
    </w:p>
    <w:p w14:paraId="1BECD0D4" w14:textId="1D6119E0" w:rsidR="00D66F23" w:rsidRDefault="00D66F23">
      <w:pPr>
        <w:pStyle w:val="MnLevel2hidden"/>
      </w:pPr>
      <w:r>
        <w:t>1</w:t>
      </w:r>
      <w:r w:rsidR="00301A04">
        <w:t>4</w:t>
      </w:r>
      <w:r>
        <w:t>.C.</w:t>
      </w:r>
      <w:r>
        <w:tab/>
        <w:t>Psychological or Psychiatric Evaluation</w:t>
      </w:r>
      <w:r>
        <w:br/>
      </w:r>
      <w:r>
        <w:rPr>
          <w:rStyle w:val="Statutehidden1"/>
          <w:b w:val="0"/>
          <w:bCs w:val="0"/>
        </w:rPr>
        <w:t>TRCP 204.4(a)</w:t>
      </w:r>
    </w:p>
    <w:p w14:paraId="1BECD0D5" w14:textId="69F62289" w:rsidR="00D66F23" w:rsidRDefault="00D66F23">
      <w:pPr>
        <w:pStyle w:val="Para"/>
        <w:rPr>
          <w:w w:val="100"/>
        </w:rPr>
      </w:pPr>
      <w:r>
        <w:rPr>
          <w:w w:val="100"/>
        </w:rPr>
        <w:t>Ordering the [psychological/psychiatric] evaluation of [</w:t>
      </w:r>
      <w:r>
        <w:rPr>
          <w:rStyle w:val="Substitute"/>
          <w:w w:val="100"/>
        </w:rPr>
        <w:t>name</w:t>
      </w:r>
      <w:r w:rsidR="00926A98">
        <w:rPr>
          <w:rStyle w:val="Substitute"/>
          <w:w w:val="100"/>
        </w:rPr>
        <w:t>(</w:t>
      </w:r>
      <w:r>
        <w:rPr>
          <w:rStyle w:val="Substitute"/>
          <w:w w:val="100"/>
        </w:rPr>
        <w:t>s</w:t>
      </w:r>
      <w:r w:rsidR="00926A98">
        <w:rPr>
          <w:rStyle w:val="Substitute"/>
          <w:w w:val="100"/>
        </w:rPr>
        <w:t>)</w:t>
      </w:r>
      <w:r>
        <w:rPr>
          <w:w w:val="100"/>
        </w:rPr>
        <w:t>] and the child[ren].</w:t>
      </w:r>
    </w:p>
    <w:p w14:paraId="1BECD0D6" w14:textId="42721E99" w:rsidR="00D66F23" w:rsidRDefault="00D66F23">
      <w:pPr>
        <w:pStyle w:val="MnLevel2hidden"/>
      </w:pPr>
      <w:r>
        <w:t>1</w:t>
      </w:r>
      <w:r w:rsidR="00301A04">
        <w:t>4</w:t>
      </w:r>
      <w:r>
        <w:t>.D.</w:t>
      </w:r>
      <w:r>
        <w:tab/>
        <w:t>Parent Education and Family Stabilization Course</w:t>
      </w:r>
      <w:r>
        <w:br/>
      </w:r>
      <w:r>
        <w:rPr>
          <w:rStyle w:val="Statutehidden1"/>
          <w:b w:val="0"/>
          <w:bCs w:val="0"/>
        </w:rPr>
        <w:t>§ 105.009</w:t>
      </w:r>
    </w:p>
    <w:p w14:paraId="1BECD0D7" w14:textId="77777777" w:rsidR="00D66F23" w:rsidRDefault="00D66F23">
      <w:pPr>
        <w:pStyle w:val="Para"/>
        <w:rPr>
          <w:w w:val="100"/>
        </w:rPr>
      </w:pPr>
      <w:r>
        <w:rPr>
          <w:w w:val="100"/>
        </w:rPr>
        <w:t>Ordering the parties to attend a parent education and family stabilization course.</w:t>
      </w:r>
    </w:p>
    <w:p w14:paraId="1BECD0D8" w14:textId="144BFB13" w:rsidR="00D66F23" w:rsidRDefault="00D66F23">
      <w:pPr>
        <w:pStyle w:val="MnLevel2hidden"/>
      </w:pPr>
      <w:r>
        <w:t>1</w:t>
      </w:r>
      <w:r w:rsidR="00301A04">
        <w:t>4</w:t>
      </w:r>
      <w:r>
        <w:t>.E.</w:t>
      </w:r>
      <w:r>
        <w:tab/>
        <w:t>Parenting Coordinator/Facilitator</w:t>
      </w:r>
      <w:r>
        <w:br/>
      </w:r>
      <w:r>
        <w:rPr>
          <w:rStyle w:val="Statutehidden1"/>
          <w:b w:val="0"/>
          <w:bCs w:val="0"/>
        </w:rPr>
        <w:t>§§ 153.605(a), (b), 153.6051(a), (b)</w:t>
      </w:r>
    </w:p>
    <w:p w14:paraId="1BECD0D9" w14:textId="77777777" w:rsidR="00D66F23" w:rsidRDefault="00D66F23">
      <w:pPr>
        <w:pStyle w:val="Para"/>
        <w:rPr>
          <w:w w:val="100"/>
        </w:rPr>
      </w:pPr>
      <w:r>
        <w:rPr>
          <w:w w:val="100"/>
        </w:rPr>
        <w:t>Appointing a parenting [coordinator/facilitator/coordinator or facilitator]. [This case is a high-conflict case./There is good cause for appointment of a parenting [coordinator/facilitator/coordinator or facilitator] in that [</w:t>
      </w:r>
      <w:r>
        <w:rPr>
          <w:rStyle w:val="Substitute"/>
          <w:w w:val="100"/>
        </w:rPr>
        <w:t>specify good cause</w:t>
      </w:r>
      <w:r>
        <w:rPr>
          <w:w w:val="100"/>
        </w:rPr>
        <w:t>], and the appointment would be in the best interest of the child[ren].]</w:t>
      </w:r>
    </w:p>
    <w:p w14:paraId="1BECD0DA" w14:textId="0B3E2CE3" w:rsidR="00D66F23" w:rsidRDefault="00D66F23">
      <w:pPr>
        <w:pStyle w:val="MnLevel2hidden"/>
      </w:pPr>
      <w:r>
        <w:t>1</w:t>
      </w:r>
      <w:r w:rsidR="00301A04">
        <w:t>4</w:t>
      </w:r>
      <w:r>
        <w:t>.F.</w:t>
      </w:r>
      <w:r>
        <w:tab/>
        <w:t>ADR Participation</w:t>
      </w:r>
      <w:r>
        <w:br/>
      </w:r>
      <w:r>
        <w:rPr>
          <w:rStyle w:val="Statutehidden1"/>
          <w:b w:val="0"/>
          <w:bCs w:val="0"/>
        </w:rPr>
        <w:t>§ 153.0071; TCPRC § 154.021</w:t>
      </w:r>
    </w:p>
    <w:p w14:paraId="1BECD0DB" w14:textId="77777777" w:rsidR="00D66F23" w:rsidRDefault="00D66F23">
      <w:pPr>
        <w:pStyle w:val="Para"/>
        <w:rPr>
          <w:w w:val="100"/>
        </w:rPr>
      </w:pPr>
      <w:r>
        <w:rPr>
          <w:w w:val="100"/>
        </w:rPr>
        <w:t>Ordering the parties to participate in an alternative dispute resolution process before trial of this matter.</w:t>
      </w:r>
    </w:p>
    <w:p w14:paraId="1BECD0DC" w14:textId="7B4377D4" w:rsidR="00D66F23" w:rsidRDefault="00D66F23">
      <w:pPr>
        <w:pStyle w:val="MnLevel2hidden"/>
      </w:pPr>
      <w:r>
        <w:t>1</w:t>
      </w:r>
      <w:r w:rsidR="00301A04">
        <w:t>4</w:t>
      </w:r>
      <w:r>
        <w:t>.G.</w:t>
      </w:r>
      <w:r>
        <w:tab/>
        <w:t>Execution of Releases</w:t>
      </w:r>
    </w:p>
    <w:p w14:paraId="1BECD0DD" w14:textId="77777777" w:rsidR="00D66F23" w:rsidRDefault="00D66F23">
      <w:pPr>
        <w:pStyle w:val="Para"/>
        <w:rPr>
          <w:w w:val="100"/>
        </w:rPr>
      </w:pPr>
      <w:r>
        <w:rPr>
          <w:w w:val="100"/>
        </w:rPr>
        <w:t>Ordering Respondent[s] to execute all necessary releases required by Petitioner[s] to obtain any discovery allowed by the Texas Rules of Civil Procedure.</w:t>
      </w:r>
    </w:p>
    <w:p w14:paraId="1BECD0DE" w14:textId="77777777" w:rsidR="00D66F23" w:rsidRDefault="00D66F23" w:rsidP="00D66F23">
      <w:pPr>
        <w:pStyle w:val="UserInstructioncenterhidden"/>
      </w:pPr>
      <w:r>
        <w:t>And/Or</w:t>
      </w:r>
    </w:p>
    <w:p w14:paraId="1BECD0DF" w14:textId="77777777" w:rsidR="00D66F23" w:rsidRDefault="00D66F23">
      <w:pPr>
        <w:pStyle w:val="Para"/>
        <w:rPr>
          <w:w w:val="100"/>
        </w:rPr>
      </w:pPr>
      <w:r>
        <w:rPr>
          <w:w w:val="100"/>
        </w:rPr>
        <w:t>Ordering Respondent[s] to execute all necessary releases pursuant to the Health Insurance Portability and Accountability Act (HIPAA) and 45 C.F.R. section 164.508 to permit Petitioner[s] to obtain health-care information regarding the child[ren].</w:t>
      </w:r>
    </w:p>
    <w:p w14:paraId="1BECD0E0" w14:textId="77777777" w:rsidR="00D66F23" w:rsidRDefault="00D66F23" w:rsidP="00D66F23">
      <w:pPr>
        <w:pStyle w:val="UserInstructioncenterhidden"/>
      </w:pPr>
      <w:r>
        <w:t>And/Or</w:t>
      </w:r>
    </w:p>
    <w:p w14:paraId="1BECD0E1" w14:textId="77777777" w:rsidR="00D66F23" w:rsidRDefault="00D66F23">
      <w:pPr>
        <w:pStyle w:val="Para"/>
        <w:rPr>
          <w:w w:val="100"/>
        </w:rPr>
      </w:pPr>
      <w:r>
        <w:rPr>
          <w:w w:val="100"/>
        </w:rPr>
        <w:t>Ordering Respondent[s] to execute for all health-care providers of the child[ren] an authorization for disclosure of protected health information to Petitioner[s] pursuant to the Health Insurance Portability and Accountability Act (HIPAA) and 45 C.F.R. section 164.508.</w:t>
      </w:r>
    </w:p>
    <w:p w14:paraId="1BECD0E2" w14:textId="77777777" w:rsidR="00D66F23" w:rsidRDefault="00D66F23" w:rsidP="00D66F23">
      <w:pPr>
        <w:pStyle w:val="UserInstructioncenterhidden"/>
      </w:pPr>
      <w:r>
        <w:t>And/Or</w:t>
      </w:r>
    </w:p>
    <w:p w14:paraId="1BECD0E3" w14:textId="77777777" w:rsidR="00D66F23" w:rsidRDefault="00D66F23">
      <w:pPr>
        <w:pStyle w:val="Para"/>
        <w:rPr>
          <w:w w:val="100"/>
        </w:rPr>
      </w:pPr>
      <w:r>
        <w:rPr>
          <w:w w:val="100"/>
        </w:rPr>
        <w:t>Ordering Respondent[s] to designate Petitioner[s] as [a] person[s] to whom protected health information regarding the child[ren] may be disclosed whenever Respondent[s] execute[s] an authorization for disclosure of protected health information pursuant to the Health Insurance Portability and Accountability Act (HIPAA) and 45 C.F.R. section 164.508.</w:t>
      </w:r>
    </w:p>
    <w:p w14:paraId="1BECD0E4" w14:textId="7DF486E6" w:rsidR="00D66F23" w:rsidRDefault="00D66F23">
      <w:pPr>
        <w:pStyle w:val="MnLevel2hidden"/>
      </w:pPr>
      <w:r>
        <w:t>1</w:t>
      </w:r>
      <w:r w:rsidR="00301A04">
        <w:t>4</w:t>
      </w:r>
      <w:r>
        <w:t>.H.</w:t>
      </w:r>
      <w:r>
        <w:tab/>
        <w:t>Pretrial Conference</w:t>
      </w:r>
      <w:r>
        <w:br/>
      </w:r>
      <w:r>
        <w:rPr>
          <w:rStyle w:val="Statutehidden1"/>
          <w:b w:val="0"/>
          <w:bCs w:val="0"/>
        </w:rPr>
        <w:t>TRCP 166</w:t>
      </w:r>
    </w:p>
    <w:p w14:paraId="1BECD0E5" w14:textId="77777777" w:rsidR="00D66F23" w:rsidRDefault="00D66F23">
      <w:pPr>
        <w:pStyle w:val="Para"/>
        <w:rPr>
          <w:w w:val="100"/>
        </w:rPr>
      </w:pPr>
      <w:r>
        <w:rPr>
          <w:w w:val="100"/>
        </w:rPr>
        <w:t>Ordering a pretrial conference to simplify the issues in this case and determine the stipulations of the parties and for any other matters the Court deems appropriate.</w:t>
      </w:r>
    </w:p>
    <w:p w14:paraId="1BECD0E6" w14:textId="6DC3AC39" w:rsidR="00D66F23" w:rsidRDefault="00D66F23">
      <w:pPr>
        <w:pStyle w:val="MnLevel2hidden"/>
      </w:pPr>
      <w:r>
        <w:t>1</w:t>
      </w:r>
      <w:r w:rsidR="00301A04">
        <w:t>4</w:t>
      </w:r>
      <w:r>
        <w:t>.I.</w:t>
      </w:r>
      <w:r>
        <w:tab/>
        <w:t>Ad Litem or Amicus</w:t>
      </w:r>
      <w:r>
        <w:br/>
      </w:r>
      <w:r>
        <w:rPr>
          <w:rStyle w:val="Statutehidden1"/>
          <w:b w:val="0"/>
          <w:bCs w:val="0"/>
        </w:rPr>
        <w:t>§§ 107.001, 107.021</w:t>
      </w:r>
    </w:p>
    <w:p w14:paraId="1BECD0E7" w14:textId="1AAD2688" w:rsidR="00D66F23" w:rsidRDefault="00D66F23">
      <w:pPr>
        <w:pStyle w:val="MnLevel3hidden"/>
      </w:pPr>
      <w:r>
        <w:t>1</w:t>
      </w:r>
      <w:r w:rsidR="00301A04">
        <w:t>4</w:t>
      </w:r>
      <w:r>
        <w:t>.I.1.</w:t>
      </w:r>
      <w:r>
        <w:tab/>
        <w:t>Guardian Ad Litem</w:t>
      </w:r>
    </w:p>
    <w:p w14:paraId="1BECD0E8" w14:textId="77777777" w:rsidR="00D66F23" w:rsidRDefault="00D66F23">
      <w:pPr>
        <w:pStyle w:val="Para"/>
        <w:rPr>
          <w:w w:val="100"/>
        </w:rPr>
      </w:pPr>
      <w:r>
        <w:rPr>
          <w:w w:val="100"/>
        </w:rPr>
        <w:t>Petitioner[s] request[s] the Court to appoint a guardian ad litem to represent the best interests of the child[ren] the subject of this suit.</w:t>
      </w:r>
    </w:p>
    <w:p w14:paraId="1BECD0E9" w14:textId="77777777" w:rsidR="00D66F23" w:rsidRDefault="00D66F23" w:rsidP="00D66F23">
      <w:pPr>
        <w:pStyle w:val="UserInstructioncenterhidden"/>
      </w:pPr>
      <w:r>
        <w:t>Or</w:t>
      </w:r>
    </w:p>
    <w:p w14:paraId="1BECD0EA" w14:textId="03FA3DF0" w:rsidR="00D66F23" w:rsidRDefault="00D66F23">
      <w:pPr>
        <w:pStyle w:val="MnLevel3hidden"/>
      </w:pPr>
      <w:r>
        <w:t>1</w:t>
      </w:r>
      <w:r w:rsidR="00301A04">
        <w:t>4</w:t>
      </w:r>
      <w:r>
        <w:t>.I.2.</w:t>
      </w:r>
      <w:r>
        <w:tab/>
        <w:t>Attorney Ad Litem</w:t>
      </w:r>
    </w:p>
    <w:p w14:paraId="1BECD0EB" w14:textId="77777777" w:rsidR="00D66F23" w:rsidRDefault="00D66F23">
      <w:pPr>
        <w:pStyle w:val="Para"/>
        <w:rPr>
          <w:w w:val="100"/>
        </w:rPr>
      </w:pPr>
      <w:r>
        <w:rPr>
          <w:w w:val="100"/>
        </w:rPr>
        <w:t>Petitioner[s] request[s] the Court to appoint an attorney ad litem to provide legal services for the child[ren].</w:t>
      </w:r>
    </w:p>
    <w:p w14:paraId="1BECD0EC" w14:textId="77777777" w:rsidR="00D66F23" w:rsidRDefault="00D66F23" w:rsidP="00D66F23">
      <w:pPr>
        <w:pStyle w:val="UserInstructioncenterhidden"/>
      </w:pPr>
      <w:r>
        <w:t>Or</w:t>
      </w:r>
    </w:p>
    <w:p w14:paraId="1BECD0ED" w14:textId="00D8BEA2" w:rsidR="00D66F23" w:rsidRDefault="00D66F23">
      <w:pPr>
        <w:pStyle w:val="MnLevel3hidden"/>
      </w:pPr>
      <w:r>
        <w:t>1</w:t>
      </w:r>
      <w:r w:rsidR="00E63B2B">
        <w:t>4</w:t>
      </w:r>
      <w:r>
        <w:t>.I.3.</w:t>
      </w:r>
      <w:r>
        <w:tab/>
        <w:t>Amicus Attorney</w:t>
      </w:r>
    </w:p>
    <w:p w14:paraId="1BECD0EE" w14:textId="77777777" w:rsidR="00D66F23" w:rsidRDefault="00D66F23">
      <w:pPr>
        <w:pStyle w:val="Para"/>
        <w:rPr>
          <w:w w:val="100"/>
        </w:rPr>
      </w:pPr>
      <w:r>
        <w:rPr>
          <w:w w:val="100"/>
        </w:rPr>
        <w:t>Petitioner[s] request[s] the Court to appoint an amicus attorney to provide legal services necessary to assist the Court in protecting the best interests of the child[ren].</w:t>
      </w:r>
    </w:p>
    <w:p w14:paraId="1BECD0EF" w14:textId="633A3DA8" w:rsidR="00D66F23" w:rsidRDefault="00D66F23" w:rsidP="00D66F23">
      <w:pPr>
        <w:pStyle w:val="UserInstructioncenterhidden"/>
      </w:pPr>
      <w:r>
        <w:t>If no temporary restrai</w:t>
      </w:r>
      <w:r w:rsidR="000435BE">
        <w:t>ning order is sought, skip to 1</w:t>
      </w:r>
      <w:r w:rsidR="00E63B2B">
        <w:t>6</w:t>
      </w:r>
      <w:r>
        <w:t>.</w:t>
      </w:r>
    </w:p>
    <w:p w14:paraId="1BECD0F0" w14:textId="085617C5" w:rsidR="00D66F23" w:rsidRDefault="00D66F23">
      <w:pPr>
        <w:pStyle w:val="MnLevel1hidden"/>
      </w:pPr>
      <w:r>
        <w:t>1</w:t>
      </w:r>
      <w:r w:rsidR="00E63B2B">
        <w:t>5</w:t>
      </w:r>
      <w:r>
        <w:t>.</w:t>
      </w:r>
      <w:r>
        <w:tab/>
        <w:t>Combined TRO and Temporary Injunction</w:t>
      </w:r>
    </w:p>
    <w:p w14:paraId="1BECD0F1" w14:textId="0425DC60" w:rsidR="00D66F23" w:rsidRDefault="00D66F23" w:rsidP="00E84E8E">
      <w:pPr>
        <w:pStyle w:val="StyleHeadingNumber1Characterscale100"/>
      </w:pPr>
      <w:r>
        <w:t>1</w:t>
      </w:r>
      <w:r w:rsidR="00E63B2B">
        <w:t>5</w:t>
      </w:r>
      <w:r>
        <w:t>.</w:t>
      </w:r>
      <w:r>
        <w:tab/>
        <w:t>Request for Temporary Restraining Order</w:t>
      </w:r>
    </w:p>
    <w:p w14:paraId="1BECD0F2" w14:textId="77777777" w:rsidR="00D66F23" w:rsidRDefault="00D66F23">
      <w:pPr>
        <w:pStyle w:val="Para"/>
        <w:rPr>
          <w:w w:val="100"/>
        </w:rPr>
      </w:pPr>
      <w:r>
        <w:rPr>
          <w:w w:val="100"/>
        </w:rPr>
        <w:t>Petitioner[s] request[s] the Court to dispense with the necessity of a bond, and Petitioner[s] request[s] that Respondent[s] be temporarily restrained immediately, without hearing, and after notice and hearing be temporarily enjoined, pending the further order of this Court, from:</w:t>
      </w:r>
    </w:p>
    <w:p w14:paraId="1BECD0F3" w14:textId="34ED9FD9" w:rsidR="00D66F23" w:rsidRDefault="00D66F23">
      <w:pPr>
        <w:pStyle w:val="MnLevel2hidden"/>
      </w:pPr>
      <w:r>
        <w:t>1</w:t>
      </w:r>
      <w:r w:rsidR="00E63B2B">
        <w:t>5</w:t>
      </w:r>
      <w:r>
        <w:t>.A.</w:t>
      </w:r>
      <w:r>
        <w:tab/>
        <w:t>Disturbing Child</w:t>
      </w:r>
      <w:r w:rsidR="00926A98">
        <w:t>(</w:t>
      </w:r>
      <w:r>
        <w:t>ren</w:t>
      </w:r>
      <w:r w:rsidR="00926A98">
        <w:t>)</w:t>
      </w:r>
      <w:r>
        <w:t xml:space="preserve"> or Another Party</w:t>
      </w:r>
      <w:r>
        <w:br/>
      </w:r>
      <w:r>
        <w:rPr>
          <w:rStyle w:val="Statutehidden1"/>
          <w:b w:val="0"/>
          <w:bCs w:val="0"/>
        </w:rPr>
        <w:t>§ 105.001(a)(3)</w:t>
      </w:r>
    </w:p>
    <w:p w14:paraId="1BECD0F4" w14:textId="77777777" w:rsidR="00D66F23" w:rsidRDefault="00D66F23">
      <w:pPr>
        <w:pStyle w:val="Para"/>
        <w:rPr>
          <w:w w:val="100"/>
        </w:rPr>
      </w:pPr>
      <w:r>
        <w:rPr>
          <w:w w:val="100"/>
        </w:rPr>
        <w:t>Disturbing the peace of the child[ren] or of another party.</w:t>
      </w:r>
    </w:p>
    <w:p w14:paraId="1BECD0F5" w14:textId="77777777" w:rsidR="00D66F23" w:rsidRDefault="00D66F23" w:rsidP="00D66F23">
      <w:pPr>
        <w:pStyle w:val="UserInstructioncenterhidden"/>
      </w:pPr>
      <w:r>
        <w:t>And/Or</w:t>
      </w:r>
    </w:p>
    <w:p w14:paraId="1BECD0F6" w14:textId="557EEA2A" w:rsidR="00D66F23" w:rsidRDefault="00D66F23">
      <w:pPr>
        <w:pStyle w:val="MnLevel2hidden"/>
      </w:pPr>
      <w:r>
        <w:t>1</w:t>
      </w:r>
      <w:r w:rsidR="00E63B2B">
        <w:t>5</w:t>
      </w:r>
      <w:r>
        <w:t>.B.</w:t>
      </w:r>
      <w:r>
        <w:tab/>
        <w:t>Hiding Child</w:t>
      </w:r>
      <w:r w:rsidR="00926A98">
        <w:t>(</w:t>
      </w:r>
      <w:r>
        <w:t>ren</w:t>
      </w:r>
      <w:r w:rsidR="00926A98">
        <w:t>)</w:t>
      </w:r>
      <w:r>
        <w:t xml:space="preserve"> from Petitioner</w:t>
      </w:r>
    </w:p>
    <w:p w14:paraId="1BECD0F7" w14:textId="77777777" w:rsidR="00D66F23" w:rsidRDefault="00D66F23">
      <w:pPr>
        <w:pStyle w:val="Para"/>
        <w:rPr>
          <w:w w:val="100"/>
        </w:rPr>
      </w:pPr>
      <w:r>
        <w:rPr>
          <w:w w:val="100"/>
        </w:rPr>
        <w:t>Hiding or secreting the child[ren] from Petitioner[s].</w:t>
      </w:r>
    </w:p>
    <w:p w14:paraId="1BECD0F8" w14:textId="77777777" w:rsidR="00D66F23" w:rsidRDefault="00D66F23" w:rsidP="00D66F23">
      <w:pPr>
        <w:pStyle w:val="UserInstructioncenterhidden"/>
      </w:pPr>
      <w:r>
        <w:t>And/Or</w:t>
      </w:r>
    </w:p>
    <w:p w14:paraId="1BECD0F9" w14:textId="39DF2EB3" w:rsidR="00D66F23" w:rsidRDefault="00D66F23">
      <w:pPr>
        <w:pStyle w:val="MnLevel2hidden"/>
      </w:pPr>
      <w:r>
        <w:t>1</w:t>
      </w:r>
      <w:r w:rsidR="00E63B2B">
        <w:t>5</w:t>
      </w:r>
      <w:r>
        <w:t>.C.</w:t>
      </w:r>
      <w:r>
        <w:tab/>
        <w:t>Disparaging Remarks</w:t>
      </w:r>
    </w:p>
    <w:p w14:paraId="1BECD0FA" w14:textId="77777777" w:rsidR="00D66F23" w:rsidRDefault="00D66F23">
      <w:pPr>
        <w:pStyle w:val="Para"/>
        <w:rPr>
          <w:w w:val="100"/>
        </w:rPr>
      </w:pPr>
      <w:r>
        <w:rPr>
          <w:w w:val="100"/>
        </w:rPr>
        <w:t>Making disparaging remarks regarding Petitioner[s] [</w:t>
      </w:r>
      <w:r>
        <w:rPr>
          <w:rStyle w:val="Substitute"/>
          <w:w w:val="100"/>
        </w:rPr>
        <w:t>include if applicable:</w:t>
      </w:r>
      <w:r>
        <w:rPr>
          <w:w w:val="100"/>
        </w:rPr>
        <w:t xml:space="preserve"> or the family of Petitioner[s]] in the presence or within the hearing of the child[ren].</w:t>
      </w:r>
    </w:p>
    <w:p w14:paraId="1BECD0FB" w14:textId="77777777" w:rsidR="00D66F23" w:rsidRDefault="00D66F23" w:rsidP="00D66F23">
      <w:pPr>
        <w:pStyle w:val="UserInstructionjustifyhidden"/>
      </w:pPr>
      <w:r>
        <w:t>The following is required if a temporary injunction is desired that requests relief in addition to the making of the TRO into a temporary injunction or if there is not a TRO and a temporary injunction is desired.</w:t>
      </w:r>
    </w:p>
    <w:p w14:paraId="1BECD0FC" w14:textId="633F7118" w:rsidR="00D66F23" w:rsidRDefault="00D66F23">
      <w:pPr>
        <w:pStyle w:val="MnLevel1hidden"/>
      </w:pPr>
      <w:r>
        <w:t>1</w:t>
      </w:r>
      <w:r w:rsidR="00E63B2B">
        <w:t>6</w:t>
      </w:r>
      <w:r>
        <w:t>.</w:t>
      </w:r>
      <w:r>
        <w:tab/>
        <w:t>Temporary Orders and Injunction</w:t>
      </w:r>
    </w:p>
    <w:p w14:paraId="1BECD0FD" w14:textId="76E7B8B7" w:rsidR="00D66F23" w:rsidRDefault="00D66F23" w:rsidP="00E84E8E">
      <w:pPr>
        <w:pStyle w:val="StyleHeadingNumber1Characterscale100"/>
      </w:pPr>
      <w:r>
        <w:t>1</w:t>
      </w:r>
      <w:r w:rsidR="00E63B2B">
        <w:t>6</w:t>
      </w:r>
      <w:r>
        <w:t>.</w:t>
      </w:r>
      <w:r>
        <w:tab/>
        <w:t>Request for Temporary Orders and Injunction</w:t>
      </w:r>
    </w:p>
    <w:p w14:paraId="1BECD0FE" w14:textId="77777777" w:rsidR="00D66F23" w:rsidRDefault="00D66F23">
      <w:pPr>
        <w:pStyle w:val="Para"/>
        <w:rPr>
          <w:w w:val="100"/>
        </w:rPr>
      </w:pPr>
      <w:r>
        <w:rPr>
          <w:w w:val="100"/>
        </w:rPr>
        <w:t xml:space="preserve">Petitioner[s] request[s] the Court to dispense with the necessity of a bond, and Petitioner[s] request[s] that, after notice and hearing, Respondent[s] be further restrained and enjoined, pending the further order of the Court, from: </w:t>
      </w:r>
    </w:p>
    <w:p w14:paraId="1BECD0FF" w14:textId="3118E532" w:rsidR="00D66F23" w:rsidRDefault="00D66F23">
      <w:pPr>
        <w:pStyle w:val="MnLevel2hidden"/>
      </w:pPr>
      <w:r>
        <w:t>1</w:t>
      </w:r>
      <w:r w:rsidR="00E63B2B">
        <w:t>6</w:t>
      </w:r>
      <w:r>
        <w:t>.A.</w:t>
      </w:r>
      <w:r>
        <w:tab/>
        <w:t>Disturbing Child</w:t>
      </w:r>
      <w:r w:rsidR="00926A98">
        <w:t>(</w:t>
      </w:r>
      <w:r>
        <w:t>ren</w:t>
      </w:r>
      <w:r w:rsidR="00926A98">
        <w:t>)</w:t>
      </w:r>
      <w:r>
        <w:t xml:space="preserve"> or Another Party</w:t>
      </w:r>
      <w:r>
        <w:br/>
      </w:r>
      <w:r>
        <w:rPr>
          <w:rStyle w:val="Statutehidden1"/>
          <w:b w:val="0"/>
          <w:bCs w:val="0"/>
        </w:rPr>
        <w:t>§ 105.001(a)(3)</w:t>
      </w:r>
    </w:p>
    <w:p w14:paraId="1BECD100" w14:textId="77777777" w:rsidR="00D66F23" w:rsidRDefault="00D66F23">
      <w:pPr>
        <w:pStyle w:val="Para"/>
        <w:rPr>
          <w:w w:val="100"/>
        </w:rPr>
      </w:pPr>
      <w:r>
        <w:rPr>
          <w:w w:val="100"/>
        </w:rPr>
        <w:t>Disturbing the child[ren] or Petitioner[s] or interfering in any way with temporary possession of or access to the child[ren] by Petitioner[s].</w:t>
      </w:r>
    </w:p>
    <w:p w14:paraId="1BECD101" w14:textId="77777777" w:rsidR="00D66F23" w:rsidRDefault="00D66F23" w:rsidP="00D66F23">
      <w:pPr>
        <w:pStyle w:val="UserInstructioncenterhidden"/>
      </w:pPr>
      <w:r>
        <w:t>And/Or</w:t>
      </w:r>
    </w:p>
    <w:p w14:paraId="1BECD102" w14:textId="3E23B3CA" w:rsidR="00D66F23" w:rsidRDefault="00D66F23">
      <w:pPr>
        <w:pStyle w:val="MnLevel2hidden"/>
      </w:pPr>
      <w:r>
        <w:t>1</w:t>
      </w:r>
      <w:r w:rsidR="00E63B2B">
        <w:t>6</w:t>
      </w:r>
      <w:r>
        <w:t>.B.</w:t>
      </w:r>
      <w:r>
        <w:tab/>
        <w:t>Hiding Child</w:t>
      </w:r>
      <w:r w:rsidR="00926A98">
        <w:t>(</w:t>
      </w:r>
      <w:r>
        <w:t>ren</w:t>
      </w:r>
      <w:r w:rsidR="00926A98">
        <w:t>)</w:t>
      </w:r>
      <w:r>
        <w:t xml:space="preserve"> from Petitioner</w:t>
      </w:r>
    </w:p>
    <w:p w14:paraId="1BECD103" w14:textId="77777777" w:rsidR="00D66F23" w:rsidRDefault="00D66F23">
      <w:pPr>
        <w:pStyle w:val="Para"/>
        <w:rPr>
          <w:w w:val="100"/>
        </w:rPr>
      </w:pPr>
      <w:r>
        <w:rPr>
          <w:w w:val="100"/>
        </w:rPr>
        <w:t>Hiding or secreting the child[ren] from Petitioner[s].</w:t>
      </w:r>
    </w:p>
    <w:p w14:paraId="1BECD104" w14:textId="77777777" w:rsidR="00D66F23" w:rsidRDefault="00D66F23" w:rsidP="00D66F23">
      <w:pPr>
        <w:pStyle w:val="UserInstructioncenterhidden"/>
      </w:pPr>
      <w:r>
        <w:t>And/Or</w:t>
      </w:r>
    </w:p>
    <w:p w14:paraId="1BECD105" w14:textId="15D98E99" w:rsidR="00D66F23" w:rsidRDefault="00D66F23">
      <w:pPr>
        <w:pStyle w:val="MnLevel2hidden"/>
      </w:pPr>
      <w:r>
        <w:t>1</w:t>
      </w:r>
      <w:r w:rsidR="00E63B2B">
        <w:t>6</w:t>
      </w:r>
      <w:r>
        <w:t>.C.</w:t>
      </w:r>
      <w:r>
        <w:tab/>
        <w:t>Disparaging Remarks</w:t>
      </w:r>
    </w:p>
    <w:p w14:paraId="1BECD106" w14:textId="77777777" w:rsidR="00D66F23" w:rsidRDefault="00D66F23">
      <w:pPr>
        <w:pStyle w:val="Para"/>
        <w:rPr>
          <w:w w:val="100"/>
        </w:rPr>
      </w:pPr>
      <w:r>
        <w:rPr>
          <w:w w:val="100"/>
        </w:rPr>
        <w:t>Making disparaging remarks regarding Petitioner[s] [</w:t>
      </w:r>
      <w:r>
        <w:rPr>
          <w:rStyle w:val="Substitute"/>
          <w:w w:val="100"/>
        </w:rPr>
        <w:t>include if applicable:</w:t>
      </w:r>
      <w:r>
        <w:rPr>
          <w:w w:val="100"/>
        </w:rPr>
        <w:t xml:space="preserve"> or the family of Petitioner[s]] in the presence or within the hearing of the child[ren]</w:t>
      </w:r>
      <w:r w:rsidR="004519D6">
        <w:rPr>
          <w:w w:val="100"/>
        </w:rPr>
        <w:t>.</w:t>
      </w:r>
    </w:p>
    <w:p w14:paraId="1BECD107" w14:textId="65F9A836" w:rsidR="00D66F23" w:rsidRDefault="000435BE" w:rsidP="00D66F23">
      <w:pPr>
        <w:pStyle w:val="UserInstructioncenterhidden"/>
      </w:pPr>
      <w:r>
        <w:t>Include 1</w:t>
      </w:r>
      <w:r w:rsidR="00C211F3">
        <w:t>7</w:t>
      </w:r>
      <w:r w:rsidR="00D66F23">
        <w:t>. if applicable.</w:t>
      </w:r>
    </w:p>
    <w:p w14:paraId="1BECD108" w14:textId="788D0C1E" w:rsidR="00D66F23" w:rsidRDefault="00D66F23">
      <w:pPr>
        <w:pStyle w:val="MnLevel1hidden"/>
      </w:pPr>
      <w:r>
        <w:t>1</w:t>
      </w:r>
      <w:r w:rsidR="00E63B2B">
        <w:t>7</w:t>
      </w:r>
      <w:r>
        <w:t>.</w:t>
      </w:r>
      <w:r>
        <w:tab/>
        <w:t>Request for Permanent Injunction</w:t>
      </w:r>
    </w:p>
    <w:p w14:paraId="1BECD109" w14:textId="45CF06F8" w:rsidR="00D66F23" w:rsidRDefault="00D66F23" w:rsidP="00E84E8E">
      <w:pPr>
        <w:pStyle w:val="StyleHeadingNumber1Characterscale100"/>
      </w:pPr>
      <w:r>
        <w:t>1</w:t>
      </w:r>
      <w:r w:rsidR="00E63B2B">
        <w:t>7</w:t>
      </w:r>
      <w:r>
        <w:t>.</w:t>
      </w:r>
      <w:r>
        <w:tab/>
        <w:t>Request for Permanent Injunction</w:t>
      </w:r>
    </w:p>
    <w:p w14:paraId="1BECD10A" w14:textId="77777777" w:rsidR="00D66F23" w:rsidRDefault="00D66F23">
      <w:pPr>
        <w:pStyle w:val="Para"/>
        <w:rPr>
          <w:w w:val="100"/>
        </w:rPr>
      </w:pPr>
      <w:r>
        <w:rPr>
          <w:w w:val="100"/>
        </w:rPr>
        <w:t>Petitioner[s] request[s] the Court, after trial on the merits, to grant the following permanent injunction[s]: [</w:t>
      </w:r>
      <w:r>
        <w:rPr>
          <w:rStyle w:val="Substitute"/>
          <w:w w:val="100"/>
        </w:rPr>
        <w:t>specify</w:t>
      </w:r>
      <w:r>
        <w:rPr>
          <w:w w:val="100"/>
        </w:rPr>
        <w:t>].</w:t>
      </w:r>
    </w:p>
    <w:p w14:paraId="1BECD10B" w14:textId="77777777" w:rsidR="00D66F23" w:rsidRDefault="00D66F23" w:rsidP="00D66F23">
      <w:pPr>
        <w:pStyle w:val="UserInstructioncenterhidden"/>
      </w:pPr>
      <w:r>
        <w:t>For examples of other relief that may apply, see form 40-1.</w:t>
      </w:r>
      <w:r w:rsidR="000435BE">
        <w:t xml:space="preserve"> For request for temporary orders pending appeal and related prayer, see form 3-47.</w:t>
      </w:r>
    </w:p>
    <w:p w14:paraId="1BECD10C" w14:textId="55BC5B09" w:rsidR="00D66F23" w:rsidRDefault="00D66F23">
      <w:pPr>
        <w:pStyle w:val="MnLevel1hidden"/>
      </w:pPr>
      <w:r>
        <w:t>1</w:t>
      </w:r>
      <w:r w:rsidR="00E63B2B">
        <w:t>8</w:t>
      </w:r>
      <w:r>
        <w:t>.</w:t>
      </w:r>
      <w:r>
        <w:tab/>
        <w:t xml:space="preserve">Attorney’s Fees, </w:t>
      </w:r>
      <w:r w:rsidR="00BF7DB8">
        <w:t xml:space="preserve">Court Costs, </w:t>
      </w:r>
      <w:r>
        <w:t>Expenses, and Interest</w:t>
      </w:r>
    </w:p>
    <w:p w14:paraId="1BECD10D" w14:textId="52F958F6" w:rsidR="00D66F23" w:rsidRDefault="00D66F23" w:rsidP="00E84E8E">
      <w:pPr>
        <w:pStyle w:val="StyleHeadingNumber1Characterscale100"/>
      </w:pPr>
      <w:r>
        <w:t>1</w:t>
      </w:r>
      <w:r w:rsidR="00E63B2B">
        <w:t>8</w:t>
      </w:r>
      <w:r>
        <w:t>.</w:t>
      </w:r>
      <w:r>
        <w:tab/>
        <w:t xml:space="preserve">Attorney’s Fees, </w:t>
      </w:r>
      <w:r w:rsidR="002759B8">
        <w:t xml:space="preserve">Court Costs, </w:t>
      </w:r>
      <w:r>
        <w:t>Expenses</w:t>
      </w:r>
      <w:r w:rsidR="002759B8">
        <w:t>, a</w:t>
      </w:r>
      <w:r>
        <w:t>nd Interest</w:t>
      </w:r>
    </w:p>
    <w:p w14:paraId="1BECD10E" w14:textId="69C1AB92" w:rsidR="00D66F23" w:rsidRDefault="00D66F23">
      <w:pPr>
        <w:pStyle w:val="Para"/>
        <w:rPr>
          <w:w w:val="100"/>
        </w:rPr>
      </w:pPr>
      <w:r>
        <w:rPr>
          <w:w w:val="100"/>
        </w:rPr>
        <w:t>It was necessary for Petitioner[s] to secure the services of [</w:t>
      </w:r>
      <w:r>
        <w:rPr>
          <w:rStyle w:val="Substitute"/>
          <w:w w:val="100"/>
        </w:rPr>
        <w:t>name of attorney</w:t>
      </w:r>
      <w:r>
        <w:rPr>
          <w:w w:val="100"/>
        </w:rPr>
        <w:t>], a licensed attorney, to preserve and protect the child[ren]’s rights. Respondent [</w:t>
      </w:r>
      <w:r>
        <w:rPr>
          <w:rStyle w:val="Substitute"/>
          <w:w w:val="100"/>
        </w:rPr>
        <w:t>name of respondent</w:t>
      </w:r>
      <w:r>
        <w:rPr>
          <w:w w:val="100"/>
        </w:rPr>
        <w:t xml:space="preserve">] should be ordered to pay reasonable </w:t>
      </w:r>
      <w:r w:rsidR="002759B8">
        <w:rPr>
          <w:w w:val="100"/>
        </w:rPr>
        <w:t xml:space="preserve">and necessary </w:t>
      </w:r>
      <w:r>
        <w:rPr>
          <w:w w:val="100"/>
        </w:rPr>
        <w:t xml:space="preserve">attorney’s fees, </w:t>
      </w:r>
      <w:r w:rsidR="002759B8">
        <w:rPr>
          <w:w w:val="100"/>
        </w:rPr>
        <w:t xml:space="preserve">court costs, </w:t>
      </w:r>
      <w:r w:rsidR="00E76E41">
        <w:rPr>
          <w:w w:val="100"/>
        </w:rPr>
        <w:t xml:space="preserve">and </w:t>
      </w:r>
      <w:r>
        <w:rPr>
          <w:w w:val="100"/>
        </w:rPr>
        <w:t>expenses through trial and appeal, and judgment should be rendered in favor of this attorney and against Respondent[s] and be ordered paid directly to the attorney for Petitioner[s], who may enforce the judgment in the attorney’s own name. Petitioner[s] request[s] postjudgment interest as allowed by law.</w:t>
      </w:r>
    </w:p>
    <w:p w14:paraId="1BECD10F" w14:textId="4BB73268" w:rsidR="00D66F23" w:rsidRDefault="0035778A">
      <w:pPr>
        <w:pStyle w:val="MnLevel1hidden"/>
      </w:pPr>
      <w:r>
        <w:t>1</w:t>
      </w:r>
      <w:r w:rsidR="006D44DD">
        <w:t>9</w:t>
      </w:r>
      <w:r w:rsidR="00D66F23">
        <w:t>.</w:t>
      </w:r>
      <w:r w:rsidR="00D66F23">
        <w:tab/>
        <w:t>Prayer</w:t>
      </w:r>
    </w:p>
    <w:p w14:paraId="1BECD110" w14:textId="2EDB4D1D" w:rsidR="00D66F23" w:rsidRDefault="0035778A" w:rsidP="00E84E8E">
      <w:pPr>
        <w:pStyle w:val="StyleHeadingNumber1Characterscale100"/>
      </w:pPr>
      <w:r>
        <w:t>1</w:t>
      </w:r>
      <w:r w:rsidR="006D44DD">
        <w:t>9</w:t>
      </w:r>
      <w:r w:rsidR="00D66F23">
        <w:t>.</w:t>
      </w:r>
      <w:r w:rsidR="00D66F23">
        <w:tab/>
        <w:t>Prayer</w:t>
      </w:r>
    </w:p>
    <w:p w14:paraId="1BECD111" w14:textId="35C31CA9" w:rsidR="00D66F23" w:rsidRDefault="00313673" w:rsidP="00313673">
      <w:pPr>
        <w:pStyle w:val="MnBullethidden"/>
      </w:pPr>
      <w:r>
        <w:t xml:space="preserve">• </w:t>
      </w:r>
      <w:r>
        <w:tab/>
      </w:r>
      <w:r w:rsidR="00D66F23">
        <w:t>Required in All Petitions</w:t>
      </w:r>
    </w:p>
    <w:p w14:paraId="1BECD112" w14:textId="77777777" w:rsidR="00D66F23" w:rsidRDefault="00D66F23">
      <w:pPr>
        <w:pStyle w:val="Para"/>
        <w:rPr>
          <w:w w:val="100"/>
        </w:rPr>
      </w:pPr>
      <w:r>
        <w:rPr>
          <w:w w:val="100"/>
        </w:rPr>
        <w:t>Petitioner[s] pray[s] that citation and notice issue as required by law. Petitioner[s] pray[s] that the Court grant relief in accordance with the allegations of this petition.</w:t>
      </w:r>
    </w:p>
    <w:p w14:paraId="1BECD113" w14:textId="77777777" w:rsidR="00D66F23" w:rsidRDefault="00D66F23" w:rsidP="00D66F23">
      <w:pPr>
        <w:pStyle w:val="UserInstructioncenterhidden"/>
      </w:pPr>
      <w:r>
        <w:t>Include the following if applicable.</w:t>
      </w:r>
    </w:p>
    <w:p w14:paraId="1BECD114" w14:textId="16B1958E" w:rsidR="00D66F23" w:rsidRDefault="00313673" w:rsidP="00313673">
      <w:pPr>
        <w:pStyle w:val="MnBullethidden"/>
      </w:pPr>
      <w:r>
        <w:t xml:space="preserve">• </w:t>
      </w:r>
      <w:r>
        <w:tab/>
      </w:r>
      <w:r w:rsidR="00D66F23">
        <w:t>Optional</w:t>
      </w:r>
    </w:p>
    <w:p w14:paraId="1BECD115" w14:textId="77777777" w:rsidR="00D66F23" w:rsidRDefault="00D66F23">
      <w:pPr>
        <w:pStyle w:val="Para"/>
        <w:rPr>
          <w:w w:val="100"/>
        </w:rPr>
      </w:pPr>
      <w:r>
        <w:rPr>
          <w:w w:val="100"/>
        </w:rPr>
        <w:t>Petitioner[s] pray[s] that the Court immediately grant a temporary restraining order restraining Respondent[s], in conformity with the allegations of this petition, from the acts set forth above, and Petitioner[s] pray[s] that, after notice and hearing, this temporary restraining order be made a temporary injunction.</w:t>
      </w:r>
    </w:p>
    <w:p w14:paraId="1BECD116" w14:textId="77777777" w:rsidR="00D66F23" w:rsidRDefault="00D66F23" w:rsidP="00D66F23">
      <w:pPr>
        <w:pStyle w:val="UserInstructionjustifyhidden"/>
      </w:pPr>
      <w:r>
        <w:t>The following is required if a temporary injunction is desired that requests relief in addition to the making of the TRO into a temporary injunction or if there is not a TRO and a temporary injunction is desired.</w:t>
      </w:r>
    </w:p>
    <w:p w14:paraId="1BECD117" w14:textId="76AAEF77" w:rsidR="00D66F23" w:rsidRDefault="00313673" w:rsidP="00313673">
      <w:pPr>
        <w:pStyle w:val="MnBullethidden"/>
      </w:pPr>
      <w:r>
        <w:t xml:space="preserve">• </w:t>
      </w:r>
      <w:r>
        <w:tab/>
      </w:r>
      <w:r w:rsidR="00D66F23">
        <w:t>Temporary Injunction</w:t>
      </w:r>
    </w:p>
    <w:p w14:paraId="1BECD118" w14:textId="77777777" w:rsidR="00D66F23" w:rsidRDefault="00D66F23">
      <w:pPr>
        <w:pStyle w:val="Para"/>
        <w:rPr>
          <w:w w:val="100"/>
        </w:rPr>
      </w:pPr>
      <w:r>
        <w:rPr>
          <w:w w:val="100"/>
        </w:rPr>
        <w:t>Petitioner[s] pray[s] that the Court, [</w:t>
      </w:r>
      <w:r>
        <w:rPr>
          <w:rStyle w:val="Substitute"/>
          <w:w w:val="100"/>
        </w:rPr>
        <w:t>include if applicable:</w:t>
      </w:r>
      <w:r>
        <w:rPr>
          <w:w w:val="100"/>
        </w:rPr>
        <w:t xml:space="preserve"> in addition to the temporary restraining order and temporary injunction prayed for above,] after notice and hearing, grant a temporary injunction enjoining Respondent[s], in conformity with the allegations of this petition, from the acts set forth above while this case is pending.</w:t>
      </w:r>
    </w:p>
    <w:p w14:paraId="1BECD119" w14:textId="77777777" w:rsidR="00D66F23" w:rsidRDefault="00D66F23" w:rsidP="00D66F23">
      <w:pPr>
        <w:pStyle w:val="UserInstructionjustifyhidden"/>
      </w:pPr>
      <w:r>
        <w:t>If a permanent injunction is requested, continue with the following.</w:t>
      </w:r>
    </w:p>
    <w:p w14:paraId="1BECD11A" w14:textId="71B638B8" w:rsidR="00D66F23" w:rsidRDefault="00313673" w:rsidP="00313673">
      <w:pPr>
        <w:pStyle w:val="MnBullethidden"/>
      </w:pPr>
      <w:r>
        <w:t xml:space="preserve">• </w:t>
      </w:r>
      <w:r>
        <w:tab/>
      </w:r>
      <w:r w:rsidR="00D66F23">
        <w:t>Permanent Injunction</w:t>
      </w:r>
    </w:p>
    <w:p w14:paraId="1BECD11B" w14:textId="77777777" w:rsidR="00D66F23" w:rsidRDefault="00D66F23">
      <w:pPr>
        <w:pStyle w:val="Para"/>
        <w:rPr>
          <w:w w:val="100"/>
        </w:rPr>
      </w:pPr>
      <w:r>
        <w:rPr>
          <w:w w:val="100"/>
        </w:rPr>
        <w:t>Petitioner[s] pray[s] that, on final hearing, the Court enter a permanent injunction enjoining Respondent[s], in conformity with the allegations of this petition, from the acts set forth above.</w:t>
      </w:r>
    </w:p>
    <w:p w14:paraId="1BECD11C" w14:textId="77777777" w:rsidR="00D66F23" w:rsidRDefault="00D66F23" w:rsidP="00D66F23">
      <w:pPr>
        <w:pStyle w:val="UserInstructioncenterhidden"/>
      </w:pPr>
      <w:r>
        <w:t>Include the following if applicable.</w:t>
      </w:r>
    </w:p>
    <w:p w14:paraId="1BECD11D" w14:textId="6529051E" w:rsidR="00D66F23" w:rsidRDefault="00313673" w:rsidP="00313673">
      <w:pPr>
        <w:pStyle w:val="MnBullethidden"/>
      </w:pPr>
      <w:r>
        <w:t xml:space="preserve">• </w:t>
      </w:r>
      <w:r>
        <w:tab/>
      </w:r>
      <w:r w:rsidR="00D66F23">
        <w:t xml:space="preserve">Attorney’s Fees, </w:t>
      </w:r>
      <w:r w:rsidR="00E76E41">
        <w:t xml:space="preserve">Court Costs, </w:t>
      </w:r>
      <w:r w:rsidR="00D66F23">
        <w:t>Expenses, and Interest</w:t>
      </w:r>
    </w:p>
    <w:p w14:paraId="1BECD11E" w14:textId="6527A508" w:rsidR="00D66F23" w:rsidRDefault="00D66F23">
      <w:pPr>
        <w:pStyle w:val="Para"/>
        <w:rPr>
          <w:w w:val="100"/>
        </w:rPr>
      </w:pPr>
      <w:r>
        <w:rPr>
          <w:w w:val="100"/>
        </w:rPr>
        <w:t xml:space="preserve">Petitioner[s] pray[s] for attorney’s fees, </w:t>
      </w:r>
      <w:r w:rsidR="00E76E41">
        <w:rPr>
          <w:w w:val="100"/>
        </w:rPr>
        <w:t xml:space="preserve">court costs, </w:t>
      </w:r>
      <w:r>
        <w:rPr>
          <w:w w:val="100"/>
        </w:rPr>
        <w:t>expenses, and interest as requested above.</w:t>
      </w:r>
    </w:p>
    <w:p w14:paraId="1BECD11F" w14:textId="77777777" w:rsidR="00D66F23" w:rsidRDefault="00D66F23" w:rsidP="00D66F23">
      <w:pPr>
        <w:pStyle w:val="UserInstructioncenterhidden"/>
      </w:pPr>
      <w:r>
        <w:t>Continue with the following.</w:t>
      </w:r>
    </w:p>
    <w:p w14:paraId="1BECD120" w14:textId="3E588667" w:rsidR="00D66F23" w:rsidRDefault="00313673" w:rsidP="00313673">
      <w:pPr>
        <w:pStyle w:val="MnBullethidden"/>
      </w:pPr>
      <w:r>
        <w:t xml:space="preserve">• </w:t>
      </w:r>
      <w:r>
        <w:tab/>
      </w:r>
      <w:r w:rsidR="00D66F23">
        <w:t>Required</w:t>
      </w:r>
    </w:p>
    <w:p w14:paraId="1BECD121" w14:textId="77777777" w:rsidR="00D66F23" w:rsidRDefault="00D66F23">
      <w:pPr>
        <w:pStyle w:val="Para"/>
        <w:rPr>
          <w:w w:val="100"/>
        </w:rPr>
      </w:pPr>
      <w:r>
        <w:rPr>
          <w:w w:val="100"/>
        </w:rPr>
        <w:t>Petitioner[s] pray[s] for general relief.</w:t>
      </w:r>
    </w:p>
    <w:p w14:paraId="1BECD122" w14:textId="77777777" w:rsidR="00D66F23" w:rsidRDefault="00D66F23">
      <w:pPr>
        <w:pStyle w:val="SignBlock"/>
      </w:pPr>
      <w:r>
        <w:tab/>
      </w:r>
    </w:p>
    <w:p w14:paraId="1BECD123" w14:textId="77777777" w:rsidR="00D66F23" w:rsidRDefault="00D66F23">
      <w:pPr>
        <w:pStyle w:val="SignItem"/>
      </w:pPr>
      <w:r>
        <w:t>[</w:t>
      </w:r>
      <w:r>
        <w:rPr>
          <w:rStyle w:val="Substitute"/>
        </w:rPr>
        <w:t>Name</w:t>
      </w:r>
      <w:r>
        <w:t>]</w:t>
      </w:r>
    </w:p>
    <w:p w14:paraId="1BECD124" w14:textId="77777777" w:rsidR="00D66F23" w:rsidRDefault="00D66F23">
      <w:pPr>
        <w:pStyle w:val="SignItem"/>
      </w:pPr>
      <w:r>
        <w:t>Attorney for Petitioner[s]</w:t>
      </w:r>
    </w:p>
    <w:p w14:paraId="1BECD125" w14:textId="77777777" w:rsidR="00D66F23" w:rsidRDefault="00D66F23">
      <w:pPr>
        <w:pStyle w:val="SignItem"/>
      </w:pPr>
      <w:r>
        <w:t>State Bar No.:</w:t>
      </w:r>
    </w:p>
    <w:p w14:paraId="1BECD126" w14:textId="3B8C2FAE" w:rsidR="00D66F23" w:rsidRDefault="00D66F23">
      <w:pPr>
        <w:pStyle w:val="SignItem"/>
      </w:pPr>
      <w:r>
        <w:t>[</w:t>
      </w:r>
      <w:r>
        <w:rPr>
          <w:rStyle w:val="Substitute"/>
        </w:rPr>
        <w:t>Email address</w:t>
      </w:r>
      <w:r>
        <w:t>]</w:t>
      </w:r>
    </w:p>
    <w:p w14:paraId="1BECD127" w14:textId="77777777" w:rsidR="00D66F23" w:rsidRDefault="00D66F23">
      <w:pPr>
        <w:pStyle w:val="SignItem"/>
      </w:pPr>
      <w:r>
        <w:t>[</w:t>
      </w:r>
      <w:r>
        <w:rPr>
          <w:rStyle w:val="Substitute"/>
        </w:rPr>
        <w:t>Address</w:t>
      </w:r>
      <w:r>
        <w:t>]</w:t>
      </w:r>
    </w:p>
    <w:p w14:paraId="1BECD128" w14:textId="77777777" w:rsidR="00D66F23" w:rsidRDefault="00D66F23">
      <w:pPr>
        <w:pStyle w:val="SignItem"/>
      </w:pPr>
      <w:r>
        <w:t>[</w:t>
      </w:r>
      <w:r>
        <w:rPr>
          <w:rStyle w:val="Substitute"/>
        </w:rPr>
        <w:t>Telephone</w:t>
      </w:r>
      <w:r>
        <w:t>]</w:t>
      </w:r>
    </w:p>
    <w:p w14:paraId="1BECD129" w14:textId="77777777" w:rsidR="00D66F23" w:rsidRDefault="00D66F23">
      <w:pPr>
        <w:pStyle w:val="SignItemLast"/>
      </w:pPr>
      <w:r>
        <w:t>[</w:t>
      </w:r>
      <w:r>
        <w:rPr>
          <w:rStyle w:val="Substitute"/>
        </w:rPr>
        <w:t>Fax</w:t>
      </w:r>
      <w:r>
        <w:t>]</w:t>
      </w:r>
    </w:p>
    <w:p w14:paraId="1BECD12A" w14:textId="77777777" w:rsidR="00D66F23" w:rsidRDefault="00D66F23" w:rsidP="00651657">
      <w:pPr>
        <w:pStyle w:val="UserInstructionjustifyhidden"/>
      </w:pPr>
      <w:r>
        <w:t>Attach any affidavits, statements, or exhibits as required by the pleadings.</w:t>
      </w:r>
    </w:p>
    <w:p w14:paraId="1BECD12B" w14:textId="77777777" w:rsidR="00D66F23" w:rsidRDefault="00D66F23" w:rsidP="00D66F23">
      <w:pPr>
        <w:pStyle w:val="UserInstructionjustifyhidden"/>
      </w:pPr>
      <w:r>
        <w:t>For affidavit providing information required under the UCCJEA, see form 56-1.</w:t>
      </w:r>
    </w:p>
    <w:p w14:paraId="1BECD12C" w14:textId="77777777" w:rsidR="00D66F23" w:rsidRDefault="00D66F23" w:rsidP="00D66F23">
      <w:pPr>
        <w:pStyle w:val="UserInstructionjustifyhidden"/>
      </w:pPr>
      <w:r>
        <w:t>For affidavit required under Tex. Fam. Code § 153.432(c), see form 44-3.</w:t>
      </w:r>
    </w:p>
    <w:p w14:paraId="56303E2E" w14:textId="32769002" w:rsidR="00E76E41" w:rsidRDefault="00E76E41" w:rsidP="00D66F23">
      <w:pPr>
        <w:pStyle w:val="UserInstructionjustifyhidden"/>
      </w:pPr>
      <w:r>
        <w:t>For affidavit in support of nonparent standing, see form 44-9.</w:t>
      </w:r>
    </w:p>
    <w:p w14:paraId="1BECD12E" w14:textId="77777777" w:rsidR="00D66F23" w:rsidRDefault="00D66F23" w:rsidP="00651657">
      <w:pPr>
        <w:pStyle w:val="UserInstructionjustifyhidden"/>
        <w:ind w:left="1800" w:right="1800"/>
      </w:pPr>
      <w:r>
        <w:t>See forms 40-3, 40-4, and 40-5 if temporary orders have been requested.</w:t>
      </w:r>
    </w:p>
    <w:p w14:paraId="1BECD12F" w14:textId="77777777" w:rsidR="007F463F" w:rsidRDefault="007F463F" w:rsidP="00937698"/>
    <w:sectPr w:rsidR="007F463F" w:rsidSect="00AE2964">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EF34B" w14:textId="77777777" w:rsidR="006D71C9" w:rsidRDefault="006D71C9">
      <w:r>
        <w:separator/>
      </w:r>
    </w:p>
  </w:endnote>
  <w:endnote w:type="continuationSeparator" w:id="0">
    <w:p w14:paraId="063EEB8F" w14:textId="77777777" w:rsidR="006D71C9" w:rsidRDefault="006D7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CD135"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A75D2" w14:textId="77777777" w:rsidR="006D71C9" w:rsidRDefault="006D71C9">
      <w:r>
        <w:separator/>
      </w:r>
    </w:p>
  </w:footnote>
  <w:footnote w:type="continuationSeparator" w:id="0">
    <w:p w14:paraId="3E00FDFD" w14:textId="77777777" w:rsidR="006D71C9" w:rsidRDefault="006D7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CD134"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3EA1B1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5F0C1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FEE636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BC866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8C8724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5269AF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73099733">
    <w:abstractNumId w:val="8"/>
  </w:num>
  <w:num w:numId="2" w16cid:durableId="424225230">
    <w:abstractNumId w:val="8"/>
  </w:num>
  <w:num w:numId="3" w16cid:durableId="940796800">
    <w:abstractNumId w:val="3"/>
  </w:num>
  <w:num w:numId="4" w16cid:durableId="1052728592">
    <w:abstractNumId w:val="3"/>
  </w:num>
  <w:num w:numId="5" w16cid:durableId="1357467987">
    <w:abstractNumId w:val="9"/>
  </w:num>
  <w:num w:numId="6" w16cid:durableId="469716844">
    <w:abstractNumId w:val="9"/>
  </w:num>
  <w:num w:numId="7" w16cid:durableId="738984210">
    <w:abstractNumId w:val="7"/>
  </w:num>
  <w:num w:numId="8" w16cid:durableId="438527670">
    <w:abstractNumId w:val="7"/>
  </w:num>
  <w:num w:numId="9" w16cid:durableId="1169250833">
    <w:abstractNumId w:val="13"/>
  </w:num>
  <w:num w:numId="10" w16cid:durableId="126700838">
    <w:abstractNumId w:val="15"/>
  </w:num>
  <w:num w:numId="11" w16cid:durableId="326589817">
    <w:abstractNumId w:val="8"/>
  </w:num>
  <w:num w:numId="12" w16cid:durableId="1065563875">
    <w:abstractNumId w:val="3"/>
  </w:num>
  <w:num w:numId="13" w16cid:durableId="836992467">
    <w:abstractNumId w:val="9"/>
  </w:num>
  <w:num w:numId="14" w16cid:durableId="576011606">
    <w:abstractNumId w:val="7"/>
  </w:num>
  <w:num w:numId="15" w16cid:durableId="1870146612">
    <w:abstractNumId w:val="6"/>
  </w:num>
  <w:num w:numId="16" w16cid:durableId="1364478122">
    <w:abstractNumId w:val="5"/>
  </w:num>
  <w:num w:numId="17" w16cid:durableId="100347398">
    <w:abstractNumId w:val="4"/>
  </w:num>
  <w:num w:numId="18" w16cid:durableId="1316029352">
    <w:abstractNumId w:val="2"/>
  </w:num>
  <w:num w:numId="19" w16cid:durableId="423763504">
    <w:abstractNumId w:val="1"/>
  </w:num>
  <w:num w:numId="20" w16cid:durableId="1586570974">
    <w:abstractNumId w:val="0"/>
  </w:num>
  <w:num w:numId="21" w16cid:durableId="1267346674">
    <w:abstractNumId w:val="11"/>
  </w:num>
  <w:num w:numId="22" w16cid:durableId="1155533071">
    <w:abstractNumId w:val="12"/>
  </w:num>
  <w:num w:numId="23" w16cid:durableId="1479494934">
    <w:abstractNumId w:val="14"/>
  </w:num>
  <w:num w:numId="24" w16cid:durableId="1359433686">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302616620">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44-2.docx"/>
    <w:docVar w:name="TBBStampDate" w:val="03-20-2026"/>
    <w:docVar w:name="TBBVer" w:val="docx"/>
    <w:docVar w:name="TBBYear" w:val="2026"/>
  </w:docVars>
  <w:rsids>
    <w:rsidRoot w:val="00D66F23"/>
    <w:rsid w:val="00006704"/>
    <w:rsid w:val="00017CDB"/>
    <w:rsid w:val="0002440F"/>
    <w:rsid w:val="00035105"/>
    <w:rsid w:val="000435BE"/>
    <w:rsid w:val="00055419"/>
    <w:rsid w:val="00056A96"/>
    <w:rsid w:val="000621B8"/>
    <w:rsid w:val="00075517"/>
    <w:rsid w:val="000A47E7"/>
    <w:rsid w:val="000A5288"/>
    <w:rsid w:val="000A6DC7"/>
    <w:rsid w:val="000B0F31"/>
    <w:rsid w:val="000B259E"/>
    <w:rsid w:val="000C1571"/>
    <w:rsid w:val="000D0833"/>
    <w:rsid w:val="000D5936"/>
    <w:rsid w:val="000D6082"/>
    <w:rsid w:val="000E1E5A"/>
    <w:rsid w:val="000E4422"/>
    <w:rsid w:val="000E7393"/>
    <w:rsid w:val="00103258"/>
    <w:rsid w:val="00124EC7"/>
    <w:rsid w:val="001357DF"/>
    <w:rsid w:val="00167635"/>
    <w:rsid w:val="001B4977"/>
    <w:rsid w:val="001C1B01"/>
    <w:rsid w:val="001C7034"/>
    <w:rsid w:val="001D113B"/>
    <w:rsid w:val="00206234"/>
    <w:rsid w:val="00212AD4"/>
    <w:rsid w:val="00214308"/>
    <w:rsid w:val="00220537"/>
    <w:rsid w:val="00221D27"/>
    <w:rsid w:val="002220FD"/>
    <w:rsid w:val="002336C2"/>
    <w:rsid w:val="002452FE"/>
    <w:rsid w:val="002733D1"/>
    <w:rsid w:val="002759B8"/>
    <w:rsid w:val="002C1959"/>
    <w:rsid w:val="002C211D"/>
    <w:rsid w:val="002C3E97"/>
    <w:rsid w:val="002C456D"/>
    <w:rsid w:val="002D4648"/>
    <w:rsid w:val="002D4815"/>
    <w:rsid w:val="002F483C"/>
    <w:rsid w:val="002F4B1D"/>
    <w:rsid w:val="002F72A9"/>
    <w:rsid w:val="00300E00"/>
    <w:rsid w:val="00301A04"/>
    <w:rsid w:val="003119E6"/>
    <w:rsid w:val="00313673"/>
    <w:rsid w:val="00313D85"/>
    <w:rsid w:val="00320622"/>
    <w:rsid w:val="00340091"/>
    <w:rsid w:val="0035778A"/>
    <w:rsid w:val="00373BCE"/>
    <w:rsid w:val="00382C39"/>
    <w:rsid w:val="00385003"/>
    <w:rsid w:val="00385A7D"/>
    <w:rsid w:val="003864FA"/>
    <w:rsid w:val="00386B7C"/>
    <w:rsid w:val="0039278E"/>
    <w:rsid w:val="00397006"/>
    <w:rsid w:val="00397661"/>
    <w:rsid w:val="003A1D8C"/>
    <w:rsid w:val="003C0B1C"/>
    <w:rsid w:val="003D7347"/>
    <w:rsid w:val="003E1B11"/>
    <w:rsid w:val="003F5F67"/>
    <w:rsid w:val="004031E7"/>
    <w:rsid w:val="00417CAA"/>
    <w:rsid w:val="004217A3"/>
    <w:rsid w:val="00424755"/>
    <w:rsid w:val="00435053"/>
    <w:rsid w:val="004519D6"/>
    <w:rsid w:val="0045407E"/>
    <w:rsid w:val="0046632A"/>
    <w:rsid w:val="004A1988"/>
    <w:rsid w:val="004B6C8C"/>
    <w:rsid w:val="004C7340"/>
    <w:rsid w:val="004D7E2D"/>
    <w:rsid w:val="004E343B"/>
    <w:rsid w:val="004F6E30"/>
    <w:rsid w:val="005038A4"/>
    <w:rsid w:val="005140F1"/>
    <w:rsid w:val="0054029D"/>
    <w:rsid w:val="00551332"/>
    <w:rsid w:val="00551FD1"/>
    <w:rsid w:val="00562AB8"/>
    <w:rsid w:val="0056511D"/>
    <w:rsid w:val="00570333"/>
    <w:rsid w:val="00574113"/>
    <w:rsid w:val="00582F0A"/>
    <w:rsid w:val="005906DA"/>
    <w:rsid w:val="005967D5"/>
    <w:rsid w:val="005A1D47"/>
    <w:rsid w:val="005A60E1"/>
    <w:rsid w:val="005B3021"/>
    <w:rsid w:val="005B4AE9"/>
    <w:rsid w:val="005B683D"/>
    <w:rsid w:val="005C4081"/>
    <w:rsid w:val="005D1298"/>
    <w:rsid w:val="00607DAB"/>
    <w:rsid w:val="00614499"/>
    <w:rsid w:val="006161C4"/>
    <w:rsid w:val="006213A8"/>
    <w:rsid w:val="00630A0B"/>
    <w:rsid w:val="006376F5"/>
    <w:rsid w:val="006503D3"/>
    <w:rsid w:val="00651657"/>
    <w:rsid w:val="006546C9"/>
    <w:rsid w:val="00662FDF"/>
    <w:rsid w:val="00671EEE"/>
    <w:rsid w:val="00676127"/>
    <w:rsid w:val="00680E59"/>
    <w:rsid w:val="006959A6"/>
    <w:rsid w:val="006C0869"/>
    <w:rsid w:val="006C1BBF"/>
    <w:rsid w:val="006C2810"/>
    <w:rsid w:val="006D14DF"/>
    <w:rsid w:val="006D44DD"/>
    <w:rsid w:val="006D71C9"/>
    <w:rsid w:val="0070594F"/>
    <w:rsid w:val="00746473"/>
    <w:rsid w:val="00763BF6"/>
    <w:rsid w:val="007666DF"/>
    <w:rsid w:val="00767ED8"/>
    <w:rsid w:val="00795CB0"/>
    <w:rsid w:val="007A39D0"/>
    <w:rsid w:val="007B3F3B"/>
    <w:rsid w:val="007D0DE2"/>
    <w:rsid w:val="007D2BDA"/>
    <w:rsid w:val="007D3F21"/>
    <w:rsid w:val="007D5BE5"/>
    <w:rsid w:val="007D79E5"/>
    <w:rsid w:val="007E0A3B"/>
    <w:rsid w:val="007E2112"/>
    <w:rsid w:val="007E4CC2"/>
    <w:rsid w:val="007F111E"/>
    <w:rsid w:val="007F463F"/>
    <w:rsid w:val="00813EC4"/>
    <w:rsid w:val="008140F5"/>
    <w:rsid w:val="00820566"/>
    <w:rsid w:val="008222BD"/>
    <w:rsid w:val="00832078"/>
    <w:rsid w:val="008575EE"/>
    <w:rsid w:val="00877F53"/>
    <w:rsid w:val="008B3F1F"/>
    <w:rsid w:val="008D3F7D"/>
    <w:rsid w:val="008D602D"/>
    <w:rsid w:val="008F41A5"/>
    <w:rsid w:val="0090109D"/>
    <w:rsid w:val="00903348"/>
    <w:rsid w:val="00926A98"/>
    <w:rsid w:val="00937698"/>
    <w:rsid w:val="009518AF"/>
    <w:rsid w:val="00965A52"/>
    <w:rsid w:val="00986BE4"/>
    <w:rsid w:val="009A2FE8"/>
    <w:rsid w:val="009A696B"/>
    <w:rsid w:val="009A7C45"/>
    <w:rsid w:val="009C6567"/>
    <w:rsid w:val="009D367E"/>
    <w:rsid w:val="009E048A"/>
    <w:rsid w:val="009F1B69"/>
    <w:rsid w:val="00A026BD"/>
    <w:rsid w:val="00A0583D"/>
    <w:rsid w:val="00A156B5"/>
    <w:rsid w:val="00A30F24"/>
    <w:rsid w:val="00A34BDC"/>
    <w:rsid w:val="00A72963"/>
    <w:rsid w:val="00A96CD9"/>
    <w:rsid w:val="00AA74A2"/>
    <w:rsid w:val="00AB3BCD"/>
    <w:rsid w:val="00AC36DE"/>
    <w:rsid w:val="00AE05F0"/>
    <w:rsid w:val="00AE2964"/>
    <w:rsid w:val="00AE61F5"/>
    <w:rsid w:val="00B12519"/>
    <w:rsid w:val="00B157A8"/>
    <w:rsid w:val="00B15C0D"/>
    <w:rsid w:val="00B17021"/>
    <w:rsid w:val="00B53927"/>
    <w:rsid w:val="00BA13C4"/>
    <w:rsid w:val="00BA5096"/>
    <w:rsid w:val="00BA5E76"/>
    <w:rsid w:val="00BD3C3F"/>
    <w:rsid w:val="00BE2E17"/>
    <w:rsid w:val="00BF7DB8"/>
    <w:rsid w:val="00C04F3D"/>
    <w:rsid w:val="00C1069F"/>
    <w:rsid w:val="00C16AEA"/>
    <w:rsid w:val="00C211F3"/>
    <w:rsid w:val="00C251A5"/>
    <w:rsid w:val="00C35193"/>
    <w:rsid w:val="00C445FE"/>
    <w:rsid w:val="00C53FF7"/>
    <w:rsid w:val="00C70279"/>
    <w:rsid w:val="00CA5BD5"/>
    <w:rsid w:val="00CB155D"/>
    <w:rsid w:val="00CB4176"/>
    <w:rsid w:val="00CC5C2E"/>
    <w:rsid w:val="00CC753F"/>
    <w:rsid w:val="00CD150A"/>
    <w:rsid w:val="00CF7073"/>
    <w:rsid w:val="00D15F49"/>
    <w:rsid w:val="00D25077"/>
    <w:rsid w:val="00D25F76"/>
    <w:rsid w:val="00D2766B"/>
    <w:rsid w:val="00D35A20"/>
    <w:rsid w:val="00D47494"/>
    <w:rsid w:val="00D55C23"/>
    <w:rsid w:val="00D562D6"/>
    <w:rsid w:val="00D66544"/>
    <w:rsid w:val="00D66F23"/>
    <w:rsid w:val="00D8376E"/>
    <w:rsid w:val="00D93A2E"/>
    <w:rsid w:val="00D94635"/>
    <w:rsid w:val="00D957EF"/>
    <w:rsid w:val="00D96D86"/>
    <w:rsid w:val="00DA05D8"/>
    <w:rsid w:val="00DB22E2"/>
    <w:rsid w:val="00DB48F2"/>
    <w:rsid w:val="00DC4601"/>
    <w:rsid w:val="00DD5EE7"/>
    <w:rsid w:val="00DF5FCF"/>
    <w:rsid w:val="00DF64BF"/>
    <w:rsid w:val="00E17361"/>
    <w:rsid w:val="00E37CA7"/>
    <w:rsid w:val="00E63B2B"/>
    <w:rsid w:val="00E7012A"/>
    <w:rsid w:val="00E76E41"/>
    <w:rsid w:val="00E806AB"/>
    <w:rsid w:val="00E84E8E"/>
    <w:rsid w:val="00E8508F"/>
    <w:rsid w:val="00E90259"/>
    <w:rsid w:val="00E95688"/>
    <w:rsid w:val="00EF0713"/>
    <w:rsid w:val="00EF3BC1"/>
    <w:rsid w:val="00F1261B"/>
    <w:rsid w:val="00F20D40"/>
    <w:rsid w:val="00F22B3D"/>
    <w:rsid w:val="00F6777D"/>
    <w:rsid w:val="00F72310"/>
    <w:rsid w:val="00F75F04"/>
    <w:rsid w:val="00F94ACB"/>
    <w:rsid w:val="00FA26E8"/>
    <w:rsid w:val="00FD58F3"/>
    <w:rsid w:val="00FD5B0C"/>
    <w:rsid w:val="00FF253F"/>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CD043"/>
  <w15:chartTrackingRefBased/>
  <w15:docId w15:val="{289A5BCB-1FE6-4E2D-881F-66B7B1F5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66F23"/>
    <w:rPr>
      <w:sz w:val="24"/>
      <w:szCs w:val="24"/>
    </w:rPr>
  </w:style>
  <w:style w:type="paragraph" w:styleId="Heading1">
    <w:name w:val="heading 1"/>
    <w:basedOn w:val="Normal"/>
    <w:next w:val="Normal"/>
    <w:uiPriority w:val="1"/>
    <w:qFormat/>
    <w:rsid w:val="00D66F23"/>
    <w:pPr>
      <w:keepNext/>
      <w:spacing w:before="240" w:after="60"/>
      <w:outlineLvl w:val="0"/>
    </w:pPr>
    <w:rPr>
      <w:b/>
      <w:bCs/>
      <w:kern w:val="32"/>
      <w:szCs w:val="32"/>
    </w:rPr>
  </w:style>
  <w:style w:type="paragraph" w:styleId="Heading2">
    <w:name w:val="heading 2"/>
    <w:basedOn w:val="Normal"/>
    <w:next w:val="Normal"/>
    <w:uiPriority w:val="1"/>
    <w:qFormat/>
    <w:rsid w:val="00D66F23"/>
    <w:pPr>
      <w:keepNext/>
      <w:spacing w:before="240" w:after="60"/>
      <w:outlineLvl w:val="1"/>
    </w:pPr>
    <w:rPr>
      <w:b/>
      <w:bCs/>
      <w:iCs/>
      <w:szCs w:val="28"/>
    </w:rPr>
  </w:style>
  <w:style w:type="paragraph" w:styleId="Heading3">
    <w:name w:val="heading 3"/>
    <w:basedOn w:val="Normal"/>
    <w:next w:val="Normal"/>
    <w:uiPriority w:val="1"/>
    <w:qFormat/>
    <w:rsid w:val="00D66F23"/>
    <w:pPr>
      <w:spacing w:before="240" w:after="60"/>
      <w:outlineLvl w:val="2"/>
    </w:pPr>
    <w:rPr>
      <w:b/>
      <w:bCs/>
      <w:szCs w:val="26"/>
    </w:rPr>
  </w:style>
  <w:style w:type="paragraph" w:styleId="Heading4">
    <w:name w:val="heading 4"/>
    <w:basedOn w:val="Normal"/>
    <w:next w:val="Normal"/>
    <w:uiPriority w:val="1"/>
    <w:qFormat/>
    <w:rsid w:val="00D66F23"/>
    <w:pPr>
      <w:spacing w:before="240" w:after="60"/>
      <w:outlineLvl w:val="3"/>
    </w:pPr>
    <w:rPr>
      <w:b/>
      <w:bCs/>
      <w:szCs w:val="28"/>
    </w:rPr>
  </w:style>
  <w:style w:type="paragraph" w:styleId="Heading5">
    <w:name w:val="heading 5"/>
    <w:basedOn w:val="Normal"/>
    <w:next w:val="Normal"/>
    <w:uiPriority w:val="1"/>
    <w:qFormat/>
    <w:rsid w:val="00D66F23"/>
    <w:pPr>
      <w:spacing w:before="240" w:after="60"/>
      <w:outlineLvl w:val="4"/>
    </w:pPr>
    <w:rPr>
      <w:b/>
      <w:bCs/>
      <w:iCs/>
      <w:szCs w:val="26"/>
    </w:rPr>
  </w:style>
  <w:style w:type="paragraph" w:styleId="Heading6">
    <w:name w:val="heading 6"/>
    <w:basedOn w:val="Normal"/>
    <w:next w:val="Normal"/>
    <w:uiPriority w:val="1"/>
    <w:qFormat/>
    <w:rsid w:val="00D66F23"/>
    <w:pPr>
      <w:spacing w:before="240" w:after="60"/>
      <w:outlineLvl w:val="5"/>
    </w:pPr>
    <w:rPr>
      <w:b/>
      <w:bCs/>
      <w:szCs w:val="22"/>
    </w:rPr>
  </w:style>
  <w:style w:type="paragraph" w:styleId="Heading7">
    <w:name w:val="heading 7"/>
    <w:basedOn w:val="Normal"/>
    <w:next w:val="Normal"/>
    <w:uiPriority w:val="1"/>
    <w:qFormat/>
    <w:rsid w:val="00D66F23"/>
    <w:pPr>
      <w:spacing w:before="240" w:after="60"/>
      <w:outlineLvl w:val="6"/>
    </w:pPr>
    <w:rPr>
      <w:b/>
    </w:rPr>
  </w:style>
  <w:style w:type="paragraph" w:styleId="Heading8">
    <w:name w:val="heading 8"/>
    <w:basedOn w:val="Normal"/>
    <w:next w:val="Normal"/>
    <w:uiPriority w:val="1"/>
    <w:qFormat/>
    <w:rsid w:val="00D66F23"/>
    <w:pPr>
      <w:spacing w:before="240" w:after="60"/>
      <w:outlineLvl w:val="7"/>
    </w:pPr>
    <w:rPr>
      <w:b/>
      <w:iCs/>
    </w:rPr>
  </w:style>
  <w:style w:type="paragraph" w:styleId="Heading9">
    <w:name w:val="heading 9"/>
    <w:basedOn w:val="Normal"/>
    <w:next w:val="Normal"/>
    <w:uiPriority w:val="2"/>
    <w:qFormat/>
    <w:rsid w:val="00D66F2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66F23"/>
    <w:pPr>
      <w:spacing w:after="240"/>
    </w:pPr>
    <w:rPr>
      <w:szCs w:val="20"/>
    </w:rPr>
  </w:style>
  <w:style w:type="paragraph" w:styleId="Quote">
    <w:name w:val="Quote"/>
    <w:basedOn w:val="BodyText"/>
    <w:uiPriority w:val="2"/>
    <w:qFormat/>
    <w:rsid w:val="00D66F23"/>
    <w:pPr>
      <w:ind w:left="1440" w:right="1440"/>
    </w:pPr>
  </w:style>
  <w:style w:type="paragraph" w:customStyle="1" w:styleId="BodyTextContinued">
    <w:name w:val="Body Text Continued"/>
    <w:basedOn w:val="BodyText"/>
    <w:next w:val="BodyText"/>
    <w:rsid w:val="00D66F23"/>
  </w:style>
  <w:style w:type="paragraph" w:styleId="TOC1">
    <w:name w:val="toc 1"/>
    <w:basedOn w:val="Normal"/>
    <w:next w:val="Normal"/>
    <w:autoRedefine/>
    <w:uiPriority w:val="2"/>
    <w:rsid w:val="00D66F2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66F2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66F2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66F2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66F2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66F2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66F2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66F2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66F2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66F23"/>
    <w:pPr>
      <w:numPr>
        <w:numId w:val="9"/>
      </w:numPr>
    </w:pPr>
  </w:style>
  <w:style w:type="paragraph" w:styleId="ListNumber2">
    <w:name w:val="List Number 2"/>
    <w:basedOn w:val="BodyText"/>
    <w:uiPriority w:val="1"/>
    <w:rsid w:val="00D66F23"/>
    <w:pPr>
      <w:numPr>
        <w:numId w:val="10"/>
      </w:numPr>
    </w:pPr>
  </w:style>
  <w:style w:type="paragraph" w:styleId="ListBullet">
    <w:name w:val="List Bullet"/>
    <w:basedOn w:val="BodyText"/>
    <w:uiPriority w:val="1"/>
    <w:rsid w:val="00D66F23"/>
    <w:pPr>
      <w:numPr>
        <w:numId w:val="5"/>
      </w:numPr>
      <w:tabs>
        <w:tab w:val="left" w:pos="1440"/>
      </w:tabs>
    </w:pPr>
    <w:rPr>
      <w:szCs w:val="24"/>
    </w:rPr>
  </w:style>
  <w:style w:type="paragraph" w:styleId="ListBullet2">
    <w:name w:val="List Bullet 2"/>
    <w:basedOn w:val="BodyText"/>
    <w:uiPriority w:val="1"/>
    <w:rsid w:val="00D66F23"/>
    <w:pPr>
      <w:numPr>
        <w:numId w:val="7"/>
      </w:numPr>
      <w:tabs>
        <w:tab w:val="clear" w:pos="1440"/>
        <w:tab w:val="left" w:pos="720"/>
      </w:tabs>
      <w:ind w:left="720"/>
    </w:pPr>
    <w:rPr>
      <w:szCs w:val="24"/>
    </w:rPr>
  </w:style>
  <w:style w:type="paragraph" w:styleId="Header">
    <w:name w:val="header"/>
    <w:basedOn w:val="Normal"/>
    <w:uiPriority w:val="1"/>
    <w:rsid w:val="00D66F23"/>
    <w:pPr>
      <w:tabs>
        <w:tab w:val="center" w:pos="4680"/>
        <w:tab w:val="right" w:pos="9360"/>
      </w:tabs>
    </w:pPr>
  </w:style>
  <w:style w:type="paragraph" w:styleId="Footer">
    <w:name w:val="footer"/>
    <w:basedOn w:val="Normal"/>
    <w:rsid w:val="00D66F23"/>
    <w:pPr>
      <w:tabs>
        <w:tab w:val="center" w:pos="4680"/>
        <w:tab w:val="right" w:pos="9360"/>
      </w:tabs>
    </w:pPr>
  </w:style>
  <w:style w:type="table" w:styleId="TableGrid">
    <w:name w:val="Table Grid"/>
    <w:basedOn w:val="TableNormal"/>
    <w:rsid w:val="00D66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66F2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66F23"/>
    <w:rPr>
      <w:rFonts w:ascii="Times New Roman Bold" w:hAnsi="Times New Roman Bold" w:cs="Arial"/>
      <w:b/>
      <w:vanish/>
      <w:color w:val="FF0000"/>
    </w:rPr>
  </w:style>
  <w:style w:type="paragraph" w:customStyle="1" w:styleId="Formhidden">
    <w:name w:val="Form_hidden"/>
    <w:rsid w:val="00D66F2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66F2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66F23"/>
    <w:rPr>
      <w:sz w:val="20"/>
      <w:szCs w:val="20"/>
    </w:rPr>
  </w:style>
  <w:style w:type="paragraph" w:customStyle="1" w:styleId="Titlehidden">
    <w:name w:val="Title_hidden"/>
    <w:uiPriority w:val="99"/>
    <w:qFormat/>
    <w:rsid w:val="00D66F2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D66F2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66F2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66F2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66F2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66F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66F2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D66F2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66F23"/>
    <w:rPr>
      <w:rFonts w:ascii="Arial" w:hAnsi="Arial"/>
      <w:i/>
      <w:vanish/>
      <w:color w:val="FF0000"/>
      <w:szCs w:val="24"/>
    </w:rPr>
  </w:style>
  <w:style w:type="paragraph" w:customStyle="1" w:styleId="MnLevel4hidden">
    <w:name w:val="MnLevel4_hidden"/>
    <w:uiPriority w:val="2"/>
    <w:rsid w:val="00D66F2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66F23"/>
    <w:pPr>
      <w:spacing w:after="240"/>
      <w:ind w:right="5760"/>
    </w:pPr>
    <w:rPr>
      <w:rFonts w:ascii="Arial" w:hAnsi="Arial" w:cs="Arial"/>
      <w:i/>
      <w:vanish/>
      <w:color w:val="FF0000"/>
    </w:rPr>
  </w:style>
  <w:style w:type="paragraph" w:customStyle="1" w:styleId="MnListnhidden">
    <w:name w:val="MnList_n_hidden"/>
    <w:uiPriority w:val="2"/>
    <w:rsid w:val="00D66F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66F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66F2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66F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66F2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66F2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66F2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66F2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66F2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66F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66F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66F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66F2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66F2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66F2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66F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66F23"/>
    <w:rPr>
      <w:vanish/>
      <w:sz w:val="4"/>
      <w:szCs w:val="24"/>
    </w:rPr>
  </w:style>
  <w:style w:type="paragraph" w:customStyle="1" w:styleId="clausetitlehidden">
    <w:name w:val="clause_title_hidden"/>
    <w:basedOn w:val="Normal"/>
    <w:uiPriority w:val="2"/>
    <w:qFormat/>
    <w:rsid w:val="00D66F23"/>
    <w:pPr>
      <w:spacing w:after="240"/>
      <w:ind w:left="720" w:hanging="720"/>
    </w:pPr>
    <w:rPr>
      <w:i/>
      <w:vanish/>
      <w:color w:val="FF0000"/>
    </w:rPr>
  </w:style>
  <w:style w:type="paragraph" w:customStyle="1" w:styleId="clausenumberhidden">
    <w:name w:val="clause_number_hidden"/>
    <w:basedOn w:val="Normal"/>
    <w:uiPriority w:val="2"/>
    <w:qFormat/>
    <w:rsid w:val="00D66F23"/>
    <w:pPr>
      <w:spacing w:after="240"/>
    </w:pPr>
    <w:rPr>
      <w:rFonts w:ascii="Arial" w:hAnsi="Arial"/>
      <w:b/>
      <w:i/>
      <w:vanish/>
      <w:color w:val="FF0000"/>
      <w:sz w:val="20"/>
    </w:rPr>
  </w:style>
  <w:style w:type="paragraph" w:customStyle="1" w:styleId="TitleBeforeSubhidden">
    <w:name w:val="TitleBeforeSub_hidden"/>
    <w:uiPriority w:val="2"/>
    <w:qFormat/>
    <w:rsid w:val="00D66F2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D66F23"/>
  </w:style>
  <w:style w:type="paragraph" w:customStyle="1" w:styleId="TitleBeforeSub">
    <w:name w:val="TitleBeforeSub"/>
    <w:uiPriority w:val="2"/>
    <w:qFormat/>
    <w:rsid w:val="00D66F23"/>
    <w:pPr>
      <w:keepNext/>
      <w:widowControl w:val="0"/>
      <w:suppressAutoHyphens/>
      <w:spacing w:line="340" w:lineRule="atLeast"/>
      <w:jc w:val="center"/>
    </w:pPr>
    <w:rPr>
      <w:b/>
      <w:sz w:val="28"/>
      <w:szCs w:val="24"/>
    </w:rPr>
  </w:style>
  <w:style w:type="character" w:customStyle="1" w:styleId="TitleChar">
    <w:name w:val="Title Char"/>
    <w:link w:val="Title"/>
    <w:uiPriority w:val="2"/>
    <w:rsid w:val="00D66F23"/>
    <w:rPr>
      <w:rFonts w:ascii="Times New Roman" w:hAnsi="Times New Roman" w:cs="Times New Roman"/>
      <w:b/>
      <w:bCs/>
      <w:sz w:val="28"/>
      <w:szCs w:val="24"/>
    </w:rPr>
  </w:style>
  <w:style w:type="paragraph" w:customStyle="1" w:styleId="HeadingNumber1">
    <w:name w:val="HeadingNumber_1"/>
    <w:uiPriority w:val="99"/>
    <w:rsid w:val="00D66F23"/>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Para">
    <w:name w:val="Para"/>
    <w:uiPriority w:val="99"/>
    <w:rsid w:val="00D66F2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D66F23"/>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D66F23"/>
    <w:rPr>
      <w:rFonts w:ascii="Arial" w:hAnsi="Arial" w:cs="Arial"/>
      <w:b/>
      <w:bCs/>
      <w:sz w:val="20"/>
      <w:szCs w:val="20"/>
    </w:rPr>
  </w:style>
  <w:style w:type="character" w:customStyle="1" w:styleId="Statutehidden1">
    <w:name w:val="Statute_hidden1"/>
    <w:uiPriority w:val="99"/>
    <w:rsid w:val="00D66F23"/>
    <w:rPr>
      <w:color w:val="FF0000"/>
    </w:rPr>
  </w:style>
  <w:style w:type="paragraph" w:customStyle="1" w:styleId="StyleHeadingNumber1Characterscale100">
    <w:name w:val="Style HeadingNumber_1 + Character scale: 100%"/>
    <w:basedOn w:val="HeadingNumber1"/>
    <w:rsid w:val="00E84E8E"/>
    <w:rPr>
      <w:b w:val="0"/>
      <w:w w:val="100"/>
    </w:rPr>
  </w:style>
  <w:style w:type="paragraph" w:styleId="BalloonText">
    <w:name w:val="Balloon Text"/>
    <w:basedOn w:val="Normal"/>
    <w:link w:val="BalloonTextChar"/>
    <w:rsid w:val="00E84E8E"/>
    <w:rPr>
      <w:rFonts w:ascii="Segoe UI" w:hAnsi="Segoe UI" w:cs="Segoe UI"/>
      <w:sz w:val="18"/>
      <w:szCs w:val="18"/>
    </w:rPr>
  </w:style>
  <w:style w:type="character" w:customStyle="1" w:styleId="BalloonTextChar">
    <w:name w:val="Balloon Text Char"/>
    <w:link w:val="BalloonText"/>
    <w:rsid w:val="00E84E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F11573-2258-469E-83B4-44B8770D6B57}">
  <ds:schemaRefs>
    <ds:schemaRef ds:uri="http://schemas.microsoft.com/office/2006/metadata/longProperties"/>
  </ds:schemaRefs>
</ds:datastoreItem>
</file>

<file path=customXml/itemProps2.xml><?xml version="1.0" encoding="utf-8"?>
<ds:datastoreItem xmlns:ds="http://schemas.openxmlformats.org/officeDocument/2006/customXml" ds:itemID="{2FD9D1E5-3FB0-4B5B-9D61-E81C8AB70860}">
  <ds:schemaRefs>
    <ds:schemaRef ds:uri="http://schemas.openxmlformats.org/officeDocument/2006/bibliography"/>
  </ds:schemaRefs>
</ds:datastoreItem>
</file>

<file path=customXml/itemProps3.xml><?xml version="1.0" encoding="utf-8"?>
<ds:datastoreItem xmlns:ds="http://schemas.openxmlformats.org/officeDocument/2006/customXml" ds:itemID="{5962F50E-DE6D-4F6E-9B6D-00ABC3E1F7F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AD5A04CE-D383-41B3-AED3-1391DE9A862F}">
  <ds:schemaRefs>
    <ds:schemaRef ds:uri="http://schemas.microsoft.com/sharepoint/v3/contenttype/forms"/>
  </ds:schemaRefs>
</ds:datastoreItem>
</file>

<file path=customXml/itemProps5.xml><?xml version="1.0" encoding="utf-8"?>
<ds:datastoreItem xmlns:ds="http://schemas.openxmlformats.org/officeDocument/2006/customXml" ds:itemID="{B818FB22-3F7A-4B1C-860E-03C3E8E4E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75</TotalTime>
  <Pages>2</Pages>
  <Words>3043</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37</cp:revision>
  <cp:lastPrinted>2016-05-09T17:28:00Z</cp:lastPrinted>
  <dcterms:created xsi:type="dcterms:W3CDTF">2022-01-13T19:01:00Z</dcterms:created>
  <dcterms:modified xsi:type="dcterms:W3CDTF">2026-03-20T13:29:00Z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13893600.0000000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