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D112A" w14:textId="77777777" w:rsidR="00751C94" w:rsidRDefault="00751C94">
      <w:pPr>
        <w:pStyle w:val="Formhidden"/>
      </w:pPr>
      <w:r>
        <w:t>Form 27-1</w:t>
      </w:r>
    </w:p>
    <w:p w14:paraId="673D112E" w14:textId="55AC5FA3" w:rsidR="00751C94" w:rsidRDefault="00882526">
      <w:pPr>
        <w:pStyle w:val="DescriptionLasthidden"/>
      </w:pPr>
      <w:r w:rsidRPr="002C11BC">
        <w:t>Under Tex. R. App. P. 52, in all original proceedings in the appellate courts a single document serves as the petition and brief. The petition should follow the specific formatting and filing requirements stated in Tex. R. App. P. 9</w:t>
      </w:r>
      <w:r>
        <w:t xml:space="preserve"> (e.g., use of 14-point font)</w:t>
      </w:r>
      <w:r w:rsidRPr="002C11BC">
        <w:t xml:space="preserve">. </w:t>
      </w:r>
      <w:r>
        <w:t xml:space="preserve">For a corresponding mandamus record, see form 27-2. For a corresponding verification of mandamus record, see form 27-3. </w:t>
      </w:r>
      <w:r w:rsidRPr="002C11BC">
        <w:t>Except under limited circumstances, all documents must now be electronically filed in the appellate courts, and the requirements for doing so are set forth in Tex. R. App. P. 9. In the caption, the proper court of appeals (or the Supreme Court of Texas) should be designated. (If emergency relief is needed, a separate motion for that relief is required. Tex. R. App. P. 52.10. See form 27-4.)</w:t>
      </w:r>
    </w:p>
    <w:p w14:paraId="0F777E25" w14:textId="77777777" w:rsidR="0084062E" w:rsidRPr="00706A84" w:rsidRDefault="0084062E" w:rsidP="002F4B25">
      <w:pPr>
        <w:pStyle w:val="UserInstructionjustifyhidden"/>
      </w:pPr>
      <w:r w:rsidRPr="00706A84">
        <w:t xml:space="preserve">The following constitutes the </w:t>
      </w:r>
      <w:r w:rsidRPr="002F4B25">
        <w:t>front</w:t>
      </w:r>
      <w:r w:rsidRPr="00706A84">
        <w:t xml:space="preserve"> cover of the petition. See Tex. R. App. P. 9.4(g).</w:t>
      </w:r>
    </w:p>
    <w:p w14:paraId="762F0E35" w14:textId="77777777" w:rsidR="0084062E" w:rsidRPr="006641F8" w:rsidRDefault="0084062E" w:rsidP="0084062E">
      <w:pPr>
        <w:pStyle w:val="Para"/>
        <w:ind w:firstLine="0"/>
        <w:jc w:val="center"/>
        <w:rPr>
          <w:w w:val="100"/>
          <w:sz w:val="28"/>
          <w:szCs w:val="28"/>
        </w:rPr>
      </w:pPr>
      <w:r w:rsidRPr="006641F8">
        <w:rPr>
          <w:w w:val="100"/>
          <w:sz w:val="28"/>
          <w:szCs w:val="28"/>
        </w:rPr>
        <w:t>No. __________</w:t>
      </w:r>
    </w:p>
    <w:p w14:paraId="0640ED03" w14:textId="77777777" w:rsidR="0084062E" w:rsidRPr="006641F8" w:rsidRDefault="0084062E" w:rsidP="0084062E">
      <w:pPr>
        <w:pStyle w:val="Para"/>
        <w:jc w:val="center"/>
        <w:rPr>
          <w:w w:val="100"/>
          <w:sz w:val="28"/>
          <w:szCs w:val="28"/>
        </w:rPr>
      </w:pPr>
      <w:r w:rsidRPr="006641F8">
        <w:rPr>
          <w:w w:val="100"/>
          <w:sz w:val="28"/>
          <w:szCs w:val="28"/>
        </w:rPr>
        <w:t>In the [Court of Appeals/Supreme Court of Texas]</w:t>
      </w:r>
    </w:p>
    <w:p w14:paraId="03D132FB" w14:textId="77777777" w:rsidR="0084062E" w:rsidRPr="00706A84" w:rsidRDefault="0084062E" w:rsidP="002F4B25">
      <w:pPr>
        <w:pStyle w:val="UserInstructioncenterhidden"/>
      </w:pPr>
      <w:r w:rsidRPr="00706A84">
        <w:t>Include the following if applicable.</w:t>
      </w:r>
    </w:p>
    <w:p w14:paraId="0B9D8514" w14:textId="77777777" w:rsidR="0084062E" w:rsidRPr="006641F8" w:rsidRDefault="0084062E" w:rsidP="0084062E">
      <w:pPr>
        <w:pStyle w:val="Para"/>
        <w:spacing w:line="480" w:lineRule="auto"/>
        <w:ind w:firstLine="0"/>
        <w:jc w:val="center"/>
        <w:rPr>
          <w:w w:val="100"/>
          <w:sz w:val="28"/>
          <w:szCs w:val="28"/>
        </w:rPr>
      </w:pPr>
      <w:r w:rsidRPr="006641F8">
        <w:rPr>
          <w:w w:val="100"/>
          <w:sz w:val="28"/>
          <w:szCs w:val="28"/>
        </w:rPr>
        <w:t>[</w:t>
      </w:r>
      <w:r w:rsidRPr="00C3386E">
        <w:rPr>
          <w:rStyle w:val="Substitute"/>
          <w:w w:val="100"/>
          <w:sz w:val="24"/>
        </w:rPr>
        <w:t>number</w:t>
      </w:r>
      <w:r w:rsidRPr="006641F8">
        <w:rPr>
          <w:w w:val="100"/>
          <w:sz w:val="28"/>
          <w:szCs w:val="28"/>
        </w:rPr>
        <w:t>] Judicial District</w:t>
      </w:r>
      <w:r w:rsidRPr="006641F8">
        <w:rPr>
          <w:w w:val="100"/>
          <w:sz w:val="28"/>
          <w:szCs w:val="28"/>
        </w:rPr>
        <w:br/>
        <w:t>[</w:t>
      </w:r>
      <w:r w:rsidRPr="00C3386E">
        <w:rPr>
          <w:rStyle w:val="Substitute"/>
          <w:w w:val="100"/>
          <w:sz w:val="24"/>
        </w:rPr>
        <w:t>city</w:t>
      </w:r>
      <w:r w:rsidRPr="006641F8">
        <w:rPr>
          <w:w w:val="100"/>
          <w:sz w:val="28"/>
          <w:szCs w:val="28"/>
        </w:rPr>
        <w:t>], Texas</w:t>
      </w:r>
    </w:p>
    <w:p w14:paraId="35070517" w14:textId="77777777" w:rsidR="0084062E" w:rsidRPr="00706A84" w:rsidRDefault="0084062E" w:rsidP="002F4B25">
      <w:pPr>
        <w:pStyle w:val="UserInstructioncenterhidden"/>
      </w:pPr>
      <w:r w:rsidRPr="00706A84">
        <w:t>Continue with the following.</w:t>
      </w:r>
    </w:p>
    <w:p w14:paraId="695B1F5D" w14:textId="782446ED" w:rsidR="0084062E" w:rsidRDefault="0084062E" w:rsidP="0084062E">
      <w:pPr>
        <w:pStyle w:val="Para"/>
        <w:ind w:firstLine="0"/>
        <w:jc w:val="center"/>
        <w:rPr>
          <w:w w:val="100"/>
          <w:sz w:val="28"/>
          <w:szCs w:val="28"/>
        </w:rPr>
      </w:pPr>
      <w:r w:rsidRPr="006641F8">
        <w:rPr>
          <w:rStyle w:val="Italic"/>
          <w:w w:val="100"/>
          <w:sz w:val="28"/>
          <w:szCs w:val="28"/>
        </w:rPr>
        <w:t>In re</w:t>
      </w:r>
      <w:r w:rsidRPr="006641F8">
        <w:rPr>
          <w:w w:val="100"/>
          <w:sz w:val="28"/>
          <w:szCs w:val="28"/>
        </w:rPr>
        <w:t xml:space="preserve"> [</w:t>
      </w:r>
      <w:r w:rsidRPr="00C3386E">
        <w:rPr>
          <w:rStyle w:val="Substitute"/>
          <w:w w:val="100"/>
          <w:sz w:val="24"/>
        </w:rPr>
        <w:t>name of party seeking relief</w:t>
      </w:r>
      <w:r w:rsidRPr="006641F8">
        <w:rPr>
          <w:w w:val="100"/>
          <w:sz w:val="28"/>
          <w:szCs w:val="28"/>
        </w:rPr>
        <w:t>], Relator</w:t>
      </w:r>
    </w:p>
    <w:p w14:paraId="45B30DD5" w14:textId="77777777" w:rsidR="006634DD" w:rsidRDefault="006634DD" w:rsidP="006634DD">
      <w:pPr>
        <w:pStyle w:val="Para"/>
        <w:ind w:firstLine="0"/>
        <w:jc w:val="center"/>
        <w:rPr>
          <w:b/>
          <w:sz w:val="28"/>
          <w:szCs w:val="28"/>
        </w:rPr>
      </w:pPr>
      <w:r w:rsidRPr="00983828">
        <w:rPr>
          <w:b/>
          <w:sz w:val="28"/>
          <w:szCs w:val="28"/>
        </w:rPr>
        <w:t>____________________________</w:t>
      </w:r>
    </w:p>
    <w:p w14:paraId="133461F7" w14:textId="77777777" w:rsidR="0084062E" w:rsidRPr="006641F8" w:rsidRDefault="0084062E" w:rsidP="00A74174">
      <w:pPr>
        <w:pStyle w:val="Title"/>
        <w:spacing w:after="240"/>
        <w:rPr>
          <w:sz w:val="32"/>
          <w:szCs w:val="32"/>
        </w:rPr>
      </w:pPr>
      <w:r w:rsidRPr="006641F8">
        <w:rPr>
          <w:sz w:val="32"/>
          <w:szCs w:val="32"/>
        </w:rPr>
        <w:t>Petition for Writ of Mandamus</w:t>
      </w:r>
    </w:p>
    <w:p w14:paraId="7BEEA837" w14:textId="77777777" w:rsidR="0084062E" w:rsidRPr="00B03ABB" w:rsidRDefault="0084062E" w:rsidP="0084062E">
      <w:pPr>
        <w:jc w:val="center"/>
        <w:rPr>
          <w:b/>
          <w:sz w:val="28"/>
          <w:szCs w:val="28"/>
        </w:rPr>
      </w:pPr>
      <w:r w:rsidRPr="00B03ABB">
        <w:rPr>
          <w:b/>
          <w:sz w:val="28"/>
          <w:szCs w:val="28"/>
        </w:rPr>
        <w:t>Original Proceeding from Cause No. [</w:t>
      </w:r>
      <w:r w:rsidRPr="00C3386E">
        <w:rPr>
          <w:rStyle w:val="Substitute"/>
          <w:bCs w:val="0"/>
          <w:color w:val="000000"/>
          <w:sz w:val="24"/>
        </w:rPr>
        <w:t>trial court case number</w:t>
      </w:r>
      <w:r w:rsidRPr="00B03ABB">
        <w:rPr>
          <w:b/>
          <w:sz w:val="28"/>
          <w:szCs w:val="28"/>
        </w:rPr>
        <w:t>]</w:t>
      </w:r>
    </w:p>
    <w:p w14:paraId="0DB84895" w14:textId="77777777" w:rsidR="0084062E" w:rsidRPr="00B03ABB" w:rsidRDefault="0084062E" w:rsidP="00AA5BA4">
      <w:pPr>
        <w:spacing w:after="240"/>
        <w:jc w:val="center"/>
        <w:rPr>
          <w:b/>
          <w:sz w:val="28"/>
          <w:szCs w:val="28"/>
        </w:rPr>
      </w:pPr>
      <w:r w:rsidRPr="00B03ABB">
        <w:rPr>
          <w:b/>
          <w:sz w:val="28"/>
          <w:szCs w:val="28"/>
        </w:rPr>
        <w:t>[</w:t>
      </w:r>
      <w:r w:rsidRPr="00C3386E">
        <w:rPr>
          <w:rStyle w:val="Substitute"/>
          <w:bCs w:val="0"/>
          <w:color w:val="000000"/>
          <w:sz w:val="24"/>
        </w:rPr>
        <w:t>trial court designation</w:t>
      </w:r>
      <w:r w:rsidRPr="00B03ABB">
        <w:rPr>
          <w:b/>
          <w:sz w:val="28"/>
          <w:szCs w:val="28"/>
        </w:rPr>
        <w:t>], [</w:t>
      </w:r>
      <w:r w:rsidRPr="00C3386E">
        <w:rPr>
          <w:rStyle w:val="Substitute"/>
          <w:bCs w:val="0"/>
          <w:color w:val="000000"/>
          <w:sz w:val="24"/>
        </w:rPr>
        <w:t>name of county</w:t>
      </w:r>
      <w:r w:rsidRPr="00B03ABB">
        <w:rPr>
          <w:b/>
          <w:sz w:val="28"/>
          <w:szCs w:val="28"/>
        </w:rPr>
        <w:t>] County, Texas</w:t>
      </w:r>
    </w:p>
    <w:p w14:paraId="57DFBAD5" w14:textId="77777777" w:rsidR="0084062E" w:rsidRPr="006641F8" w:rsidRDefault="0084062E" w:rsidP="0084062E">
      <w:pPr>
        <w:pStyle w:val="SignItem"/>
        <w:rPr>
          <w:sz w:val="28"/>
          <w:szCs w:val="28"/>
        </w:rPr>
      </w:pPr>
      <w:r w:rsidRPr="006641F8">
        <w:rPr>
          <w:sz w:val="28"/>
          <w:szCs w:val="28"/>
        </w:rPr>
        <w:lastRenderedPageBreak/>
        <w:t>[</w:t>
      </w:r>
      <w:r w:rsidRPr="00C3386E">
        <w:rPr>
          <w:rStyle w:val="Substitute"/>
          <w:bCs w:val="0"/>
          <w:color w:val="000000"/>
          <w:sz w:val="24"/>
        </w:rPr>
        <w:t>Name</w:t>
      </w:r>
      <w:r w:rsidRPr="006641F8">
        <w:rPr>
          <w:sz w:val="28"/>
          <w:szCs w:val="28"/>
        </w:rPr>
        <w:t>]</w:t>
      </w:r>
    </w:p>
    <w:p w14:paraId="3D0F50A0" w14:textId="77777777" w:rsidR="0084062E" w:rsidRPr="006641F8" w:rsidRDefault="0084062E" w:rsidP="0084062E">
      <w:pPr>
        <w:pStyle w:val="SignItem"/>
        <w:rPr>
          <w:sz w:val="28"/>
          <w:szCs w:val="28"/>
        </w:rPr>
      </w:pPr>
      <w:r w:rsidRPr="006641F8">
        <w:rPr>
          <w:sz w:val="28"/>
          <w:szCs w:val="28"/>
        </w:rPr>
        <w:t>State Bar No.:</w:t>
      </w:r>
    </w:p>
    <w:p w14:paraId="0F94DC66" w14:textId="77777777" w:rsidR="0084062E" w:rsidRPr="006641F8" w:rsidRDefault="0084062E" w:rsidP="0084062E">
      <w:pPr>
        <w:pStyle w:val="SignItem"/>
        <w:rPr>
          <w:sz w:val="28"/>
          <w:szCs w:val="28"/>
        </w:rPr>
      </w:pPr>
      <w:r w:rsidRPr="006641F8">
        <w:rPr>
          <w:sz w:val="28"/>
          <w:szCs w:val="28"/>
        </w:rPr>
        <w:t>[</w:t>
      </w:r>
      <w:r w:rsidRPr="00C3386E">
        <w:rPr>
          <w:rStyle w:val="Substitute"/>
          <w:bCs w:val="0"/>
          <w:color w:val="000000"/>
          <w:sz w:val="24"/>
        </w:rPr>
        <w:t>Email address</w:t>
      </w:r>
      <w:r w:rsidRPr="006641F8">
        <w:rPr>
          <w:sz w:val="28"/>
          <w:szCs w:val="28"/>
        </w:rPr>
        <w:t>]</w:t>
      </w:r>
    </w:p>
    <w:p w14:paraId="5CD7F976" w14:textId="77777777" w:rsidR="0084062E" w:rsidRPr="006641F8" w:rsidRDefault="0084062E" w:rsidP="0084062E">
      <w:pPr>
        <w:pStyle w:val="SignItem"/>
        <w:rPr>
          <w:sz w:val="28"/>
          <w:szCs w:val="28"/>
        </w:rPr>
      </w:pPr>
      <w:r w:rsidRPr="006641F8">
        <w:rPr>
          <w:sz w:val="28"/>
          <w:szCs w:val="28"/>
        </w:rPr>
        <w:t>[</w:t>
      </w:r>
      <w:r w:rsidRPr="00C3386E">
        <w:rPr>
          <w:rStyle w:val="Substitute"/>
          <w:bCs w:val="0"/>
          <w:color w:val="000000"/>
          <w:sz w:val="24"/>
        </w:rPr>
        <w:t>Mailing address</w:t>
      </w:r>
      <w:r w:rsidRPr="006641F8">
        <w:rPr>
          <w:sz w:val="28"/>
          <w:szCs w:val="28"/>
        </w:rPr>
        <w:t>]</w:t>
      </w:r>
    </w:p>
    <w:p w14:paraId="648A1DD9" w14:textId="77777777" w:rsidR="0084062E" w:rsidRPr="006641F8" w:rsidRDefault="0084062E" w:rsidP="0084062E">
      <w:pPr>
        <w:pStyle w:val="SignItem"/>
        <w:rPr>
          <w:sz w:val="28"/>
          <w:szCs w:val="28"/>
        </w:rPr>
      </w:pPr>
      <w:r w:rsidRPr="006641F8">
        <w:rPr>
          <w:sz w:val="28"/>
          <w:szCs w:val="28"/>
        </w:rPr>
        <w:t>[</w:t>
      </w:r>
      <w:r w:rsidRPr="00C3386E">
        <w:rPr>
          <w:rStyle w:val="Substitute"/>
          <w:bCs w:val="0"/>
          <w:color w:val="000000"/>
          <w:sz w:val="24"/>
        </w:rPr>
        <w:t>Telephone</w:t>
      </w:r>
      <w:r w:rsidRPr="006641F8">
        <w:rPr>
          <w:sz w:val="28"/>
          <w:szCs w:val="28"/>
        </w:rPr>
        <w:t>]</w:t>
      </w:r>
    </w:p>
    <w:p w14:paraId="21A802F2" w14:textId="77777777" w:rsidR="0084062E" w:rsidRPr="006641F8" w:rsidRDefault="0084062E" w:rsidP="0084062E">
      <w:pPr>
        <w:pStyle w:val="SignItemLast"/>
      </w:pPr>
      <w:r w:rsidRPr="006641F8">
        <w:rPr>
          <w:sz w:val="28"/>
          <w:szCs w:val="28"/>
        </w:rPr>
        <w:t>[</w:t>
      </w:r>
      <w:r w:rsidRPr="00C3386E">
        <w:rPr>
          <w:rStyle w:val="Substitute"/>
          <w:bCs w:val="0"/>
          <w:color w:val="000000"/>
          <w:sz w:val="24"/>
        </w:rPr>
        <w:t>Fax</w:t>
      </w:r>
      <w:r w:rsidRPr="006641F8">
        <w:rPr>
          <w:sz w:val="28"/>
          <w:szCs w:val="28"/>
        </w:rPr>
        <w:t>]</w:t>
      </w:r>
    </w:p>
    <w:p w14:paraId="4585D415" w14:textId="77777777" w:rsidR="0084062E" w:rsidRDefault="0084062E" w:rsidP="004A7DB8">
      <w:pPr>
        <w:pStyle w:val="SignBlock"/>
        <w:spacing w:before="480"/>
      </w:pPr>
      <w:r>
        <w:tab/>
      </w:r>
    </w:p>
    <w:p w14:paraId="3A25FF1F" w14:textId="77777777" w:rsidR="0084062E" w:rsidRPr="006641F8" w:rsidRDefault="0084062E" w:rsidP="0084062E">
      <w:pPr>
        <w:pStyle w:val="SignItemLast"/>
        <w:rPr>
          <w:sz w:val="28"/>
          <w:szCs w:val="28"/>
        </w:rPr>
      </w:pPr>
      <w:r>
        <w:rPr>
          <w:sz w:val="28"/>
          <w:szCs w:val="28"/>
        </w:rPr>
        <w:t>Attorney for Relator</w:t>
      </w:r>
    </w:p>
    <w:p w14:paraId="5EB92BC4" w14:textId="77777777" w:rsidR="0084062E" w:rsidRPr="003526EE" w:rsidRDefault="0084062E" w:rsidP="0084062E">
      <w:pPr>
        <w:pStyle w:val="SignItemLast"/>
        <w:rPr>
          <w:sz w:val="28"/>
          <w:szCs w:val="28"/>
        </w:rPr>
      </w:pPr>
      <w:r w:rsidRPr="00706A84">
        <w:t>[</w:t>
      </w:r>
      <w:r w:rsidRPr="00C3386E">
        <w:rPr>
          <w:rStyle w:val="Substitute"/>
          <w:bCs w:val="0"/>
          <w:color w:val="000000"/>
          <w:sz w:val="24"/>
        </w:rPr>
        <w:t xml:space="preserve">Include as applicable: </w:t>
      </w:r>
      <w:r w:rsidRPr="003526EE">
        <w:rPr>
          <w:sz w:val="28"/>
          <w:szCs w:val="28"/>
        </w:rPr>
        <w:t xml:space="preserve">Oral Argument [Requested/Waived]] </w:t>
      </w:r>
    </w:p>
    <w:p w14:paraId="4F51A044" w14:textId="77777777" w:rsidR="0084062E" w:rsidRDefault="0084062E" w:rsidP="002F4B25">
      <w:pPr>
        <w:pStyle w:val="UserInstructionjustifyhidden"/>
      </w:pPr>
      <w:r>
        <w:t>The front cover of the petition ends here. All material above this box must be included on that front cover.</w:t>
      </w:r>
    </w:p>
    <w:p w14:paraId="48B72238" w14:textId="26286854" w:rsidR="0084062E" w:rsidRPr="00402CAE" w:rsidRDefault="0084062E" w:rsidP="00402CAE">
      <w:pPr>
        <w:suppressAutoHyphens/>
        <w:spacing w:after="240"/>
        <w:rPr>
          <w:rStyle w:val="Italic"/>
          <w:sz w:val="28"/>
          <w:szCs w:val="28"/>
        </w:rPr>
      </w:pPr>
      <w:r w:rsidRPr="00402CAE">
        <w:rPr>
          <w:b/>
          <w:sz w:val="28"/>
          <w:szCs w:val="28"/>
          <w:u w:val="single"/>
        </w:rPr>
        <w:br w:type="page"/>
      </w:r>
      <w:r w:rsidRPr="00402CAE">
        <w:rPr>
          <w:rStyle w:val="Italic"/>
          <w:sz w:val="28"/>
          <w:szCs w:val="28"/>
        </w:rPr>
        <w:t>Request for/Waiver of Oral Argument</w:t>
      </w:r>
    </w:p>
    <w:p w14:paraId="432811A4" w14:textId="0EB23D34" w:rsidR="0084062E" w:rsidRDefault="0084062E" w:rsidP="00402CAE">
      <w:pPr>
        <w:pStyle w:val="BodyText"/>
        <w:jc w:val="center"/>
        <w:rPr>
          <w:b/>
          <w:sz w:val="28"/>
          <w:szCs w:val="28"/>
        </w:rPr>
      </w:pPr>
      <w:r w:rsidRPr="00763BF0">
        <w:rPr>
          <w:b/>
          <w:sz w:val="28"/>
          <w:szCs w:val="28"/>
        </w:rPr>
        <w:t>[</w:t>
      </w:r>
      <w:r w:rsidR="00763BF0">
        <w:rPr>
          <w:b/>
          <w:sz w:val="28"/>
          <w:szCs w:val="28"/>
        </w:rPr>
        <w:t>Request for/Waiver of</w:t>
      </w:r>
      <w:r w:rsidRPr="00763BF0">
        <w:rPr>
          <w:b/>
          <w:sz w:val="28"/>
          <w:szCs w:val="28"/>
        </w:rPr>
        <w:t xml:space="preserve">] </w:t>
      </w:r>
      <w:r w:rsidR="00763BF0">
        <w:rPr>
          <w:b/>
          <w:sz w:val="28"/>
          <w:szCs w:val="28"/>
        </w:rPr>
        <w:t>Oral Argument</w:t>
      </w:r>
    </w:p>
    <w:p w14:paraId="665BD3BA" w14:textId="3624B834" w:rsidR="00083AFB" w:rsidRPr="00083AFB" w:rsidRDefault="00083AFB" w:rsidP="002F4B25">
      <w:pPr>
        <w:pStyle w:val="UserInstructioncenterhidden"/>
      </w:pPr>
      <w:r>
        <w:t>Select one of</w:t>
      </w:r>
      <w:r w:rsidRPr="00706A84">
        <w:t xml:space="preserve"> the following.</w:t>
      </w:r>
    </w:p>
    <w:p w14:paraId="06417163" w14:textId="25E7D79E" w:rsidR="0084062E" w:rsidRDefault="0084062E" w:rsidP="00402CAE">
      <w:pPr>
        <w:pStyle w:val="BodyText"/>
        <w:ind w:firstLine="720"/>
        <w:rPr>
          <w:sz w:val="28"/>
          <w:szCs w:val="28"/>
        </w:rPr>
      </w:pPr>
      <w:r>
        <w:rPr>
          <w:sz w:val="28"/>
          <w:szCs w:val="28"/>
        </w:rPr>
        <w:t>Relator, [</w:t>
      </w:r>
      <w:r w:rsidRPr="00C3386E">
        <w:rPr>
          <w:rStyle w:val="Substitute"/>
          <w:color w:val="000000"/>
          <w:sz w:val="24"/>
        </w:rPr>
        <w:t>name</w:t>
      </w:r>
      <w:r>
        <w:rPr>
          <w:sz w:val="28"/>
          <w:szCs w:val="28"/>
        </w:rPr>
        <w:t>], requests the Court to grant oral argument in this matter. In light of the nature and complexities of the issues presented and the size of the overall appellate record, Relator asserts that oral argument will assist the Court by clarifying the issues, and it will facilitate the Court’s understanding of the facts as relevant to those issues.</w:t>
      </w:r>
    </w:p>
    <w:p w14:paraId="5A4D188B" w14:textId="757DF39A" w:rsidR="0084062E" w:rsidRPr="00606011" w:rsidRDefault="0084062E" w:rsidP="002F4B25">
      <w:pPr>
        <w:pStyle w:val="UserInstructioncenterhidden"/>
      </w:pPr>
      <w:r>
        <w:t>Or</w:t>
      </w:r>
    </w:p>
    <w:p w14:paraId="2E86AD22" w14:textId="77777777" w:rsidR="0084062E" w:rsidRDefault="0084062E" w:rsidP="00402CAE">
      <w:pPr>
        <w:pStyle w:val="BodyText"/>
        <w:ind w:firstLine="720"/>
        <w:rPr>
          <w:sz w:val="28"/>
          <w:szCs w:val="28"/>
        </w:rPr>
      </w:pPr>
      <w:r>
        <w:rPr>
          <w:sz w:val="28"/>
          <w:szCs w:val="28"/>
        </w:rPr>
        <w:t>Relator, [</w:t>
      </w:r>
      <w:r w:rsidRPr="00C3386E">
        <w:rPr>
          <w:rStyle w:val="Substitute"/>
          <w:color w:val="000000"/>
          <w:sz w:val="24"/>
        </w:rPr>
        <w:t>name</w:t>
      </w:r>
      <w:r>
        <w:rPr>
          <w:sz w:val="28"/>
          <w:szCs w:val="28"/>
        </w:rPr>
        <w:t>], waives oral argument in this matter unless the Court determines it to be necessary to a meaningful review of the issues presented.</w:t>
      </w:r>
    </w:p>
    <w:p w14:paraId="5514FED5" w14:textId="5DF25FF0" w:rsidR="0084062E" w:rsidRPr="00402CAE" w:rsidRDefault="0084062E" w:rsidP="00402CAE">
      <w:pPr>
        <w:spacing w:after="240"/>
        <w:rPr>
          <w:sz w:val="28"/>
          <w:szCs w:val="28"/>
        </w:rPr>
      </w:pPr>
      <w:r w:rsidRPr="00402CAE">
        <w:rPr>
          <w:rStyle w:val="Italic"/>
          <w:sz w:val="28"/>
          <w:szCs w:val="28"/>
        </w:rPr>
        <w:t>Identity of Parties and Counsel</w:t>
      </w:r>
    </w:p>
    <w:p w14:paraId="700B0454" w14:textId="65C1AB4C" w:rsidR="0084062E" w:rsidRPr="00763BF0" w:rsidRDefault="00763BF0" w:rsidP="00402CAE">
      <w:pPr>
        <w:spacing w:after="240"/>
        <w:jc w:val="center"/>
        <w:rPr>
          <w:b/>
          <w:bCs/>
          <w:sz w:val="28"/>
          <w:szCs w:val="28"/>
        </w:rPr>
      </w:pPr>
      <w:r>
        <w:rPr>
          <w:b/>
          <w:bCs/>
          <w:sz w:val="28"/>
          <w:szCs w:val="28"/>
        </w:rPr>
        <w:t>Identity of Parties and Counsel</w:t>
      </w:r>
    </w:p>
    <w:p w14:paraId="57129E00" w14:textId="7A715B48" w:rsidR="0084062E" w:rsidRDefault="0084062E" w:rsidP="00402CAE">
      <w:pPr>
        <w:pStyle w:val="Heading2"/>
        <w:spacing w:before="0" w:after="240"/>
        <w:ind w:firstLine="720"/>
        <w:rPr>
          <w:b w:val="0"/>
          <w:bCs w:val="0"/>
          <w:sz w:val="28"/>
        </w:rPr>
      </w:pPr>
      <w:r w:rsidRPr="006641F8">
        <w:rPr>
          <w:b w:val="0"/>
          <w:bCs w:val="0"/>
          <w:sz w:val="28"/>
        </w:rPr>
        <w:t>Relator certifies that the following is a complete list of the parties, the attorneys, and any other person who has any interest in the outcome of this lawsuit:</w:t>
      </w:r>
    </w:p>
    <w:p w14:paraId="5637E26E" w14:textId="77777777" w:rsidR="0084062E" w:rsidRDefault="0084062E" w:rsidP="002F4B25">
      <w:pPr>
        <w:pStyle w:val="UserInstructionjustifyhidden"/>
      </w:pPr>
      <w:r>
        <w:t xml:space="preserve">Tex. R. App. P. 52.3(a) requires, for </w:t>
      </w:r>
      <w:r w:rsidRPr="00623ED5">
        <w:rPr>
          <w:i/>
          <w:iCs/>
        </w:rPr>
        <w:t>all</w:t>
      </w:r>
      <w:r>
        <w:t xml:space="preserve"> counsel appearing in the trial or appellate courts, the attorney’s name and the firm or office name at the time of appearance. Additional information is required for </w:t>
      </w:r>
      <w:r w:rsidRPr="00C90283">
        <w:rPr>
          <w:i/>
          <w:iCs/>
        </w:rPr>
        <w:t>current</w:t>
      </w:r>
      <w:r>
        <w:t xml:space="preserve"> counsel: mailing </w:t>
      </w:r>
      <w:r w:rsidRPr="002F4B25">
        <w:t>address</w:t>
      </w:r>
      <w:r>
        <w:t>, telephone number, and email address.</w:t>
      </w:r>
    </w:p>
    <w:p w14:paraId="63709168" w14:textId="7E32D6A9" w:rsidR="0084062E" w:rsidRPr="005B0B1E" w:rsidRDefault="0084062E" w:rsidP="00402CAE">
      <w:pPr>
        <w:pStyle w:val="Heading2"/>
        <w:spacing w:after="240"/>
        <w:rPr>
          <w:b w:val="0"/>
          <w:sz w:val="28"/>
        </w:rPr>
      </w:pPr>
      <w:r w:rsidRPr="005B0B1E">
        <w:rPr>
          <w:sz w:val="28"/>
        </w:rPr>
        <w:t>Relator</w:t>
      </w:r>
      <w:r w:rsidRPr="005B0B1E">
        <w:rPr>
          <w:sz w:val="28"/>
        </w:rPr>
        <w:tab/>
      </w:r>
      <w:r w:rsidRPr="005B0B1E">
        <w:rPr>
          <w:sz w:val="28"/>
        </w:rPr>
        <w:tab/>
      </w:r>
      <w:r w:rsidRPr="005B0B1E">
        <w:rPr>
          <w:sz w:val="28"/>
        </w:rPr>
        <w:tab/>
      </w:r>
      <w:r w:rsidRPr="005B0B1E">
        <w:rPr>
          <w:sz w:val="28"/>
        </w:rPr>
        <w:tab/>
      </w:r>
      <w:r w:rsidRPr="005B0B1E">
        <w:rPr>
          <w:sz w:val="28"/>
        </w:rPr>
        <w:tab/>
      </w:r>
      <w:r w:rsidRPr="00706A84">
        <w:rPr>
          <w:b w:val="0"/>
          <w:bCs w:val="0"/>
          <w:sz w:val="28"/>
        </w:rPr>
        <w:t>[</w:t>
      </w:r>
      <w:r w:rsidRPr="00C3386E">
        <w:rPr>
          <w:rFonts w:ascii="Arial" w:hAnsi="Arial" w:cs="Arial"/>
          <w:szCs w:val="20"/>
        </w:rPr>
        <w:t>Name</w:t>
      </w:r>
      <w:r w:rsidRPr="00706A84">
        <w:rPr>
          <w:b w:val="0"/>
          <w:bCs w:val="0"/>
          <w:sz w:val="28"/>
        </w:rPr>
        <w:t>]</w:t>
      </w:r>
    </w:p>
    <w:p w14:paraId="0B534693" w14:textId="77777777" w:rsidR="0084062E" w:rsidRDefault="0084062E" w:rsidP="0084062E">
      <w:pPr>
        <w:jc w:val="both"/>
        <w:rPr>
          <w:sz w:val="28"/>
          <w:szCs w:val="28"/>
        </w:rPr>
      </w:pPr>
      <w:r>
        <w:rPr>
          <w:sz w:val="28"/>
          <w:szCs w:val="28"/>
        </w:rPr>
        <w:t xml:space="preserve">Lead Attorney for Relator </w:t>
      </w:r>
      <w:r>
        <w:rPr>
          <w:sz w:val="28"/>
          <w:szCs w:val="28"/>
        </w:rPr>
        <w:tab/>
      </w:r>
      <w:r>
        <w:rPr>
          <w:sz w:val="28"/>
          <w:szCs w:val="28"/>
        </w:rPr>
        <w:tab/>
        <w:t>[</w:t>
      </w:r>
      <w:r w:rsidRPr="00C3386E">
        <w:rPr>
          <w:rFonts w:ascii="Arial" w:hAnsi="Arial" w:cs="Arial"/>
          <w:b/>
          <w:bCs/>
          <w:iCs/>
          <w:szCs w:val="20"/>
        </w:rPr>
        <w:t>Name of attorney</w:t>
      </w:r>
      <w:r>
        <w:rPr>
          <w:sz w:val="28"/>
          <w:szCs w:val="28"/>
        </w:rPr>
        <w:t xml:space="preserve">] </w:t>
      </w:r>
    </w:p>
    <w:p w14:paraId="14C727AF" w14:textId="77777777" w:rsidR="0084062E" w:rsidRDefault="0084062E" w:rsidP="0084062E">
      <w:pPr>
        <w:jc w:val="both"/>
        <w:rPr>
          <w:sz w:val="28"/>
          <w:szCs w:val="28"/>
        </w:rPr>
      </w:pPr>
      <w:r>
        <w:rPr>
          <w:sz w:val="28"/>
          <w:szCs w:val="28"/>
        </w:rPr>
        <w:t>in the Trial Court</w:t>
      </w:r>
      <w:r>
        <w:rPr>
          <w:sz w:val="28"/>
          <w:szCs w:val="28"/>
        </w:rPr>
        <w:tab/>
      </w:r>
      <w:r>
        <w:rPr>
          <w:sz w:val="28"/>
          <w:szCs w:val="28"/>
        </w:rPr>
        <w:tab/>
      </w:r>
      <w:r>
        <w:rPr>
          <w:sz w:val="28"/>
          <w:szCs w:val="28"/>
        </w:rPr>
        <w:tab/>
      </w:r>
      <w:r>
        <w:rPr>
          <w:sz w:val="28"/>
          <w:szCs w:val="28"/>
        </w:rPr>
        <w:tab/>
        <w:t>State Bar No.:</w:t>
      </w:r>
    </w:p>
    <w:p w14:paraId="374A137B" w14:textId="77777777" w:rsidR="0084062E" w:rsidRPr="00706A84" w:rsidRDefault="0084062E" w:rsidP="0084062E">
      <w:pPr>
        <w:pStyle w:val="SignItem"/>
        <w:rPr>
          <w:sz w:val="28"/>
          <w:szCs w:val="28"/>
        </w:rPr>
      </w:pPr>
      <w:r w:rsidRPr="00706A84">
        <w:rPr>
          <w:sz w:val="28"/>
          <w:szCs w:val="28"/>
        </w:rPr>
        <w:t>[</w:t>
      </w:r>
      <w:r w:rsidRPr="00C3386E">
        <w:rPr>
          <w:rFonts w:ascii="Arial" w:hAnsi="Arial" w:cs="Arial"/>
          <w:b/>
          <w:iCs/>
          <w:szCs w:val="20"/>
        </w:rPr>
        <w:t>Email address</w:t>
      </w:r>
      <w:r w:rsidRPr="00706A84">
        <w:rPr>
          <w:sz w:val="28"/>
          <w:szCs w:val="28"/>
        </w:rPr>
        <w:t>]</w:t>
      </w:r>
    </w:p>
    <w:p w14:paraId="2FDA2449" w14:textId="77777777" w:rsidR="0084062E" w:rsidRPr="00706A84" w:rsidRDefault="0084062E" w:rsidP="0084062E">
      <w:pPr>
        <w:pStyle w:val="SignItem"/>
        <w:rPr>
          <w:sz w:val="28"/>
          <w:szCs w:val="28"/>
        </w:rPr>
      </w:pPr>
      <w:r w:rsidRPr="00706A84">
        <w:rPr>
          <w:sz w:val="28"/>
          <w:szCs w:val="28"/>
        </w:rPr>
        <w:t>[</w:t>
      </w:r>
      <w:r w:rsidRPr="00C3386E">
        <w:rPr>
          <w:rFonts w:ascii="Arial" w:hAnsi="Arial" w:cs="Arial"/>
          <w:b/>
          <w:iCs/>
          <w:szCs w:val="20"/>
        </w:rPr>
        <w:t>Mailing address</w:t>
      </w:r>
      <w:r w:rsidRPr="00706A84">
        <w:rPr>
          <w:sz w:val="28"/>
          <w:szCs w:val="28"/>
        </w:rPr>
        <w:t>]</w:t>
      </w:r>
    </w:p>
    <w:p w14:paraId="5EAECCC0" w14:textId="77777777" w:rsidR="0084062E" w:rsidRPr="00706A84" w:rsidRDefault="0084062E" w:rsidP="0084062E">
      <w:pPr>
        <w:pStyle w:val="SignItem"/>
        <w:rPr>
          <w:sz w:val="28"/>
          <w:szCs w:val="28"/>
        </w:rPr>
      </w:pPr>
      <w:r w:rsidRPr="00706A84">
        <w:rPr>
          <w:sz w:val="28"/>
          <w:szCs w:val="28"/>
        </w:rPr>
        <w:t>[</w:t>
      </w:r>
      <w:r w:rsidRPr="00C3386E">
        <w:rPr>
          <w:rFonts w:ascii="Arial" w:hAnsi="Arial" w:cs="Arial"/>
          <w:b/>
          <w:iCs/>
          <w:szCs w:val="20"/>
        </w:rPr>
        <w:t>Telephone</w:t>
      </w:r>
      <w:r w:rsidRPr="00706A84">
        <w:rPr>
          <w:sz w:val="28"/>
          <w:szCs w:val="28"/>
        </w:rPr>
        <w:t>]</w:t>
      </w:r>
    </w:p>
    <w:p w14:paraId="72F1BF7C" w14:textId="77777777" w:rsidR="0084062E" w:rsidRPr="00706A84" w:rsidRDefault="0084062E" w:rsidP="0084062E">
      <w:pPr>
        <w:pStyle w:val="SignItemLast"/>
        <w:rPr>
          <w:sz w:val="28"/>
          <w:szCs w:val="28"/>
        </w:rPr>
      </w:pPr>
      <w:r w:rsidRPr="00706A84">
        <w:rPr>
          <w:sz w:val="28"/>
          <w:szCs w:val="28"/>
        </w:rPr>
        <w:t>[</w:t>
      </w:r>
      <w:r w:rsidRPr="00C3386E">
        <w:rPr>
          <w:rFonts w:ascii="Arial" w:hAnsi="Arial" w:cs="Arial"/>
          <w:b/>
          <w:iCs/>
          <w:szCs w:val="20"/>
        </w:rPr>
        <w:t>Fax</w:t>
      </w:r>
      <w:r w:rsidRPr="00706A84">
        <w:rPr>
          <w:sz w:val="28"/>
          <w:szCs w:val="28"/>
        </w:rPr>
        <w:t>]</w:t>
      </w:r>
    </w:p>
    <w:p w14:paraId="3F4BDACE" w14:textId="77777777" w:rsidR="0084062E" w:rsidRDefault="0084062E" w:rsidP="0084062E">
      <w:pPr>
        <w:jc w:val="both"/>
        <w:rPr>
          <w:sz w:val="28"/>
          <w:szCs w:val="28"/>
        </w:rPr>
      </w:pPr>
      <w:r>
        <w:rPr>
          <w:sz w:val="28"/>
          <w:szCs w:val="28"/>
        </w:rPr>
        <w:t>Lead Appellate Attorney</w:t>
      </w:r>
      <w:r>
        <w:rPr>
          <w:sz w:val="28"/>
          <w:szCs w:val="28"/>
        </w:rPr>
        <w:tab/>
      </w:r>
      <w:r>
        <w:rPr>
          <w:sz w:val="28"/>
          <w:szCs w:val="28"/>
        </w:rPr>
        <w:tab/>
      </w:r>
      <w:r>
        <w:rPr>
          <w:sz w:val="28"/>
          <w:szCs w:val="28"/>
        </w:rPr>
        <w:tab/>
        <w:t>[</w:t>
      </w:r>
      <w:r w:rsidRPr="00C3386E">
        <w:rPr>
          <w:rFonts w:ascii="Arial" w:hAnsi="Arial" w:cs="Arial"/>
          <w:b/>
          <w:bCs/>
          <w:iCs/>
          <w:szCs w:val="20"/>
        </w:rPr>
        <w:t>Name of attorney</w:t>
      </w:r>
      <w:r>
        <w:rPr>
          <w:sz w:val="28"/>
          <w:szCs w:val="28"/>
        </w:rPr>
        <w:t>]</w:t>
      </w:r>
    </w:p>
    <w:p w14:paraId="5C15D3E5" w14:textId="77777777" w:rsidR="0084062E" w:rsidRDefault="0084062E" w:rsidP="0084062E">
      <w:pPr>
        <w:jc w:val="both"/>
        <w:rPr>
          <w:sz w:val="28"/>
          <w:szCs w:val="28"/>
        </w:rPr>
      </w:pPr>
      <w:r>
        <w:rPr>
          <w:sz w:val="28"/>
          <w:szCs w:val="28"/>
        </w:rPr>
        <w:t>for Relator</w:t>
      </w:r>
      <w:r>
        <w:rPr>
          <w:sz w:val="28"/>
          <w:szCs w:val="28"/>
        </w:rPr>
        <w:tab/>
      </w:r>
      <w:r>
        <w:rPr>
          <w:sz w:val="28"/>
          <w:szCs w:val="28"/>
        </w:rPr>
        <w:tab/>
      </w:r>
      <w:r>
        <w:rPr>
          <w:sz w:val="28"/>
          <w:szCs w:val="28"/>
        </w:rPr>
        <w:tab/>
      </w:r>
      <w:r>
        <w:rPr>
          <w:sz w:val="28"/>
          <w:szCs w:val="28"/>
        </w:rPr>
        <w:tab/>
      </w:r>
      <w:r>
        <w:rPr>
          <w:sz w:val="28"/>
          <w:szCs w:val="28"/>
        </w:rPr>
        <w:tab/>
        <w:t>State Bar No.:</w:t>
      </w:r>
      <w:r w:rsidDel="00690AB0">
        <w:rPr>
          <w:sz w:val="28"/>
          <w:szCs w:val="28"/>
        </w:rPr>
        <w:t xml:space="preserve"> </w:t>
      </w:r>
    </w:p>
    <w:p w14:paraId="4C6EE7D6" w14:textId="77777777" w:rsidR="0084062E" w:rsidRPr="00706A84" w:rsidRDefault="0084062E" w:rsidP="0084062E">
      <w:pPr>
        <w:pStyle w:val="SignItem"/>
        <w:rPr>
          <w:sz w:val="28"/>
          <w:szCs w:val="28"/>
        </w:rPr>
      </w:pPr>
      <w:r w:rsidRPr="00706A84">
        <w:rPr>
          <w:sz w:val="28"/>
          <w:szCs w:val="28"/>
        </w:rPr>
        <w:t>[</w:t>
      </w:r>
      <w:r w:rsidRPr="00C3386E">
        <w:rPr>
          <w:rStyle w:val="Substitute"/>
          <w:bCs w:val="0"/>
          <w:sz w:val="24"/>
        </w:rPr>
        <w:t>Email address</w:t>
      </w:r>
      <w:r w:rsidRPr="00706A84">
        <w:rPr>
          <w:sz w:val="28"/>
          <w:szCs w:val="28"/>
        </w:rPr>
        <w:t>]</w:t>
      </w:r>
    </w:p>
    <w:p w14:paraId="55C0C8F1" w14:textId="77777777" w:rsidR="0084062E" w:rsidRPr="00706A84" w:rsidRDefault="0084062E" w:rsidP="0084062E">
      <w:pPr>
        <w:pStyle w:val="SignItem"/>
        <w:rPr>
          <w:sz w:val="28"/>
          <w:szCs w:val="28"/>
        </w:rPr>
      </w:pPr>
      <w:r w:rsidRPr="00706A84">
        <w:rPr>
          <w:sz w:val="28"/>
          <w:szCs w:val="28"/>
        </w:rPr>
        <w:t>[</w:t>
      </w:r>
      <w:r w:rsidRPr="00C3386E">
        <w:rPr>
          <w:rStyle w:val="Substitute"/>
          <w:bCs w:val="0"/>
          <w:sz w:val="24"/>
        </w:rPr>
        <w:t>Mailing address</w:t>
      </w:r>
      <w:r w:rsidRPr="00706A84">
        <w:rPr>
          <w:sz w:val="28"/>
          <w:szCs w:val="28"/>
        </w:rPr>
        <w:t>]</w:t>
      </w:r>
    </w:p>
    <w:p w14:paraId="5FE9BB56" w14:textId="77777777" w:rsidR="0084062E" w:rsidRPr="00706A84" w:rsidRDefault="0084062E" w:rsidP="0084062E">
      <w:pPr>
        <w:pStyle w:val="SignItem"/>
        <w:rPr>
          <w:sz w:val="28"/>
          <w:szCs w:val="28"/>
        </w:rPr>
      </w:pPr>
      <w:r w:rsidRPr="00706A84">
        <w:rPr>
          <w:sz w:val="28"/>
          <w:szCs w:val="28"/>
        </w:rPr>
        <w:t>[</w:t>
      </w:r>
      <w:r w:rsidRPr="00C3386E">
        <w:rPr>
          <w:rStyle w:val="Substitute"/>
          <w:bCs w:val="0"/>
          <w:sz w:val="24"/>
        </w:rPr>
        <w:t>Telephone</w:t>
      </w:r>
      <w:r w:rsidRPr="00706A84">
        <w:rPr>
          <w:sz w:val="28"/>
          <w:szCs w:val="28"/>
        </w:rPr>
        <w:t>]</w:t>
      </w:r>
    </w:p>
    <w:p w14:paraId="24C4C0C3" w14:textId="77777777" w:rsidR="0084062E" w:rsidRPr="00706A84" w:rsidRDefault="0084062E" w:rsidP="0084062E">
      <w:pPr>
        <w:pStyle w:val="SignItemLast"/>
        <w:rPr>
          <w:sz w:val="28"/>
          <w:szCs w:val="28"/>
        </w:rPr>
      </w:pPr>
      <w:r w:rsidRPr="00706A84">
        <w:rPr>
          <w:sz w:val="28"/>
          <w:szCs w:val="28"/>
        </w:rPr>
        <w:t>[</w:t>
      </w:r>
      <w:r w:rsidRPr="00C3386E">
        <w:rPr>
          <w:rStyle w:val="Substitute"/>
          <w:bCs w:val="0"/>
          <w:sz w:val="24"/>
        </w:rPr>
        <w:t>Fax</w:t>
      </w:r>
      <w:r w:rsidRPr="00706A84">
        <w:rPr>
          <w:sz w:val="28"/>
          <w:szCs w:val="28"/>
        </w:rPr>
        <w:t>]</w:t>
      </w:r>
    </w:p>
    <w:p w14:paraId="2B23CF9C" w14:textId="77777777" w:rsidR="0084062E" w:rsidRDefault="0084062E" w:rsidP="0084062E">
      <w:pPr>
        <w:jc w:val="both"/>
        <w:rPr>
          <w:b/>
          <w:sz w:val="28"/>
          <w:szCs w:val="28"/>
        </w:rPr>
      </w:pPr>
      <w:r w:rsidRPr="005B0B1E">
        <w:rPr>
          <w:b/>
          <w:sz w:val="28"/>
          <w:szCs w:val="28"/>
        </w:rPr>
        <w:t>Respondent</w:t>
      </w:r>
      <w:r w:rsidRPr="005B0B1E">
        <w:rPr>
          <w:b/>
          <w:sz w:val="28"/>
          <w:szCs w:val="28"/>
        </w:rPr>
        <w:tab/>
      </w:r>
      <w:r w:rsidRPr="005B0B1E">
        <w:rPr>
          <w:b/>
          <w:sz w:val="28"/>
          <w:szCs w:val="28"/>
        </w:rPr>
        <w:tab/>
      </w:r>
      <w:r w:rsidRPr="005B0B1E">
        <w:rPr>
          <w:b/>
          <w:sz w:val="28"/>
          <w:szCs w:val="28"/>
        </w:rPr>
        <w:tab/>
      </w:r>
      <w:r w:rsidRPr="005B0B1E">
        <w:rPr>
          <w:b/>
          <w:sz w:val="28"/>
          <w:szCs w:val="28"/>
        </w:rPr>
        <w:tab/>
      </w:r>
      <w:r w:rsidRPr="005B0B1E">
        <w:rPr>
          <w:b/>
          <w:sz w:val="28"/>
          <w:szCs w:val="28"/>
        </w:rPr>
        <w:tab/>
      </w:r>
      <w:r w:rsidRPr="00706A84">
        <w:rPr>
          <w:bCs/>
          <w:sz w:val="28"/>
          <w:szCs w:val="28"/>
        </w:rPr>
        <w:t>[</w:t>
      </w:r>
      <w:r w:rsidRPr="00C3386E">
        <w:rPr>
          <w:rStyle w:val="Substitute"/>
          <w:sz w:val="24"/>
        </w:rPr>
        <w:t>Name of presiding judge</w:t>
      </w:r>
      <w:r w:rsidRPr="00706A84">
        <w:rPr>
          <w:bCs/>
          <w:sz w:val="28"/>
          <w:szCs w:val="28"/>
        </w:rPr>
        <w:t>]</w:t>
      </w:r>
    </w:p>
    <w:p w14:paraId="17E05430" w14:textId="77777777" w:rsidR="0084062E" w:rsidRPr="00B03ABB" w:rsidRDefault="0084062E" w:rsidP="00596A4C">
      <w:pPr>
        <w:spacing w:after="240"/>
        <w:jc w:val="both"/>
        <w:rPr>
          <w:bCs/>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6641F8">
        <w:rPr>
          <w:bCs/>
          <w:sz w:val="28"/>
          <w:szCs w:val="28"/>
        </w:rPr>
        <w:t>[</w:t>
      </w:r>
      <w:r w:rsidRPr="00C3386E">
        <w:rPr>
          <w:rStyle w:val="Substitute"/>
          <w:sz w:val="24"/>
        </w:rPr>
        <w:t xml:space="preserve">Contact </w:t>
      </w:r>
      <w:r w:rsidRPr="00C3386E">
        <w:rPr>
          <w:rStyle w:val="Substitute"/>
          <w:bCs w:val="0"/>
          <w:sz w:val="24"/>
        </w:rPr>
        <w:t>i</w:t>
      </w:r>
      <w:r w:rsidRPr="00C3386E">
        <w:rPr>
          <w:rStyle w:val="Substitute"/>
          <w:sz w:val="24"/>
        </w:rPr>
        <w:t xml:space="preserve">nformation for </w:t>
      </w:r>
      <w:r w:rsidRPr="00C3386E">
        <w:rPr>
          <w:rStyle w:val="Substitute"/>
          <w:bCs w:val="0"/>
          <w:sz w:val="24"/>
        </w:rPr>
        <w:t>c</w:t>
      </w:r>
      <w:r w:rsidRPr="00C3386E">
        <w:rPr>
          <w:rStyle w:val="Substitute"/>
          <w:sz w:val="24"/>
        </w:rPr>
        <w:t>ourt</w:t>
      </w:r>
      <w:r w:rsidRPr="006641F8">
        <w:rPr>
          <w:bCs/>
          <w:sz w:val="28"/>
          <w:szCs w:val="28"/>
        </w:rPr>
        <w:t>]</w:t>
      </w:r>
    </w:p>
    <w:p w14:paraId="70A970AF" w14:textId="77777777" w:rsidR="0084062E" w:rsidRPr="00D269E4" w:rsidRDefault="0084062E" w:rsidP="002F4B25">
      <w:pPr>
        <w:pStyle w:val="UserInstructionjustifyhidden"/>
      </w:pPr>
      <w:r w:rsidRPr="0093679C">
        <w:t>Include the following if applicable. In a mandamus, the respondent is often a judge or court and will not be represented by counsel. Rather, it is counsel for one or more of the real parties in interest who will be directed to file a response if one is necessary</w:t>
      </w:r>
      <w:r>
        <w:t>.</w:t>
      </w:r>
    </w:p>
    <w:p w14:paraId="2F54D2A0" w14:textId="77777777" w:rsidR="0084062E" w:rsidRPr="00D269E4" w:rsidRDefault="0084062E" w:rsidP="0084062E">
      <w:pPr>
        <w:pStyle w:val="ParaFlushLeft"/>
      </w:pPr>
      <w:r w:rsidRPr="00706A84">
        <w:rPr>
          <w:sz w:val="28"/>
          <w:szCs w:val="28"/>
        </w:rPr>
        <w:t>Attorney(s) for Respondent having appeared in the [trial/appellate/trial and appellate] court(s):</w:t>
      </w:r>
      <w:r w:rsidRPr="00D269E4">
        <w:t xml:space="preserve"> [</w:t>
      </w:r>
      <w:r w:rsidRPr="00C3386E">
        <w:rPr>
          <w:rStyle w:val="Substitute"/>
          <w:sz w:val="24"/>
        </w:rPr>
        <w:t>name and firm or office name at time of appearance</w:t>
      </w:r>
      <w:r w:rsidRPr="00D269E4">
        <w:t>]</w:t>
      </w:r>
    </w:p>
    <w:p w14:paraId="64211113" w14:textId="77777777" w:rsidR="0084062E" w:rsidRDefault="0084062E" w:rsidP="0084062E">
      <w:pPr>
        <w:pStyle w:val="ParaFlushLeft"/>
      </w:pPr>
      <w:r w:rsidRPr="00706A84">
        <w:rPr>
          <w:sz w:val="28"/>
          <w:szCs w:val="28"/>
        </w:rPr>
        <w:t>Attorney(s) currently appearing for Respondent:</w:t>
      </w:r>
      <w:r w:rsidRPr="00D269E4">
        <w:t xml:space="preserve"> [</w:t>
      </w:r>
      <w:r w:rsidRPr="00C3386E">
        <w:rPr>
          <w:rStyle w:val="Substitute"/>
          <w:sz w:val="24"/>
        </w:rPr>
        <w:t>name, firm, or office name, mailing address, telephone number, and email address</w:t>
      </w:r>
      <w:r w:rsidRPr="00B123EA">
        <w:rPr>
          <w:rStyle w:val="Substitute"/>
          <w:rFonts w:ascii="Times New Roman" w:hAnsi="Times New Roman" w:cs="Times New Roman"/>
          <w:b w:val="0"/>
          <w:bCs w:val="0"/>
          <w:sz w:val="24"/>
        </w:rPr>
        <w:t>]</w:t>
      </w:r>
    </w:p>
    <w:p w14:paraId="6398F4A5" w14:textId="77777777" w:rsidR="0084062E" w:rsidRDefault="0084062E" w:rsidP="002F4B25">
      <w:pPr>
        <w:pStyle w:val="UserInstructioncenterhidden"/>
      </w:pPr>
      <w:r w:rsidRPr="002F4B25">
        <w:t>Continue</w:t>
      </w:r>
      <w:r w:rsidRPr="00D269E4">
        <w:t xml:space="preserve"> with the following.</w:t>
      </w:r>
    </w:p>
    <w:p w14:paraId="398AE68D" w14:textId="723565E4" w:rsidR="0084062E" w:rsidRPr="005B0B1E" w:rsidRDefault="0084062E" w:rsidP="00596A4C">
      <w:pPr>
        <w:spacing w:after="240"/>
        <w:jc w:val="both"/>
        <w:rPr>
          <w:b/>
          <w:sz w:val="28"/>
          <w:szCs w:val="28"/>
        </w:rPr>
      </w:pPr>
      <w:r>
        <w:rPr>
          <w:b/>
          <w:sz w:val="28"/>
          <w:szCs w:val="28"/>
        </w:rPr>
        <w:t xml:space="preserve">Real Party in </w:t>
      </w:r>
      <w:r w:rsidRPr="005B0B1E">
        <w:rPr>
          <w:b/>
          <w:sz w:val="28"/>
          <w:szCs w:val="28"/>
        </w:rPr>
        <w:t>Interest</w:t>
      </w:r>
      <w:r w:rsidRPr="005B0B1E">
        <w:rPr>
          <w:b/>
          <w:sz w:val="28"/>
          <w:szCs w:val="28"/>
        </w:rPr>
        <w:tab/>
      </w:r>
      <w:r w:rsidRPr="005B0B1E">
        <w:rPr>
          <w:b/>
          <w:sz w:val="28"/>
          <w:szCs w:val="28"/>
        </w:rPr>
        <w:tab/>
      </w:r>
      <w:r w:rsidRPr="005B0B1E">
        <w:rPr>
          <w:b/>
          <w:sz w:val="28"/>
          <w:szCs w:val="28"/>
        </w:rPr>
        <w:tab/>
      </w:r>
      <w:r w:rsidRPr="00706A84">
        <w:rPr>
          <w:sz w:val="28"/>
          <w:szCs w:val="28"/>
        </w:rPr>
        <w:t>[</w:t>
      </w:r>
      <w:r w:rsidRPr="00C3386E">
        <w:rPr>
          <w:rFonts w:ascii="Arial" w:hAnsi="Arial" w:cs="Arial"/>
          <w:b/>
          <w:bCs/>
          <w:iCs/>
          <w:szCs w:val="20"/>
        </w:rPr>
        <w:t>Name</w:t>
      </w:r>
      <w:r w:rsidRPr="00706A84">
        <w:rPr>
          <w:sz w:val="28"/>
          <w:szCs w:val="28"/>
        </w:rPr>
        <w:t>]</w:t>
      </w:r>
    </w:p>
    <w:p w14:paraId="523322C4" w14:textId="4FB937DB" w:rsidR="0084062E" w:rsidRDefault="0084062E" w:rsidP="0084062E">
      <w:pPr>
        <w:jc w:val="both"/>
        <w:rPr>
          <w:sz w:val="28"/>
          <w:szCs w:val="28"/>
        </w:rPr>
      </w:pPr>
      <w:r>
        <w:rPr>
          <w:sz w:val="28"/>
          <w:szCs w:val="28"/>
        </w:rPr>
        <w:t>Lead Attorney for Real Party</w:t>
      </w:r>
      <w:r>
        <w:rPr>
          <w:sz w:val="28"/>
          <w:szCs w:val="28"/>
        </w:rPr>
        <w:tab/>
      </w:r>
      <w:r>
        <w:rPr>
          <w:sz w:val="28"/>
          <w:szCs w:val="28"/>
        </w:rPr>
        <w:tab/>
        <w:t>[</w:t>
      </w:r>
      <w:r w:rsidRPr="00C3386E">
        <w:rPr>
          <w:rFonts w:ascii="Arial" w:hAnsi="Arial" w:cs="Arial"/>
          <w:b/>
          <w:bCs/>
          <w:iCs/>
          <w:szCs w:val="20"/>
        </w:rPr>
        <w:t>Name of attorney</w:t>
      </w:r>
      <w:r>
        <w:rPr>
          <w:sz w:val="28"/>
          <w:szCs w:val="28"/>
        </w:rPr>
        <w:t>]</w:t>
      </w:r>
    </w:p>
    <w:p w14:paraId="0EC98ACE" w14:textId="0FA0BB02" w:rsidR="0084062E" w:rsidRDefault="0084062E" w:rsidP="0084062E">
      <w:pPr>
        <w:jc w:val="both"/>
        <w:rPr>
          <w:sz w:val="28"/>
          <w:szCs w:val="28"/>
        </w:rPr>
      </w:pPr>
      <w:r>
        <w:rPr>
          <w:sz w:val="28"/>
          <w:szCs w:val="28"/>
        </w:rPr>
        <w:t>in Interest in Trial Court</w:t>
      </w:r>
      <w:r>
        <w:rPr>
          <w:sz w:val="28"/>
          <w:szCs w:val="28"/>
        </w:rPr>
        <w:tab/>
      </w:r>
      <w:r>
        <w:rPr>
          <w:sz w:val="28"/>
          <w:szCs w:val="28"/>
        </w:rPr>
        <w:tab/>
      </w:r>
      <w:r>
        <w:rPr>
          <w:sz w:val="28"/>
          <w:szCs w:val="28"/>
        </w:rPr>
        <w:tab/>
        <w:t>State Bar No.:</w:t>
      </w:r>
    </w:p>
    <w:p w14:paraId="64DEACE4"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Email address</w:t>
      </w:r>
      <w:r w:rsidRPr="00A30A2F">
        <w:rPr>
          <w:sz w:val="28"/>
          <w:szCs w:val="28"/>
        </w:rPr>
        <w:t>]</w:t>
      </w:r>
    </w:p>
    <w:p w14:paraId="4D9B9F89"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Mailing address</w:t>
      </w:r>
      <w:r w:rsidRPr="00A30A2F">
        <w:rPr>
          <w:sz w:val="28"/>
          <w:szCs w:val="28"/>
        </w:rPr>
        <w:t>]</w:t>
      </w:r>
    </w:p>
    <w:p w14:paraId="66443C82"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Telephone</w:t>
      </w:r>
      <w:r w:rsidRPr="00A30A2F">
        <w:rPr>
          <w:sz w:val="28"/>
          <w:szCs w:val="28"/>
        </w:rPr>
        <w:t>]</w:t>
      </w:r>
    </w:p>
    <w:p w14:paraId="62D23D16" w14:textId="77777777" w:rsidR="0084062E" w:rsidRPr="00A30A2F" w:rsidRDefault="0084062E" w:rsidP="0084062E">
      <w:pPr>
        <w:pStyle w:val="SignItemLast"/>
        <w:rPr>
          <w:sz w:val="28"/>
          <w:szCs w:val="28"/>
        </w:rPr>
      </w:pPr>
      <w:r w:rsidRPr="00A30A2F">
        <w:rPr>
          <w:sz w:val="28"/>
          <w:szCs w:val="28"/>
        </w:rPr>
        <w:t>[</w:t>
      </w:r>
      <w:r w:rsidRPr="00C3386E">
        <w:rPr>
          <w:rStyle w:val="Substitute"/>
          <w:bCs w:val="0"/>
          <w:sz w:val="24"/>
        </w:rPr>
        <w:t>Fax</w:t>
      </w:r>
      <w:r w:rsidRPr="00A30A2F">
        <w:rPr>
          <w:sz w:val="28"/>
          <w:szCs w:val="28"/>
        </w:rPr>
        <w:t>]</w:t>
      </w:r>
    </w:p>
    <w:p w14:paraId="367E6A7B" w14:textId="6C74E312" w:rsidR="0084062E" w:rsidRDefault="0084062E" w:rsidP="0084062E">
      <w:pPr>
        <w:jc w:val="both"/>
        <w:rPr>
          <w:sz w:val="28"/>
          <w:szCs w:val="28"/>
        </w:rPr>
      </w:pPr>
      <w:r>
        <w:rPr>
          <w:sz w:val="28"/>
          <w:szCs w:val="28"/>
        </w:rPr>
        <w:t>Lead Appellate Attorney</w:t>
      </w:r>
      <w:r>
        <w:rPr>
          <w:sz w:val="28"/>
          <w:szCs w:val="28"/>
        </w:rPr>
        <w:tab/>
      </w:r>
      <w:r>
        <w:rPr>
          <w:sz w:val="28"/>
          <w:szCs w:val="28"/>
        </w:rPr>
        <w:tab/>
      </w:r>
      <w:r>
        <w:rPr>
          <w:sz w:val="28"/>
          <w:szCs w:val="28"/>
        </w:rPr>
        <w:tab/>
        <w:t>[</w:t>
      </w:r>
      <w:r w:rsidRPr="00C3386E">
        <w:rPr>
          <w:rFonts w:ascii="Arial" w:hAnsi="Arial" w:cs="Arial"/>
          <w:b/>
          <w:bCs/>
          <w:iCs/>
          <w:szCs w:val="20"/>
        </w:rPr>
        <w:t>Name of attorney</w:t>
      </w:r>
      <w:r>
        <w:rPr>
          <w:sz w:val="28"/>
          <w:szCs w:val="28"/>
        </w:rPr>
        <w:t>]</w:t>
      </w:r>
    </w:p>
    <w:p w14:paraId="2AC7C355" w14:textId="5B3810CA" w:rsidR="0084062E" w:rsidRDefault="0084062E" w:rsidP="0084062E">
      <w:pPr>
        <w:jc w:val="both"/>
        <w:rPr>
          <w:sz w:val="28"/>
          <w:szCs w:val="28"/>
        </w:rPr>
      </w:pPr>
      <w:r>
        <w:rPr>
          <w:sz w:val="28"/>
          <w:szCs w:val="28"/>
        </w:rPr>
        <w:t>for Real Party in Interest</w:t>
      </w:r>
      <w:r>
        <w:rPr>
          <w:sz w:val="28"/>
          <w:szCs w:val="28"/>
        </w:rPr>
        <w:tab/>
      </w:r>
      <w:r>
        <w:rPr>
          <w:sz w:val="28"/>
          <w:szCs w:val="28"/>
        </w:rPr>
        <w:tab/>
      </w:r>
      <w:r>
        <w:rPr>
          <w:sz w:val="28"/>
          <w:szCs w:val="28"/>
        </w:rPr>
        <w:tab/>
        <w:t>State Bar No.:</w:t>
      </w:r>
    </w:p>
    <w:p w14:paraId="4C9D54C4"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Email address</w:t>
      </w:r>
      <w:r w:rsidRPr="00A30A2F">
        <w:rPr>
          <w:sz w:val="28"/>
          <w:szCs w:val="28"/>
        </w:rPr>
        <w:t>]</w:t>
      </w:r>
    </w:p>
    <w:p w14:paraId="4AC9C895"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Mailing address</w:t>
      </w:r>
      <w:r w:rsidRPr="00A30A2F">
        <w:rPr>
          <w:sz w:val="28"/>
          <w:szCs w:val="28"/>
        </w:rPr>
        <w:t>]</w:t>
      </w:r>
    </w:p>
    <w:p w14:paraId="3A20CCC1" w14:textId="77777777" w:rsidR="0084062E" w:rsidRPr="00A30A2F" w:rsidRDefault="0084062E" w:rsidP="0084062E">
      <w:pPr>
        <w:pStyle w:val="SignItem"/>
        <w:rPr>
          <w:sz w:val="28"/>
          <w:szCs w:val="28"/>
        </w:rPr>
      </w:pPr>
      <w:r w:rsidRPr="00A30A2F">
        <w:rPr>
          <w:sz w:val="28"/>
          <w:szCs w:val="28"/>
        </w:rPr>
        <w:t>[</w:t>
      </w:r>
      <w:r w:rsidRPr="00C3386E">
        <w:rPr>
          <w:rStyle w:val="Substitute"/>
          <w:bCs w:val="0"/>
          <w:sz w:val="24"/>
        </w:rPr>
        <w:t>Telephone</w:t>
      </w:r>
      <w:r w:rsidRPr="00A30A2F">
        <w:rPr>
          <w:sz w:val="28"/>
          <w:szCs w:val="28"/>
        </w:rPr>
        <w:t>]</w:t>
      </w:r>
    </w:p>
    <w:p w14:paraId="175BCCAD" w14:textId="77777777" w:rsidR="0084062E" w:rsidRPr="00A30A2F" w:rsidRDefault="0084062E" w:rsidP="0084062E">
      <w:pPr>
        <w:pStyle w:val="SignItemLast"/>
        <w:rPr>
          <w:sz w:val="28"/>
          <w:szCs w:val="28"/>
        </w:rPr>
      </w:pPr>
      <w:r w:rsidRPr="00A30A2F">
        <w:rPr>
          <w:sz w:val="28"/>
          <w:szCs w:val="28"/>
        </w:rPr>
        <w:t>[</w:t>
      </w:r>
      <w:r w:rsidRPr="00C3386E">
        <w:rPr>
          <w:rStyle w:val="Substitute"/>
          <w:bCs w:val="0"/>
          <w:sz w:val="24"/>
        </w:rPr>
        <w:t>Fax</w:t>
      </w:r>
      <w:r w:rsidRPr="00A30A2F">
        <w:rPr>
          <w:sz w:val="28"/>
          <w:szCs w:val="28"/>
        </w:rPr>
        <w:t>]</w:t>
      </w:r>
    </w:p>
    <w:p w14:paraId="05B8A082" w14:textId="77777777" w:rsidR="0084062E" w:rsidRPr="006641F8" w:rsidRDefault="0084062E" w:rsidP="005302F5">
      <w:pPr>
        <w:pStyle w:val="ParaFlushLeft"/>
        <w:rPr>
          <w:sz w:val="28"/>
          <w:szCs w:val="28"/>
        </w:rPr>
      </w:pPr>
      <w:r w:rsidRPr="006641F8">
        <w:rPr>
          <w:sz w:val="28"/>
          <w:szCs w:val="28"/>
        </w:rPr>
        <w:t xml:space="preserve">Other </w:t>
      </w:r>
      <w:r>
        <w:rPr>
          <w:sz w:val="28"/>
          <w:szCs w:val="28"/>
        </w:rPr>
        <w:t>a</w:t>
      </w:r>
      <w:r w:rsidRPr="006641F8">
        <w:rPr>
          <w:sz w:val="28"/>
          <w:szCs w:val="28"/>
        </w:rPr>
        <w:t>ttorney(s) for Relator having previously appeared in the [trial/appellate/trial and appellate] court(s) include: [</w:t>
      </w:r>
      <w:r w:rsidRPr="00C3386E">
        <w:rPr>
          <w:rStyle w:val="Substitute"/>
          <w:bCs w:val="0"/>
          <w:sz w:val="24"/>
        </w:rPr>
        <w:t>name and firm or office name at time of appearance</w:t>
      </w:r>
      <w:r w:rsidRPr="006641F8">
        <w:rPr>
          <w:sz w:val="28"/>
          <w:szCs w:val="28"/>
        </w:rPr>
        <w:t>]</w:t>
      </w:r>
    </w:p>
    <w:p w14:paraId="16F24BC8" w14:textId="77777777" w:rsidR="0084062E" w:rsidRPr="006641F8" w:rsidRDefault="0084062E" w:rsidP="005302F5">
      <w:pPr>
        <w:pStyle w:val="ParaFlushLeft"/>
        <w:rPr>
          <w:sz w:val="28"/>
          <w:szCs w:val="28"/>
        </w:rPr>
      </w:pPr>
      <w:r w:rsidRPr="006641F8">
        <w:rPr>
          <w:sz w:val="28"/>
          <w:szCs w:val="28"/>
        </w:rPr>
        <w:t xml:space="preserve">Other </w:t>
      </w:r>
      <w:r>
        <w:rPr>
          <w:sz w:val="28"/>
          <w:szCs w:val="28"/>
        </w:rPr>
        <w:t>a</w:t>
      </w:r>
      <w:r w:rsidRPr="006641F8">
        <w:rPr>
          <w:sz w:val="28"/>
          <w:szCs w:val="28"/>
        </w:rPr>
        <w:t>ttorney(s) for real party in interest having previously appeared in the [trial/appellate/trial and appellate] court(s): [</w:t>
      </w:r>
      <w:r w:rsidRPr="00C3386E">
        <w:rPr>
          <w:rStyle w:val="Substitute"/>
          <w:bCs w:val="0"/>
          <w:sz w:val="24"/>
        </w:rPr>
        <w:t>name and firm or office name at time of appearance</w:t>
      </w:r>
      <w:r w:rsidRPr="006641F8">
        <w:rPr>
          <w:sz w:val="28"/>
          <w:szCs w:val="28"/>
        </w:rPr>
        <w:t>]</w:t>
      </w:r>
    </w:p>
    <w:p w14:paraId="6852061B" w14:textId="77777777" w:rsidR="0084062E" w:rsidRDefault="0084062E" w:rsidP="002F4B25">
      <w:pPr>
        <w:pStyle w:val="UserInstructionjustifyhidden"/>
      </w:pPr>
      <w:r>
        <w:t>Repeat above information as required for each attorney who has represented any of the parties.</w:t>
      </w:r>
    </w:p>
    <w:p w14:paraId="2DC11A78" w14:textId="77777777" w:rsidR="0084062E" w:rsidRPr="005302F5" w:rsidRDefault="0084062E" w:rsidP="0084062E">
      <w:pPr>
        <w:pStyle w:val="ParaFlushLeft"/>
        <w:rPr>
          <w:rStyle w:val="Substitute"/>
          <w:rFonts w:ascii="Times New Roman" w:hAnsi="Times New Roman" w:cs="Times New Roman"/>
          <w:b w:val="0"/>
          <w:bCs w:val="0"/>
          <w:i/>
          <w:iCs/>
          <w:sz w:val="28"/>
          <w:szCs w:val="28"/>
        </w:rPr>
      </w:pPr>
      <w:r w:rsidRPr="005302F5">
        <w:rPr>
          <w:rStyle w:val="Substitute"/>
          <w:rFonts w:ascii="Times New Roman" w:hAnsi="Times New Roman" w:cs="Times New Roman"/>
          <w:b w:val="0"/>
          <w:bCs w:val="0"/>
          <w:i/>
          <w:iCs/>
          <w:sz w:val="28"/>
          <w:szCs w:val="28"/>
        </w:rPr>
        <w:t>Abbreviations</w:t>
      </w:r>
    </w:p>
    <w:p w14:paraId="64212D35" w14:textId="0EDCD94B" w:rsidR="0084062E" w:rsidRPr="00763BF0" w:rsidRDefault="00763BF0" w:rsidP="005302F5">
      <w:pPr>
        <w:pStyle w:val="BodyText"/>
        <w:jc w:val="center"/>
        <w:rPr>
          <w:b/>
          <w:sz w:val="28"/>
          <w:szCs w:val="28"/>
        </w:rPr>
      </w:pPr>
      <w:r>
        <w:rPr>
          <w:b/>
          <w:sz w:val="28"/>
          <w:szCs w:val="28"/>
        </w:rPr>
        <w:t>Abbreviations</w:t>
      </w:r>
    </w:p>
    <w:p w14:paraId="67D02C42" w14:textId="77777777" w:rsidR="0084062E" w:rsidRDefault="0084062E" w:rsidP="005C628C">
      <w:pPr>
        <w:pStyle w:val="BodyText"/>
        <w:ind w:firstLine="720"/>
        <w:rPr>
          <w:sz w:val="28"/>
          <w:szCs w:val="28"/>
        </w:rPr>
      </w:pPr>
      <w:r>
        <w:rPr>
          <w:sz w:val="28"/>
          <w:szCs w:val="28"/>
        </w:rPr>
        <w:t xml:space="preserve">Relator has filed a separate </w:t>
      </w:r>
      <w:r w:rsidRPr="00C65711">
        <w:rPr>
          <w:sz w:val="28"/>
          <w:szCs w:val="28"/>
        </w:rPr>
        <w:t>Mandamus Record</w:t>
      </w:r>
      <w:r>
        <w:rPr>
          <w:i/>
          <w:iCs/>
          <w:sz w:val="28"/>
          <w:szCs w:val="28"/>
        </w:rPr>
        <w:t xml:space="preserve"> </w:t>
      </w:r>
      <w:r>
        <w:rPr>
          <w:sz w:val="28"/>
          <w:szCs w:val="28"/>
        </w:rPr>
        <w:t xml:space="preserve">(“MR”) and those documents included within that record will be referenced as MR 1 </w:t>
      </w:r>
      <w:r w:rsidRPr="004457AD">
        <w:rPr>
          <w:sz w:val="28"/>
          <w:szCs w:val="28"/>
        </w:rPr>
        <w:t xml:space="preserve">through </w:t>
      </w:r>
      <w:r>
        <w:rPr>
          <w:sz w:val="28"/>
          <w:szCs w:val="28"/>
        </w:rPr>
        <w:t>MR [</w:t>
      </w:r>
      <w:r w:rsidRPr="00C3386E">
        <w:rPr>
          <w:rStyle w:val="Substitute"/>
          <w:sz w:val="24"/>
        </w:rPr>
        <w:t>number</w:t>
      </w:r>
      <w:r>
        <w:rPr>
          <w:sz w:val="28"/>
          <w:szCs w:val="28"/>
        </w:rPr>
        <w:t xml:space="preserve">], reflecting the numbers assigned to each document compiling the Mandamus Record, which is being filed simultaneously with this </w:t>
      </w:r>
      <w:r w:rsidRPr="000C57D0">
        <w:rPr>
          <w:sz w:val="28"/>
          <w:szCs w:val="28"/>
        </w:rPr>
        <w:t xml:space="preserve">Petition in </w:t>
      </w:r>
      <w:r>
        <w:rPr>
          <w:sz w:val="28"/>
          <w:szCs w:val="28"/>
        </w:rPr>
        <w:t>[</w:t>
      </w:r>
      <w:r w:rsidRPr="00C3386E">
        <w:rPr>
          <w:rStyle w:val="Substitute"/>
          <w:sz w:val="24"/>
        </w:rPr>
        <w:t>number of volumes</w:t>
      </w:r>
      <w:r>
        <w:rPr>
          <w:sz w:val="28"/>
          <w:szCs w:val="28"/>
        </w:rPr>
        <w:t>]</w:t>
      </w:r>
      <w:r w:rsidRPr="00526E3F">
        <w:rPr>
          <w:sz w:val="28"/>
          <w:szCs w:val="28"/>
        </w:rPr>
        <w:t xml:space="preserve"> </w:t>
      </w:r>
      <w:r w:rsidRPr="006641F8">
        <w:rPr>
          <w:sz w:val="28"/>
          <w:szCs w:val="28"/>
        </w:rPr>
        <w:t>volume(s).</w:t>
      </w:r>
    </w:p>
    <w:p w14:paraId="5CC9B1CC" w14:textId="184B708F" w:rsidR="0084062E" w:rsidRDefault="0084062E" w:rsidP="005C628C">
      <w:pPr>
        <w:pStyle w:val="BodyText"/>
        <w:ind w:firstLine="720"/>
        <w:rPr>
          <w:sz w:val="28"/>
          <w:szCs w:val="28"/>
        </w:rPr>
      </w:pPr>
      <w:r w:rsidRPr="000C57D0">
        <w:rPr>
          <w:sz w:val="28"/>
          <w:szCs w:val="28"/>
        </w:rPr>
        <w:t>Matters within the hearing transcript</w:t>
      </w:r>
      <w:r>
        <w:rPr>
          <w:sz w:val="28"/>
          <w:szCs w:val="28"/>
        </w:rPr>
        <w:t>s</w:t>
      </w:r>
      <w:r w:rsidRPr="000C57D0">
        <w:rPr>
          <w:sz w:val="28"/>
          <w:szCs w:val="28"/>
        </w:rPr>
        <w:t xml:space="preserve"> </w:t>
      </w:r>
      <w:r>
        <w:rPr>
          <w:sz w:val="28"/>
          <w:szCs w:val="28"/>
        </w:rPr>
        <w:t xml:space="preserve">included as part of the </w:t>
      </w:r>
      <w:r w:rsidRPr="000C57D0">
        <w:rPr>
          <w:sz w:val="28"/>
          <w:szCs w:val="28"/>
        </w:rPr>
        <w:t>Mandamus Record will be more specifically referenced as</w:t>
      </w:r>
      <w:r w:rsidRPr="00812246">
        <w:rPr>
          <w:sz w:val="28"/>
          <w:szCs w:val="28"/>
        </w:rPr>
        <w:t xml:space="preserve">, for example, “MR </w:t>
      </w:r>
      <w:r>
        <w:rPr>
          <w:sz w:val="28"/>
          <w:szCs w:val="28"/>
        </w:rPr>
        <w:t>4</w:t>
      </w:r>
      <w:r w:rsidRPr="00812246">
        <w:rPr>
          <w:sz w:val="28"/>
          <w:szCs w:val="28"/>
        </w:rPr>
        <w:t xml:space="preserve">:59,” reflecting Mandamus Record Item </w:t>
      </w:r>
      <w:r>
        <w:rPr>
          <w:sz w:val="28"/>
          <w:szCs w:val="28"/>
        </w:rPr>
        <w:t>4</w:t>
      </w:r>
      <w:r w:rsidRPr="00812246">
        <w:rPr>
          <w:sz w:val="28"/>
          <w:szCs w:val="28"/>
        </w:rPr>
        <w:t>,</w:t>
      </w:r>
      <w:r w:rsidRPr="000C57D0">
        <w:rPr>
          <w:sz w:val="28"/>
          <w:szCs w:val="28"/>
        </w:rPr>
        <w:t xml:space="preserve"> followed by the page number on which the relevant information is found consistent with the page number assigned by the court reporter preparing the transcript</w:t>
      </w:r>
      <w:r>
        <w:rPr>
          <w:sz w:val="28"/>
          <w:szCs w:val="28"/>
        </w:rPr>
        <w:t>s</w:t>
      </w:r>
      <w:r w:rsidRPr="000C57D0">
        <w:rPr>
          <w:sz w:val="28"/>
          <w:szCs w:val="28"/>
        </w:rPr>
        <w:t>.</w:t>
      </w:r>
    </w:p>
    <w:p w14:paraId="41432183" w14:textId="77777777" w:rsidR="0084062E" w:rsidRDefault="0084062E" w:rsidP="005C628C">
      <w:pPr>
        <w:spacing w:after="240"/>
        <w:ind w:firstLine="720"/>
        <w:rPr>
          <w:sz w:val="28"/>
          <w:szCs w:val="28"/>
        </w:rPr>
      </w:pPr>
      <w:r w:rsidRPr="0028039B">
        <w:rPr>
          <w:sz w:val="28"/>
          <w:szCs w:val="28"/>
        </w:rPr>
        <w:t xml:space="preserve">For convenience, Relator, </w:t>
      </w:r>
      <w:r>
        <w:rPr>
          <w:sz w:val="28"/>
          <w:szCs w:val="28"/>
        </w:rPr>
        <w:t>[</w:t>
      </w:r>
      <w:r w:rsidRPr="00C3386E">
        <w:rPr>
          <w:rStyle w:val="Substitute"/>
          <w:sz w:val="24"/>
        </w:rPr>
        <w:t>name</w:t>
      </w:r>
      <w:r>
        <w:rPr>
          <w:sz w:val="28"/>
          <w:szCs w:val="28"/>
        </w:rPr>
        <w:t>],</w:t>
      </w:r>
      <w:r w:rsidRPr="0028039B">
        <w:rPr>
          <w:sz w:val="28"/>
          <w:szCs w:val="28"/>
        </w:rPr>
        <w:t xml:space="preserve"> will be referred to as “</w:t>
      </w:r>
      <w:r>
        <w:rPr>
          <w:sz w:val="28"/>
          <w:szCs w:val="28"/>
        </w:rPr>
        <w:t>[</w:t>
      </w:r>
      <w:r w:rsidRPr="00C3386E">
        <w:rPr>
          <w:rStyle w:val="Substitute"/>
          <w:sz w:val="24"/>
        </w:rPr>
        <w:t>name</w:t>
      </w:r>
      <w:r>
        <w:rPr>
          <w:sz w:val="28"/>
          <w:szCs w:val="28"/>
        </w:rPr>
        <w:t>]</w:t>
      </w:r>
      <w:r w:rsidRPr="0028039B">
        <w:rPr>
          <w:sz w:val="28"/>
          <w:szCs w:val="28"/>
        </w:rPr>
        <w:t xml:space="preserve">,” Real Party in Interest, </w:t>
      </w:r>
      <w:r>
        <w:rPr>
          <w:sz w:val="28"/>
          <w:szCs w:val="28"/>
        </w:rPr>
        <w:t>[</w:t>
      </w:r>
      <w:r w:rsidRPr="00C3386E">
        <w:rPr>
          <w:rStyle w:val="Substitute"/>
          <w:sz w:val="24"/>
        </w:rPr>
        <w:t>name</w:t>
      </w:r>
      <w:r>
        <w:rPr>
          <w:sz w:val="28"/>
          <w:szCs w:val="28"/>
        </w:rPr>
        <w:t xml:space="preserve">], </w:t>
      </w:r>
      <w:r w:rsidRPr="0028039B">
        <w:rPr>
          <w:sz w:val="28"/>
          <w:szCs w:val="28"/>
        </w:rPr>
        <w:t>will be referred to as “</w:t>
      </w:r>
      <w:r>
        <w:rPr>
          <w:sz w:val="28"/>
          <w:szCs w:val="28"/>
        </w:rPr>
        <w:t>[</w:t>
      </w:r>
      <w:r w:rsidRPr="00C3386E">
        <w:rPr>
          <w:rStyle w:val="Substitute"/>
          <w:sz w:val="24"/>
        </w:rPr>
        <w:t>name</w:t>
      </w:r>
      <w:r>
        <w:rPr>
          <w:sz w:val="28"/>
          <w:szCs w:val="28"/>
        </w:rPr>
        <w:t>]</w:t>
      </w:r>
      <w:r w:rsidRPr="0028039B">
        <w:rPr>
          <w:sz w:val="28"/>
          <w:szCs w:val="28"/>
        </w:rPr>
        <w:t xml:space="preserve">,” </w:t>
      </w:r>
      <w:r>
        <w:rPr>
          <w:sz w:val="28"/>
          <w:szCs w:val="28"/>
        </w:rPr>
        <w:t xml:space="preserve">and </w:t>
      </w:r>
      <w:r w:rsidRPr="0028039B">
        <w:rPr>
          <w:sz w:val="28"/>
          <w:szCs w:val="28"/>
        </w:rPr>
        <w:t xml:space="preserve">Respondent, </w:t>
      </w:r>
      <w:r>
        <w:rPr>
          <w:sz w:val="28"/>
          <w:szCs w:val="28"/>
        </w:rPr>
        <w:t>[</w:t>
      </w:r>
      <w:r w:rsidRPr="00C3386E">
        <w:rPr>
          <w:rStyle w:val="Substitute"/>
          <w:sz w:val="24"/>
        </w:rPr>
        <w:t>name</w:t>
      </w:r>
      <w:r>
        <w:rPr>
          <w:sz w:val="28"/>
          <w:szCs w:val="28"/>
        </w:rPr>
        <w:t xml:space="preserve">], </w:t>
      </w:r>
      <w:r w:rsidRPr="0028039B">
        <w:rPr>
          <w:sz w:val="28"/>
          <w:szCs w:val="28"/>
        </w:rPr>
        <w:t xml:space="preserve">will be referred to as </w:t>
      </w:r>
      <w:r>
        <w:rPr>
          <w:sz w:val="28"/>
          <w:szCs w:val="28"/>
        </w:rPr>
        <w:t>“Judge [</w:t>
      </w:r>
      <w:r w:rsidRPr="00C3386E">
        <w:rPr>
          <w:rStyle w:val="Substitute"/>
          <w:sz w:val="24"/>
        </w:rPr>
        <w:t>name</w:t>
      </w:r>
      <w:r>
        <w:rPr>
          <w:sz w:val="28"/>
          <w:szCs w:val="28"/>
        </w:rPr>
        <w:t xml:space="preserve">]” or </w:t>
      </w:r>
      <w:r w:rsidRPr="0028039B">
        <w:rPr>
          <w:sz w:val="28"/>
          <w:szCs w:val="28"/>
        </w:rPr>
        <w:t>the “trial court</w:t>
      </w:r>
      <w:r>
        <w:rPr>
          <w:sz w:val="28"/>
          <w:szCs w:val="28"/>
        </w:rPr>
        <w:t>.</w:t>
      </w:r>
      <w:r w:rsidRPr="0028039B">
        <w:rPr>
          <w:sz w:val="28"/>
          <w:szCs w:val="28"/>
        </w:rPr>
        <w:t>”</w:t>
      </w:r>
    </w:p>
    <w:p w14:paraId="7442D003" w14:textId="444011D5" w:rsidR="00A5193F" w:rsidRPr="00A5193F" w:rsidRDefault="00A5193F" w:rsidP="002F4B25">
      <w:pPr>
        <w:pStyle w:val="UserInstructioncenterhidden"/>
      </w:pPr>
      <w:r>
        <w:t>Include additional abbreviations as necessary</w:t>
      </w:r>
      <w:r w:rsidRPr="00706A84">
        <w:t>.</w:t>
      </w:r>
    </w:p>
    <w:p w14:paraId="34C7DF6D" w14:textId="77777777" w:rsidR="0084062E" w:rsidRPr="005C628C" w:rsidRDefault="0084062E" w:rsidP="0084062E">
      <w:pPr>
        <w:pStyle w:val="ParaFlushLeft"/>
        <w:rPr>
          <w:rStyle w:val="Italic"/>
          <w:sz w:val="28"/>
          <w:szCs w:val="28"/>
        </w:rPr>
      </w:pPr>
      <w:r w:rsidRPr="005C628C">
        <w:rPr>
          <w:rStyle w:val="Italic"/>
          <w:sz w:val="28"/>
          <w:szCs w:val="28"/>
        </w:rPr>
        <w:t>Table of Contents</w:t>
      </w:r>
    </w:p>
    <w:p w14:paraId="72D32BFD" w14:textId="3643F0F6" w:rsidR="0084062E" w:rsidRDefault="0084062E" w:rsidP="002F4B25">
      <w:pPr>
        <w:pStyle w:val="UserInstructionjustifyhidden"/>
      </w:pPr>
      <w:r>
        <w:t xml:space="preserve">The </w:t>
      </w:r>
      <w:r w:rsidR="00654955">
        <w:t>T</w:t>
      </w:r>
      <w:r>
        <w:t xml:space="preserve">able of </w:t>
      </w:r>
      <w:r w:rsidR="00654955">
        <w:t>C</w:t>
      </w:r>
      <w:r>
        <w:t xml:space="preserve">ontents must include each section of the mandamus as set forth below with page references. Tex. R. App. P. 52.3(b). Page references in the </w:t>
      </w:r>
      <w:r w:rsidR="00654955">
        <w:t>T</w:t>
      </w:r>
      <w:r>
        <w:t xml:space="preserve">able of </w:t>
      </w:r>
      <w:r w:rsidR="00654955" w:rsidRPr="002F4B25">
        <w:t>C</w:t>
      </w:r>
      <w:r w:rsidRPr="002F4B25">
        <w:t>ontents</w:t>
      </w:r>
      <w:r>
        <w:t xml:space="preserve"> should be the same as the PDF page numbers. </w:t>
      </w:r>
      <w:r w:rsidRPr="00084056">
        <w:t xml:space="preserve">The following is </w:t>
      </w:r>
      <w:r w:rsidRPr="00706A84">
        <w:t>a sa</w:t>
      </w:r>
      <w:r w:rsidRPr="00084056">
        <w:t>mple and should be adapted as necessary.</w:t>
      </w:r>
    </w:p>
    <w:p w14:paraId="4A61C659" w14:textId="7F2036F7" w:rsidR="0084062E" w:rsidRPr="004F2DB8" w:rsidRDefault="00763BF0" w:rsidP="005C628C">
      <w:pPr>
        <w:spacing w:after="240"/>
        <w:jc w:val="center"/>
        <w:rPr>
          <w:b/>
          <w:sz w:val="28"/>
          <w:szCs w:val="28"/>
        </w:rPr>
      </w:pPr>
      <w:r>
        <w:rPr>
          <w:b/>
          <w:sz w:val="28"/>
          <w:szCs w:val="28"/>
        </w:rPr>
        <w:t>Table of Contents</w:t>
      </w:r>
    </w:p>
    <w:p w14:paraId="16A567E7" w14:textId="518325B4" w:rsidR="0084062E" w:rsidRPr="0071735F" w:rsidRDefault="0084062E" w:rsidP="0084062E">
      <w:pPr>
        <w:tabs>
          <w:tab w:val="right" w:leader="dot" w:pos="9216"/>
        </w:tabs>
        <w:rPr>
          <w:sz w:val="28"/>
          <w:szCs w:val="28"/>
        </w:rPr>
      </w:pPr>
      <w:r>
        <w:rPr>
          <w:sz w:val="28"/>
          <w:szCs w:val="28"/>
        </w:rPr>
        <w:t>[</w:t>
      </w:r>
      <w:r w:rsidR="00C32910">
        <w:rPr>
          <w:sz w:val="28"/>
          <w:szCs w:val="28"/>
        </w:rPr>
        <w:t>Request for/Waiver of</w:t>
      </w:r>
      <w:r>
        <w:rPr>
          <w:sz w:val="28"/>
          <w:szCs w:val="28"/>
        </w:rPr>
        <w:t xml:space="preserve">] </w:t>
      </w:r>
      <w:r w:rsidR="00C32910">
        <w:rPr>
          <w:sz w:val="28"/>
          <w:szCs w:val="28"/>
        </w:rPr>
        <w:t>Oral Argument</w:t>
      </w:r>
      <w:r>
        <w:rPr>
          <w:sz w:val="28"/>
          <w:szCs w:val="28"/>
        </w:rPr>
        <w:tab/>
        <w:t>[</w:t>
      </w:r>
      <w:r w:rsidRPr="00C3386E">
        <w:rPr>
          <w:rFonts w:ascii="Arial" w:hAnsi="Arial" w:cs="Arial"/>
          <w:b/>
          <w:bCs/>
          <w:szCs w:val="20"/>
        </w:rPr>
        <w:t>page number</w:t>
      </w:r>
      <w:r>
        <w:rPr>
          <w:sz w:val="28"/>
          <w:szCs w:val="28"/>
        </w:rPr>
        <w:t>]</w:t>
      </w:r>
    </w:p>
    <w:p w14:paraId="628FC934" w14:textId="58B91343" w:rsidR="0084062E" w:rsidRDefault="00C32910" w:rsidP="0084062E">
      <w:pPr>
        <w:tabs>
          <w:tab w:val="right" w:leader="dot" w:pos="9216"/>
        </w:tabs>
        <w:rPr>
          <w:sz w:val="28"/>
          <w:szCs w:val="28"/>
        </w:rPr>
      </w:pPr>
      <w:r>
        <w:rPr>
          <w:sz w:val="28"/>
          <w:szCs w:val="28"/>
        </w:rPr>
        <w:t>Identity of Parties and Counsel</w:t>
      </w:r>
      <w:r w:rsidR="0084062E">
        <w:rPr>
          <w:sz w:val="28"/>
          <w:szCs w:val="28"/>
        </w:rPr>
        <w:tab/>
        <w:t>[</w:t>
      </w:r>
      <w:r w:rsidR="0084062E" w:rsidRPr="00C3386E">
        <w:rPr>
          <w:rFonts w:ascii="Arial" w:hAnsi="Arial" w:cs="Arial"/>
          <w:b/>
          <w:bCs/>
          <w:szCs w:val="20"/>
        </w:rPr>
        <w:t>page number</w:t>
      </w:r>
      <w:r w:rsidR="0084062E">
        <w:rPr>
          <w:sz w:val="28"/>
          <w:szCs w:val="28"/>
        </w:rPr>
        <w:t>]</w:t>
      </w:r>
    </w:p>
    <w:p w14:paraId="4126CA40" w14:textId="71C76D31" w:rsidR="0084062E" w:rsidRDefault="00C32910" w:rsidP="0084062E">
      <w:pPr>
        <w:tabs>
          <w:tab w:val="right" w:leader="dot" w:pos="9216"/>
        </w:tabs>
        <w:rPr>
          <w:sz w:val="28"/>
          <w:szCs w:val="28"/>
        </w:rPr>
      </w:pPr>
      <w:r>
        <w:rPr>
          <w:sz w:val="28"/>
          <w:szCs w:val="28"/>
        </w:rPr>
        <w:t>Abbreviations</w:t>
      </w:r>
      <w:r w:rsidR="0084062E">
        <w:rPr>
          <w:sz w:val="28"/>
          <w:szCs w:val="28"/>
        </w:rPr>
        <w:tab/>
        <w:t>[</w:t>
      </w:r>
      <w:r w:rsidR="0084062E" w:rsidRPr="00C3386E">
        <w:rPr>
          <w:rFonts w:ascii="Arial" w:hAnsi="Arial" w:cs="Arial"/>
          <w:b/>
          <w:bCs/>
          <w:szCs w:val="20"/>
        </w:rPr>
        <w:t>page number</w:t>
      </w:r>
      <w:r w:rsidR="0084062E">
        <w:rPr>
          <w:sz w:val="28"/>
          <w:szCs w:val="28"/>
        </w:rPr>
        <w:t>]</w:t>
      </w:r>
    </w:p>
    <w:p w14:paraId="0829C47B" w14:textId="6C976CDC" w:rsidR="0084062E" w:rsidRDefault="00C32910" w:rsidP="0084062E">
      <w:pPr>
        <w:tabs>
          <w:tab w:val="right" w:leader="dot" w:pos="9216"/>
        </w:tabs>
        <w:rPr>
          <w:sz w:val="28"/>
          <w:szCs w:val="28"/>
        </w:rPr>
      </w:pPr>
      <w:r>
        <w:rPr>
          <w:sz w:val="28"/>
          <w:szCs w:val="28"/>
        </w:rPr>
        <w:t>Table of Contents</w:t>
      </w:r>
      <w:r w:rsidR="0084062E">
        <w:rPr>
          <w:sz w:val="28"/>
          <w:szCs w:val="28"/>
        </w:rPr>
        <w:tab/>
        <w:t>[</w:t>
      </w:r>
      <w:r w:rsidR="0084062E" w:rsidRPr="00C3386E">
        <w:rPr>
          <w:rFonts w:ascii="Arial" w:hAnsi="Arial" w:cs="Arial"/>
          <w:b/>
          <w:bCs/>
          <w:szCs w:val="20"/>
        </w:rPr>
        <w:t>page number</w:t>
      </w:r>
      <w:r w:rsidR="0084062E">
        <w:rPr>
          <w:sz w:val="28"/>
          <w:szCs w:val="28"/>
        </w:rPr>
        <w:t>]</w:t>
      </w:r>
    </w:p>
    <w:p w14:paraId="4563643F" w14:textId="2557B572" w:rsidR="0084062E" w:rsidRPr="0071735F" w:rsidRDefault="00C32910" w:rsidP="0084062E">
      <w:pPr>
        <w:tabs>
          <w:tab w:val="right" w:leader="dot" w:pos="9216"/>
        </w:tabs>
        <w:rPr>
          <w:sz w:val="28"/>
          <w:szCs w:val="28"/>
        </w:rPr>
      </w:pPr>
      <w:r>
        <w:rPr>
          <w:sz w:val="28"/>
          <w:szCs w:val="28"/>
        </w:rPr>
        <w:t>Index of Authorities</w:t>
      </w:r>
      <w:r w:rsidR="0084062E">
        <w:rPr>
          <w:sz w:val="28"/>
          <w:szCs w:val="28"/>
        </w:rPr>
        <w:tab/>
        <w:t>[</w:t>
      </w:r>
      <w:r w:rsidR="0084062E" w:rsidRPr="00C3386E">
        <w:rPr>
          <w:rFonts w:ascii="Arial" w:hAnsi="Arial" w:cs="Arial"/>
          <w:b/>
          <w:bCs/>
          <w:szCs w:val="20"/>
        </w:rPr>
        <w:t>page number</w:t>
      </w:r>
      <w:r w:rsidR="0084062E">
        <w:rPr>
          <w:sz w:val="28"/>
          <w:szCs w:val="28"/>
        </w:rPr>
        <w:t>]</w:t>
      </w:r>
    </w:p>
    <w:p w14:paraId="11099C42" w14:textId="5DA41BE8" w:rsidR="0084062E" w:rsidRPr="0071735F" w:rsidRDefault="00C32910" w:rsidP="0084062E">
      <w:pPr>
        <w:tabs>
          <w:tab w:val="right" w:leader="dot" w:pos="9216"/>
        </w:tabs>
        <w:rPr>
          <w:sz w:val="28"/>
          <w:szCs w:val="28"/>
        </w:rPr>
      </w:pPr>
      <w:r>
        <w:rPr>
          <w:sz w:val="28"/>
          <w:szCs w:val="28"/>
        </w:rPr>
        <w:t>Relator’s Statement of the Case</w:t>
      </w:r>
      <w:r w:rsidR="0084062E">
        <w:rPr>
          <w:sz w:val="28"/>
          <w:szCs w:val="28"/>
        </w:rPr>
        <w:tab/>
        <w:t>[</w:t>
      </w:r>
      <w:r w:rsidR="0084062E" w:rsidRPr="00C3386E">
        <w:rPr>
          <w:rFonts w:ascii="Arial" w:hAnsi="Arial" w:cs="Arial"/>
          <w:b/>
          <w:bCs/>
          <w:szCs w:val="20"/>
        </w:rPr>
        <w:t>page number</w:t>
      </w:r>
      <w:r w:rsidR="0084062E">
        <w:rPr>
          <w:sz w:val="28"/>
          <w:szCs w:val="28"/>
        </w:rPr>
        <w:t>]</w:t>
      </w:r>
    </w:p>
    <w:p w14:paraId="38BC3B83" w14:textId="58D6404D" w:rsidR="0084062E" w:rsidRPr="0071735F" w:rsidRDefault="00C32910" w:rsidP="0084062E">
      <w:pPr>
        <w:tabs>
          <w:tab w:val="right" w:leader="dot" w:pos="9216"/>
        </w:tabs>
        <w:rPr>
          <w:sz w:val="28"/>
          <w:szCs w:val="28"/>
        </w:rPr>
      </w:pPr>
      <w:r>
        <w:rPr>
          <w:sz w:val="28"/>
          <w:szCs w:val="28"/>
        </w:rPr>
        <w:t>Issue</w:t>
      </w:r>
      <w:r w:rsidR="0084062E">
        <w:rPr>
          <w:sz w:val="28"/>
          <w:szCs w:val="28"/>
        </w:rPr>
        <w:t xml:space="preserve">(s) </w:t>
      </w:r>
      <w:r>
        <w:rPr>
          <w:sz w:val="28"/>
          <w:szCs w:val="28"/>
        </w:rPr>
        <w:t>Presented</w:t>
      </w:r>
      <w:r w:rsidR="0084062E">
        <w:rPr>
          <w:sz w:val="28"/>
          <w:szCs w:val="28"/>
        </w:rPr>
        <w:tab/>
        <w:t>[</w:t>
      </w:r>
      <w:r w:rsidR="0084062E" w:rsidRPr="00C3386E">
        <w:rPr>
          <w:rFonts w:ascii="Arial" w:hAnsi="Arial" w:cs="Arial"/>
          <w:b/>
          <w:bCs/>
          <w:szCs w:val="20"/>
        </w:rPr>
        <w:t>page number</w:t>
      </w:r>
      <w:r w:rsidR="0084062E">
        <w:rPr>
          <w:sz w:val="28"/>
          <w:szCs w:val="28"/>
        </w:rPr>
        <w:t>]</w:t>
      </w:r>
    </w:p>
    <w:p w14:paraId="2843D886" w14:textId="18E3D691" w:rsidR="0084062E" w:rsidRPr="00386CB9" w:rsidRDefault="000E219B" w:rsidP="0084062E">
      <w:pPr>
        <w:tabs>
          <w:tab w:val="right" w:leader="dot" w:pos="9216"/>
        </w:tabs>
        <w:jc w:val="both"/>
        <w:rPr>
          <w:sz w:val="28"/>
          <w:szCs w:val="28"/>
        </w:rPr>
      </w:pPr>
      <w:bookmarkStart w:id="0" w:name="_Hlk160615008"/>
      <w:r>
        <w:rPr>
          <w:sz w:val="28"/>
          <w:szCs w:val="28"/>
        </w:rPr>
        <w:t>Relator’s Statement of Facts</w:t>
      </w:r>
      <w:r w:rsidR="0084062E">
        <w:rPr>
          <w:sz w:val="28"/>
          <w:szCs w:val="28"/>
        </w:rPr>
        <w:tab/>
      </w:r>
      <w:bookmarkEnd w:id="0"/>
      <w:r w:rsidR="0084062E">
        <w:rPr>
          <w:sz w:val="28"/>
          <w:szCs w:val="28"/>
        </w:rPr>
        <w:t>[</w:t>
      </w:r>
      <w:r w:rsidR="0084062E" w:rsidRPr="00C3386E">
        <w:rPr>
          <w:rFonts w:ascii="Arial" w:hAnsi="Arial" w:cs="Arial"/>
          <w:b/>
          <w:bCs/>
          <w:szCs w:val="20"/>
        </w:rPr>
        <w:t>page number</w:t>
      </w:r>
      <w:r w:rsidR="0084062E">
        <w:rPr>
          <w:sz w:val="28"/>
          <w:szCs w:val="28"/>
        </w:rPr>
        <w:t>]</w:t>
      </w:r>
    </w:p>
    <w:p w14:paraId="4DD64E8B" w14:textId="77AB3298" w:rsidR="0084062E" w:rsidRDefault="000E219B" w:rsidP="0084062E">
      <w:pPr>
        <w:pStyle w:val="NoSpacing"/>
        <w:tabs>
          <w:tab w:val="right" w:leader="dot" w:pos="9216"/>
        </w:tabs>
        <w:rPr>
          <w:rFonts w:ascii="Times New Roman" w:hAnsi="Times New Roman"/>
          <w:sz w:val="28"/>
          <w:szCs w:val="28"/>
        </w:rPr>
      </w:pPr>
      <w:r>
        <w:rPr>
          <w:rFonts w:ascii="Times New Roman" w:hAnsi="Times New Roman"/>
          <w:sz w:val="28"/>
          <w:szCs w:val="28"/>
        </w:rPr>
        <w:t>Summary of the Arguments</w:t>
      </w:r>
      <w:r w:rsidR="0084062E">
        <w:rPr>
          <w:rFonts w:ascii="Times New Roman" w:hAnsi="Times New Roman"/>
          <w:sz w:val="28"/>
          <w:szCs w:val="28"/>
        </w:rPr>
        <w:tab/>
      </w:r>
      <w:r w:rsidR="0084062E">
        <w:rPr>
          <w:sz w:val="28"/>
          <w:szCs w:val="28"/>
        </w:rPr>
        <w:t>[</w:t>
      </w:r>
      <w:r w:rsidR="0084062E" w:rsidRPr="00C3386E">
        <w:rPr>
          <w:rFonts w:ascii="Arial" w:hAnsi="Arial" w:cs="Arial"/>
          <w:b/>
          <w:bCs/>
          <w:sz w:val="24"/>
          <w:szCs w:val="20"/>
        </w:rPr>
        <w:t>page number</w:t>
      </w:r>
      <w:r w:rsidR="0084062E">
        <w:rPr>
          <w:sz w:val="28"/>
          <w:szCs w:val="28"/>
        </w:rPr>
        <w:t>]</w:t>
      </w:r>
    </w:p>
    <w:p w14:paraId="318FF760" w14:textId="7DC0DAB7" w:rsidR="0084062E" w:rsidRDefault="000E219B" w:rsidP="0084062E">
      <w:pPr>
        <w:tabs>
          <w:tab w:val="right" w:leader="dot" w:pos="9216"/>
        </w:tabs>
        <w:jc w:val="both"/>
        <w:rPr>
          <w:sz w:val="28"/>
          <w:szCs w:val="28"/>
        </w:rPr>
      </w:pPr>
      <w:r>
        <w:rPr>
          <w:sz w:val="28"/>
          <w:szCs w:val="28"/>
        </w:rPr>
        <w:t>Standard of Review</w:t>
      </w:r>
      <w:r w:rsidR="0084062E">
        <w:rPr>
          <w:sz w:val="28"/>
          <w:szCs w:val="28"/>
        </w:rPr>
        <w:tab/>
        <w:t>[</w:t>
      </w:r>
      <w:r w:rsidR="0084062E" w:rsidRPr="00C3386E">
        <w:rPr>
          <w:rFonts w:ascii="Arial" w:hAnsi="Arial" w:cs="Arial"/>
          <w:b/>
          <w:bCs/>
          <w:szCs w:val="20"/>
        </w:rPr>
        <w:t>page number</w:t>
      </w:r>
      <w:r w:rsidR="0084062E">
        <w:rPr>
          <w:sz w:val="28"/>
          <w:szCs w:val="28"/>
        </w:rPr>
        <w:t>]</w:t>
      </w:r>
    </w:p>
    <w:p w14:paraId="7B11DF49" w14:textId="6A939517" w:rsidR="0084062E" w:rsidRDefault="000E219B" w:rsidP="0084062E">
      <w:pPr>
        <w:tabs>
          <w:tab w:val="right" w:leader="dot" w:pos="9216"/>
        </w:tabs>
        <w:rPr>
          <w:sz w:val="28"/>
          <w:szCs w:val="28"/>
        </w:rPr>
      </w:pPr>
      <w:r>
        <w:rPr>
          <w:sz w:val="28"/>
          <w:szCs w:val="28"/>
        </w:rPr>
        <w:t>Argument and Authorities</w:t>
      </w:r>
      <w:r w:rsidR="0084062E" w:rsidRPr="00043E67">
        <w:rPr>
          <w:sz w:val="28"/>
          <w:szCs w:val="28"/>
        </w:rPr>
        <w:tab/>
      </w:r>
      <w:r w:rsidR="0084062E">
        <w:rPr>
          <w:sz w:val="28"/>
          <w:szCs w:val="28"/>
        </w:rPr>
        <w:t>[</w:t>
      </w:r>
      <w:r w:rsidR="0084062E" w:rsidRPr="00C3386E">
        <w:rPr>
          <w:rFonts w:ascii="Arial" w:hAnsi="Arial" w:cs="Arial"/>
          <w:b/>
          <w:bCs/>
          <w:szCs w:val="20"/>
        </w:rPr>
        <w:t>page number</w:t>
      </w:r>
      <w:r w:rsidR="0084062E">
        <w:rPr>
          <w:sz w:val="28"/>
          <w:szCs w:val="28"/>
        </w:rPr>
        <w:t>]</w:t>
      </w:r>
    </w:p>
    <w:p w14:paraId="77AFE34F" w14:textId="3ACB81E0" w:rsidR="0084062E" w:rsidRDefault="000E219B" w:rsidP="0084062E">
      <w:pPr>
        <w:tabs>
          <w:tab w:val="right" w:leader="dot" w:pos="9216"/>
        </w:tabs>
        <w:rPr>
          <w:sz w:val="28"/>
          <w:szCs w:val="28"/>
        </w:rPr>
      </w:pPr>
      <w:r>
        <w:rPr>
          <w:sz w:val="28"/>
          <w:szCs w:val="28"/>
        </w:rPr>
        <w:t>Issue One</w:t>
      </w:r>
      <w:r w:rsidR="0084062E">
        <w:rPr>
          <w:sz w:val="28"/>
          <w:szCs w:val="28"/>
        </w:rPr>
        <w:t xml:space="preserve">: </w:t>
      </w:r>
      <w:r w:rsidR="0084062E" w:rsidRPr="00C65711">
        <w:rPr>
          <w:rStyle w:val="Substitute"/>
          <w:rFonts w:ascii="Times New Roman" w:hAnsi="Times New Roman" w:cs="Times New Roman"/>
          <w:b w:val="0"/>
          <w:bCs w:val="0"/>
          <w:sz w:val="28"/>
          <w:szCs w:val="28"/>
        </w:rPr>
        <w:t>[</w:t>
      </w:r>
      <w:r w:rsidR="0084062E" w:rsidRPr="00C3386E">
        <w:rPr>
          <w:rStyle w:val="Substitute"/>
          <w:sz w:val="24"/>
        </w:rPr>
        <w:t>state issue one</w:t>
      </w:r>
      <w:r w:rsidR="0084062E" w:rsidRPr="00C65711">
        <w:rPr>
          <w:rStyle w:val="Substitute"/>
          <w:rFonts w:ascii="Times New Roman" w:hAnsi="Times New Roman" w:cs="Times New Roman"/>
          <w:b w:val="0"/>
          <w:bCs w:val="0"/>
          <w:sz w:val="28"/>
          <w:szCs w:val="28"/>
        </w:rPr>
        <w:t>]</w:t>
      </w:r>
      <w:r w:rsidR="0084062E" w:rsidRPr="00640EC6">
        <w:rPr>
          <w:sz w:val="28"/>
          <w:szCs w:val="28"/>
        </w:rPr>
        <w:t xml:space="preserve"> </w:t>
      </w:r>
      <w:r w:rsidR="0084062E" w:rsidRPr="00043E67">
        <w:rPr>
          <w:sz w:val="28"/>
          <w:szCs w:val="28"/>
        </w:rPr>
        <w:tab/>
      </w:r>
      <w:r w:rsidR="0084062E">
        <w:rPr>
          <w:sz w:val="28"/>
          <w:szCs w:val="28"/>
        </w:rPr>
        <w:t>[</w:t>
      </w:r>
      <w:r w:rsidR="0084062E" w:rsidRPr="00C3386E">
        <w:rPr>
          <w:rFonts w:ascii="Arial" w:hAnsi="Arial" w:cs="Arial"/>
          <w:b/>
          <w:bCs/>
          <w:szCs w:val="20"/>
        </w:rPr>
        <w:t>page number</w:t>
      </w:r>
      <w:r w:rsidR="0084062E">
        <w:rPr>
          <w:sz w:val="28"/>
          <w:szCs w:val="28"/>
        </w:rPr>
        <w:t>]</w:t>
      </w:r>
    </w:p>
    <w:p w14:paraId="53B4E826" w14:textId="77777777" w:rsidR="0084062E" w:rsidRPr="00BC6D7E" w:rsidRDefault="0084062E" w:rsidP="002F4B25">
      <w:pPr>
        <w:pStyle w:val="UserInstructionjustifyhidden"/>
      </w:pPr>
      <w:r w:rsidRPr="00706A84">
        <w:t xml:space="preserve">State each additional issue </w:t>
      </w:r>
      <w:r w:rsidRPr="002F4B25">
        <w:t>as</w:t>
      </w:r>
      <w:r w:rsidRPr="00706A84">
        <w:t xml:space="preserve"> applicable within the Table of Contents</w:t>
      </w:r>
      <w:r>
        <w:t>.</w:t>
      </w:r>
    </w:p>
    <w:p w14:paraId="1057E3D1" w14:textId="2F195AA1" w:rsidR="0084062E" w:rsidRDefault="001D3959" w:rsidP="0084062E">
      <w:pPr>
        <w:tabs>
          <w:tab w:val="right" w:leader="dot" w:pos="9216"/>
        </w:tabs>
        <w:rPr>
          <w:sz w:val="28"/>
          <w:szCs w:val="28"/>
        </w:rPr>
      </w:pPr>
      <w:r>
        <w:rPr>
          <w:sz w:val="28"/>
          <w:szCs w:val="28"/>
        </w:rPr>
        <w:t>Conclusion and Prayer</w:t>
      </w:r>
      <w:r w:rsidR="0084062E">
        <w:rPr>
          <w:sz w:val="28"/>
          <w:szCs w:val="28"/>
        </w:rPr>
        <w:tab/>
        <w:t>[</w:t>
      </w:r>
      <w:r w:rsidR="0084062E" w:rsidRPr="00C3386E">
        <w:rPr>
          <w:rFonts w:ascii="Arial" w:hAnsi="Arial" w:cs="Arial"/>
          <w:b/>
          <w:bCs/>
          <w:szCs w:val="20"/>
        </w:rPr>
        <w:t>page number</w:t>
      </w:r>
      <w:r w:rsidR="0084062E">
        <w:rPr>
          <w:sz w:val="28"/>
          <w:szCs w:val="28"/>
        </w:rPr>
        <w:t>]</w:t>
      </w:r>
    </w:p>
    <w:p w14:paraId="16CB86F8" w14:textId="35014434" w:rsidR="0084062E" w:rsidRDefault="001D3959" w:rsidP="0084062E">
      <w:pPr>
        <w:tabs>
          <w:tab w:val="right" w:leader="dot" w:pos="9216"/>
        </w:tabs>
        <w:rPr>
          <w:sz w:val="28"/>
          <w:szCs w:val="28"/>
        </w:rPr>
      </w:pPr>
      <w:r>
        <w:rPr>
          <w:sz w:val="28"/>
          <w:szCs w:val="28"/>
        </w:rPr>
        <w:t>Certificate of Competen</w:t>
      </w:r>
      <w:r w:rsidR="000977B4">
        <w:rPr>
          <w:sz w:val="28"/>
          <w:szCs w:val="28"/>
        </w:rPr>
        <w:t>t Evidence</w:t>
      </w:r>
      <w:r w:rsidR="0084062E">
        <w:rPr>
          <w:sz w:val="28"/>
          <w:szCs w:val="28"/>
        </w:rPr>
        <w:t xml:space="preserve"> </w:t>
      </w:r>
      <w:r w:rsidR="0084062E">
        <w:rPr>
          <w:sz w:val="28"/>
          <w:szCs w:val="28"/>
        </w:rPr>
        <w:tab/>
        <w:t>[</w:t>
      </w:r>
      <w:r w:rsidR="0084062E" w:rsidRPr="00C3386E">
        <w:rPr>
          <w:rFonts w:ascii="Arial" w:hAnsi="Arial" w:cs="Arial"/>
          <w:b/>
          <w:bCs/>
          <w:szCs w:val="20"/>
        </w:rPr>
        <w:t>page number</w:t>
      </w:r>
      <w:r w:rsidR="0084062E">
        <w:rPr>
          <w:sz w:val="28"/>
          <w:szCs w:val="28"/>
        </w:rPr>
        <w:t>]</w:t>
      </w:r>
    </w:p>
    <w:p w14:paraId="19059ADC" w14:textId="65AA71D9" w:rsidR="0084062E" w:rsidRDefault="000977B4" w:rsidP="0084062E">
      <w:pPr>
        <w:tabs>
          <w:tab w:val="right" w:leader="dot" w:pos="9216"/>
        </w:tabs>
        <w:rPr>
          <w:sz w:val="28"/>
          <w:szCs w:val="28"/>
        </w:rPr>
      </w:pPr>
      <w:r>
        <w:rPr>
          <w:sz w:val="28"/>
          <w:szCs w:val="28"/>
        </w:rPr>
        <w:t>Certificate of Compliance</w:t>
      </w:r>
      <w:r w:rsidR="0084062E">
        <w:rPr>
          <w:sz w:val="28"/>
          <w:szCs w:val="28"/>
        </w:rPr>
        <w:tab/>
        <w:t>[</w:t>
      </w:r>
      <w:r w:rsidR="0084062E" w:rsidRPr="00C3386E">
        <w:rPr>
          <w:rFonts w:ascii="Arial" w:hAnsi="Arial" w:cs="Arial"/>
          <w:b/>
          <w:bCs/>
          <w:szCs w:val="20"/>
        </w:rPr>
        <w:t>page number</w:t>
      </w:r>
      <w:r w:rsidR="0084062E">
        <w:rPr>
          <w:sz w:val="28"/>
          <w:szCs w:val="28"/>
        </w:rPr>
        <w:t>]</w:t>
      </w:r>
    </w:p>
    <w:p w14:paraId="07129755" w14:textId="0C4D4B6C" w:rsidR="0084062E" w:rsidRDefault="000977B4" w:rsidP="0084062E">
      <w:pPr>
        <w:tabs>
          <w:tab w:val="right" w:leader="dot" w:pos="9216"/>
        </w:tabs>
        <w:rPr>
          <w:sz w:val="28"/>
          <w:szCs w:val="28"/>
        </w:rPr>
      </w:pPr>
      <w:r>
        <w:rPr>
          <w:sz w:val="28"/>
          <w:szCs w:val="28"/>
        </w:rPr>
        <w:t>Certificate of Service</w:t>
      </w:r>
      <w:r w:rsidR="0084062E">
        <w:rPr>
          <w:sz w:val="28"/>
          <w:szCs w:val="28"/>
        </w:rPr>
        <w:tab/>
        <w:t>[</w:t>
      </w:r>
      <w:r w:rsidR="0084062E" w:rsidRPr="00C3386E">
        <w:rPr>
          <w:rFonts w:ascii="Arial" w:hAnsi="Arial" w:cs="Arial"/>
          <w:b/>
          <w:bCs/>
          <w:szCs w:val="20"/>
        </w:rPr>
        <w:t>page number</w:t>
      </w:r>
      <w:r w:rsidR="0084062E">
        <w:rPr>
          <w:sz w:val="28"/>
          <w:szCs w:val="28"/>
        </w:rPr>
        <w:t>]</w:t>
      </w:r>
    </w:p>
    <w:p w14:paraId="6F444E33" w14:textId="5DDAF751" w:rsidR="0084062E" w:rsidRPr="0071735F" w:rsidRDefault="000977B4" w:rsidP="0084062E">
      <w:pPr>
        <w:tabs>
          <w:tab w:val="right" w:leader="dot" w:pos="9216"/>
        </w:tabs>
        <w:rPr>
          <w:sz w:val="28"/>
          <w:szCs w:val="28"/>
        </w:rPr>
      </w:pPr>
      <w:bookmarkStart w:id="1" w:name="_Hlk160614676"/>
      <w:r>
        <w:rPr>
          <w:sz w:val="28"/>
          <w:szCs w:val="28"/>
        </w:rPr>
        <w:t>Verification</w:t>
      </w:r>
      <w:r w:rsidR="0084062E">
        <w:rPr>
          <w:sz w:val="28"/>
          <w:szCs w:val="28"/>
        </w:rPr>
        <w:tab/>
        <w:t>[</w:t>
      </w:r>
      <w:r w:rsidR="0084062E" w:rsidRPr="00C3386E">
        <w:rPr>
          <w:rFonts w:ascii="Arial" w:hAnsi="Arial" w:cs="Arial"/>
          <w:b/>
          <w:bCs/>
          <w:szCs w:val="20"/>
        </w:rPr>
        <w:t>page number</w:t>
      </w:r>
      <w:r w:rsidR="0084062E">
        <w:rPr>
          <w:sz w:val="28"/>
          <w:szCs w:val="28"/>
        </w:rPr>
        <w:t>]</w:t>
      </w:r>
    </w:p>
    <w:p w14:paraId="2A78EED1" w14:textId="2E428046" w:rsidR="0084062E" w:rsidRPr="0071735F" w:rsidRDefault="000977B4" w:rsidP="0084062E">
      <w:pPr>
        <w:tabs>
          <w:tab w:val="right" w:leader="dot" w:pos="9216"/>
        </w:tabs>
        <w:rPr>
          <w:sz w:val="28"/>
          <w:szCs w:val="28"/>
        </w:rPr>
      </w:pPr>
      <w:bookmarkStart w:id="2" w:name="_Hlk160615028"/>
      <w:bookmarkEnd w:id="1"/>
      <w:r>
        <w:rPr>
          <w:sz w:val="28"/>
          <w:szCs w:val="28"/>
        </w:rPr>
        <w:t>Appendix</w:t>
      </w:r>
      <w:r w:rsidR="0084062E">
        <w:rPr>
          <w:sz w:val="28"/>
          <w:szCs w:val="28"/>
        </w:rPr>
        <w:tab/>
        <w:t>[</w:t>
      </w:r>
      <w:r w:rsidR="0084062E" w:rsidRPr="00C3386E">
        <w:rPr>
          <w:rFonts w:ascii="Arial" w:hAnsi="Arial" w:cs="Arial"/>
          <w:b/>
          <w:bCs/>
          <w:szCs w:val="20"/>
        </w:rPr>
        <w:t>page number</w:t>
      </w:r>
      <w:r w:rsidR="0084062E">
        <w:rPr>
          <w:sz w:val="28"/>
          <w:szCs w:val="28"/>
        </w:rPr>
        <w:t>]</w:t>
      </w:r>
    </w:p>
    <w:bookmarkEnd w:id="2"/>
    <w:p w14:paraId="7C6E9E2A" w14:textId="4B29558C" w:rsidR="0084062E" w:rsidRPr="0071735F" w:rsidRDefault="0084062E" w:rsidP="0084062E">
      <w:pPr>
        <w:rPr>
          <w:sz w:val="28"/>
          <w:szCs w:val="28"/>
        </w:rPr>
      </w:pPr>
      <w:r w:rsidRPr="009B0B38">
        <w:rPr>
          <w:sz w:val="28"/>
          <w:szCs w:val="28"/>
        </w:rPr>
        <w:t>[</w:t>
      </w:r>
      <w:r w:rsidRPr="00C3386E">
        <w:rPr>
          <w:rStyle w:val="Substitute"/>
          <w:sz w:val="24"/>
        </w:rPr>
        <w:t xml:space="preserve">Title </w:t>
      </w:r>
      <w:r w:rsidR="007130DE">
        <w:rPr>
          <w:rStyle w:val="Substitute"/>
          <w:sz w:val="24"/>
        </w:rPr>
        <w:t xml:space="preserve">of </w:t>
      </w:r>
      <w:r w:rsidR="009032E5">
        <w:rPr>
          <w:rStyle w:val="Substitute"/>
          <w:sz w:val="24"/>
        </w:rPr>
        <w:t xml:space="preserve">any order </w:t>
      </w:r>
      <w:r w:rsidR="008B552A">
        <w:rPr>
          <w:rStyle w:val="Substitute"/>
          <w:sz w:val="24"/>
        </w:rPr>
        <w:t xml:space="preserve">complained of leading to mandamus </w:t>
      </w:r>
      <w:r w:rsidR="008B552A">
        <w:rPr>
          <w:rStyle w:val="Substitute"/>
          <w:sz w:val="24"/>
        </w:rPr>
        <w:br/>
        <w:t>petition</w:t>
      </w:r>
      <w:r w:rsidRPr="009B0B38">
        <w:rPr>
          <w:sz w:val="28"/>
          <w:szCs w:val="28"/>
        </w:rPr>
        <w:t>]</w:t>
      </w:r>
      <w:r w:rsidR="00D43979">
        <w:rPr>
          <w:sz w:val="28"/>
          <w:szCs w:val="28"/>
        </w:rPr>
        <w:t>……</w:t>
      </w:r>
      <w:r w:rsidR="008B552A">
        <w:rPr>
          <w:sz w:val="28"/>
          <w:szCs w:val="28"/>
        </w:rPr>
        <w:t>……………………………………………………..</w:t>
      </w:r>
      <w:r w:rsidR="00D43979">
        <w:rPr>
          <w:sz w:val="28"/>
          <w:szCs w:val="28"/>
        </w:rPr>
        <w:t>…[</w:t>
      </w:r>
      <w:r w:rsidR="00D43979" w:rsidRPr="00C3386E">
        <w:rPr>
          <w:rFonts w:ascii="Arial" w:hAnsi="Arial" w:cs="Arial"/>
          <w:b/>
          <w:bCs/>
          <w:szCs w:val="20"/>
        </w:rPr>
        <w:t>page number</w:t>
      </w:r>
      <w:r w:rsidR="00D43979">
        <w:rPr>
          <w:sz w:val="28"/>
          <w:szCs w:val="28"/>
        </w:rPr>
        <w:t>]</w:t>
      </w:r>
    </w:p>
    <w:p w14:paraId="3AB6B415" w14:textId="469B3712" w:rsidR="0084062E" w:rsidRPr="00706A84" w:rsidRDefault="0084062E" w:rsidP="0084062E">
      <w:pPr>
        <w:rPr>
          <w:sz w:val="28"/>
          <w:szCs w:val="28"/>
        </w:rPr>
      </w:pPr>
      <w:r w:rsidRPr="00706A84">
        <w:rPr>
          <w:sz w:val="28"/>
          <w:szCs w:val="28"/>
        </w:rPr>
        <w:t>[</w:t>
      </w:r>
      <w:r w:rsidR="00926999">
        <w:rPr>
          <w:rStyle w:val="Substitute"/>
          <w:sz w:val="24"/>
        </w:rPr>
        <w:t xml:space="preserve">Title of order or opinion of the court of appeals, if filing in the </w:t>
      </w:r>
      <w:r w:rsidR="00926999">
        <w:rPr>
          <w:rStyle w:val="Substitute"/>
          <w:sz w:val="24"/>
        </w:rPr>
        <w:br/>
        <w:t>Supreme Court</w:t>
      </w:r>
      <w:r w:rsidRPr="00706A84">
        <w:rPr>
          <w:sz w:val="28"/>
          <w:szCs w:val="28"/>
        </w:rPr>
        <w:t>]</w:t>
      </w:r>
      <w:bookmarkStart w:id="3" w:name="_Hlk160615690"/>
      <w:r w:rsidR="00D43979">
        <w:rPr>
          <w:sz w:val="28"/>
          <w:szCs w:val="28"/>
        </w:rPr>
        <w:t>……………………………………………</w:t>
      </w:r>
      <w:r w:rsidR="00926999">
        <w:rPr>
          <w:sz w:val="28"/>
          <w:szCs w:val="28"/>
        </w:rPr>
        <w:t>………..</w:t>
      </w:r>
      <w:r w:rsidR="00D43979">
        <w:rPr>
          <w:sz w:val="28"/>
          <w:szCs w:val="28"/>
        </w:rPr>
        <w:t>[</w:t>
      </w:r>
      <w:r w:rsidR="00D43979" w:rsidRPr="00C3386E">
        <w:rPr>
          <w:rFonts w:ascii="Arial" w:hAnsi="Arial" w:cs="Arial"/>
          <w:b/>
          <w:bCs/>
          <w:szCs w:val="20"/>
        </w:rPr>
        <w:t>page number</w:t>
      </w:r>
      <w:r w:rsidR="00D43979">
        <w:rPr>
          <w:sz w:val="28"/>
          <w:szCs w:val="28"/>
        </w:rPr>
        <w:t>]</w:t>
      </w:r>
    </w:p>
    <w:bookmarkEnd w:id="3"/>
    <w:p w14:paraId="0E27692A" w14:textId="0AD7FF0E" w:rsidR="0084062E" w:rsidRDefault="000977B4" w:rsidP="0084062E">
      <w:pPr>
        <w:tabs>
          <w:tab w:val="right" w:leader="dot" w:pos="9216"/>
        </w:tabs>
        <w:rPr>
          <w:i/>
          <w:sz w:val="28"/>
          <w:szCs w:val="28"/>
        </w:rPr>
      </w:pPr>
      <w:r>
        <w:rPr>
          <w:sz w:val="28"/>
          <w:szCs w:val="28"/>
        </w:rPr>
        <w:t>Mandamus Record</w:t>
      </w:r>
      <w:r w:rsidR="007D6104" w:rsidRPr="007D6104">
        <w:rPr>
          <w:sz w:val="28"/>
          <w:szCs w:val="28"/>
        </w:rPr>
        <w:t xml:space="preserve"> </w:t>
      </w:r>
      <w:r w:rsidR="007D6104">
        <w:rPr>
          <w:sz w:val="28"/>
          <w:szCs w:val="28"/>
        </w:rPr>
        <w:tab/>
      </w:r>
      <w:r w:rsidR="00DA4F9F">
        <w:rPr>
          <w:sz w:val="28"/>
          <w:szCs w:val="28"/>
        </w:rPr>
        <w:t>F</w:t>
      </w:r>
      <w:r w:rsidR="003860BB">
        <w:rPr>
          <w:sz w:val="28"/>
          <w:szCs w:val="28"/>
        </w:rPr>
        <w:t xml:space="preserve">iled as </w:t>
      </w:r>
      <w:r w:rsidR="00DA4F9F">
        <w:rPr>
          <w:sz w:val="28"/>
          <w:szCs w:val="28"/>
        </w:rPr>
        <w:t>S</w:t>
      </w:r>
      <w:r w:rsidR="003860BB">
        <w:rPr>
          <w:sz w:val="28"/>
          <w:szCs w:val="28"/>
        </w:rPr>
        <w:t xml:space="preserve">eparate </w:t>
      </w:r>
      <w:r w:rsidR="00DA4F9F">
        <w:rPr>
          <w:sz w:val="28"/>
          <w:szCs w:val="28"/>
        </w:rPr>
        <w:t>V</w:t>
      </w:r>
      <w:r w:rsidR="003860BB">
        <w:rPr>
          <w:sz w:val="28"/>
          <w:szCs w:val="28"/>
        </w:rPr>
        <w:t>olume</w:t>
      </w:r>
    </w:p>
    <w:p w14:paraId="7937BC5A" w14:textId="77777777" w:rsidR="0084062E" w:rsidRPr="00DD1E4D" w:rsidRDefault="0084062E" w:rsidP="00DD1E4D">
      <w:pPr>
        <w:pStyle w:val="ParaFlushLeft"/>
        <w:spacing w:before="240"/>
        <w:rPr>
          <w:sz w:val="28"/>
          <w:szCs w:val="28"/>
        </w:rPr>
      </w:pPr>
      <w:r w:rsidRPr="00DD1E4D">
        <w:rPr>
          <w:rStyle w:val="Italic"/>
          <w:sz w:val="28"/>
          <w:szCs w:val="28"/>
        </w:rPr>
        <w:t>Index of Authorities</w:t>
      </w:r>
    </w:p>
    <w:p w14:paraId="76CB080F" w14:textId="77777777" w:rsidR="0084062E" w:rsidRDefault="0084062E" w:rsidP="002F4B25">
      <w:pPr>
        <w:pStyle w:val="UserInstructionjustifyhidden"/>
      </w:pPr>
      <w:r>
        <w:t xml:space="preserve">List in alphabetical order the authorities cited in the brief grouped as to cases, constitutional references, statutes, rules, and secondary materials (treatises, law review articles, and so forth). </w:t>
      </w:r>
      <w:r w:rsidRPr="00C26783">
        <w:t xml:space="preserve">The following is a </w:t>
      </w:r>
      <w:r w:rsidRPr="002F4B25">
        <w:t>sample</w:t>
      </w:r>
      <w:r w:rsidRPr="00706A84">
        <w:t xml:space="preserve"> format</w:t>
      </w:r>
      <w:r w:rsidRPr="00C26783">
        <w:t xml:space="preserve"> and should be adapted as necessary.</w:t>
      </w:r>
    </w:p>
    <w:p w14:paraId="66012A92" w14:textId="31AF7D4D" w:rsidR="0084062E" w:rsidRPr="00763BF0" w:rsidRDefault="00763BF0" w:rsidP="0084062E">
      <w:pPr>
        <w:jc w:val="center"/>
        <w:rPr>
          <w:b/>
          <w:sz w:val="28"/>
          <w:szCs w:val="28"/>
        </w:rPr>
      </w:pPr>
      <w:r>
        <w:rPr>
          <w:b/>
          <w:sz w:val="28"/>
          <w:szCs w:val="28"/>
        </w:rPr>
        <w:t>Index of Authorities</w:t>
      </w:r>
    </w:p>
    <w:p w14:paraId="57B34EE8" w14:textId="2D766066" w:rsidR="0084062E" w:rsidRPr="00272DAE" w:rsidRDefault="00763BF0" w:rsidP="00DD1E4D">
      <w:pPr>
        <w:spacing w:before="240"/>
        <w:jc w:val="both"/>
        <w:rPr>
          <w:b/>
          <w:sz w:val="28"/>
          <w:szCs w:val="28"/>
        </w:rPr>
      </w:pPr>
      <w:r>
        <w:rPr>
          <w:b/>
          <w:sz w:val="28"/>
          <w:szCs w:val="28"/>
        </w:rPr>
        <w:t>Constitutions</w:t>
      </w:r>
    </w:p>
    <w:p w14:paraId="14E70E93" w14:textId="77777777" w:rsidR="0084062E" w:rsidRPr="00763BF0" w:rsidRDefault="0084062E" w:rsidP="0084062E">
      <w:pPr>
        <w:jc w:val="both"/>
        <w:rPr>
          <w:bCs/>
          <w:sz w:val="28"/>
          <w:szCs w:val="28"/>
        </w:rPr>
      </w:pPr>
      <w:r w:rsidRPr="00763BF0">
        <w:rPr>
          <w:bCs/>
          <w:sz w:val="28"/>
          <w:szCs w:val="28"/>
        </w:rPr>
        <w:t>[</w:t>
      </w:r>
      <w:r w:rsidRPr="00763BF0">
        <w:rPr>
          <w:rFonts w:ascii="Arial" w:hAnsi="Arial" w:cs="Arial"/>
          <w:b/>
          <w:szCs w:val="20"/>
        </w:rPr>
        <w:t>List citations to any constitutions.</w:t>
      </w:r>
      <w:r w:rsidRPr="00763BF0">
        <w:rPr>
          <w:bCs/>
          <w:sz w:val="28"/>
          <w:szCs w:val="28"/>
        </w:rPr>
        <w:t>]</w:t>
      </w:r>
    </w:p>
    <w:p w14:paraId="632FCFEE" w14:textId="65757535" w:rsidR="0084062E" w:rsidRPr="00763BF0" w:rsidRDefault="00763BF0" w:rsidP="00DD1E4D">
      <w:pPr>
        <w:spacing w:before="240"/>
        <w:jc w:val="both"/>
        <w:rPr>
          <w:b/>
          <w:sz w:val="28"/>
          <w:szCs w:val="28"/>
        </w:rPr>
      </w:pPr>
      <w:r>
        <w:rPr>
          <w:b/>
          <w:sz w:val="28"/>
          <w:szCs w:val="28"/>
        </w:rPr>
        <w:t>Texas Statutes</w:t>
      </w:r>
    </w:p>
    <w:p w14:paraId="3C48CE01" w14:textId="77777777" w:rsidR="0084062E" w:rsidRPr="00763BF0" w:rsidRDefault="0084062E" w:rsidP="0084062E">
      <w:pPr>
        <w:jc w:val="both"/>
        <w:rPr>
          <w:bCs/>
          <w:sz w:val="28"/>
          <w:szCs w:val="28"/>
        </w:rPr>
      </w:pPr>
      <w:r w:rsidRPr="00763BF0">
        <w:rPr>
          <w:bCs/>
          <w:sz w:val="28"/>
          <w:szCs w:val="28"/>
        </w:rPr>
        <w:t>[</w:t>
      </w:r>
      <w:r w:rsidRPr="00763BF0">
        <w:rPr>
          <w:rFonts w:ascii="Arial" w:hAnsi="Arial" w:cs="Arial"/>
          <w:b/>
          <w:szCs w:val="20"/>
        </w:rPr>
        <w:t>List citations to any Texas statutes.</w:t>
      </w:r>
      <w:r w:rsidRPr="00763BF0">
        <w:rPr>
          <w:bCs/>
          <w:sz w:val="28"/>
          <w:szCs w:val="28"/>
        </w:rPr>
        <w:t>]</w:t>
      </w:r>
    </w:p>
    <w:p w14:paraId="6A96E58A" w14:textId="116ADE6B" w:rsidR="0084062E" w:rsidRPr="00763BF0" w:rsidRDefault="00763BF0" w:rsidP="00DD1E4D">
      <w:pPr>
        <w:spacing w:before="240"/>
        <w:rPr>
          <w:b/>
          <w:sz w:val="28"/>
          <w:szCs w:val="28"/>
        </w:rPr>
      </w:pPr>
      <w:r>
        <w:rPr>
          <w:b/>
          <w:sz w:val="28"/>
          <w:szCs w:val="28"/>
        </w:rPr>
        <w:t>Federal Statutes</w:t>
      </w:r>
    </w:p>
    <w:p w14:paraId="67A963F0" w14:textId="185D557F" w:rsidR="0084062E" w:rsidRPr="00763BF0" w:rsidRDefault="0084062E" w:rsidP="00763BF0">
      <w:pPr>
        <w:jc w:val="both"/>
        <w:rPr>
          <w:bCs/>
          <w:sz w:val="28"/>
          <w:szCs w:val="28"/>
        </w:rPr>
      </w:pPr>
      <w:r w:rsidRPr="00763BF0">
        <w:rPr>
          <w:bCs/>
          <w:sz w:val="28"/>
          <w:szCs w:val="28"/>
        </w:rPr>
        <w:t>[</w:t>
      </w:r>
      <w:r w:rsidRPr="00763BF0">
        <w:rPr>
          <w:rFonts w:ascii="Arial" w:hAnsi="Arial" w:cs="Arial"/>
          <w:b/>
          <w:szCs w:val="20"/>
        </w:rPr>
        <w:t>List citations to any federal statutes.</w:t>
      </w:r>
      <w:r w:rsidRPr="00763BF0">
        <w:rPr>
          <w:bCs/>
          <w:sz w:val="28"/>
          <w:szCs w:val="28"/>
        </w:rPr>
        <w:t>]</w:t>
      </w:r>
    </w:p>
    <w:p w14:paraId="15280098" w14:textId="42A81226" w:rsidR="0084062E" w:rsidRPr="00763BF0" w:rsidRDefault="00763BF0" w:rsidP="00DD1E4D">
      <w:pPr>
        <w:spacing w:before="240"/>
        <w:rPr>
          <w:b/>
          <w:sz w:val="28"/>
          <w:szCs w:val="28"/>
        </w:rPr>
      </w:pPr>
      <w:r>
        <w:rPr>
          <w:b/>
          <w:sz w:val="28"/>
          <w:szCs w:val="28"/>
        </w:rPr>
        <w:t>Texas Cases</w:t>
      </w:r>
    </w:p>
    <w:p w14:paraId="3AAB9153" w14:textId="77777777" w:rsidR="0084062E" w:rsidRPr="00763BF0" w:rsidRDefault="0084062E" w:rsidP="0084062E">
      <w:pPr>
        <w:jc w:val="both"/>
        <w:rPr>
          <w:bCs/>
          <w:sz w:val="28"/>
          <w:szCs w:val="28"/>
        </w:rPr>
      </w:pPr>
      <w:r w:rsidRPr="00763BF0">
        <w:rPr>
          <w:bCs/>
          <w:sz w:val="28"/>
          <w:szCs w:val="28"/>
        </w:rPr>
        <w:t>[</w:t>
      </w:r>
      <w:r w:rsidRPr="00763BF0">
        <w:rPr>
          <w:rFonts w:ascii="Arial" w:hAnsi="Arial" w:cs="Arial"/>
          <w:b/>
          <w:szCs w:val="20"/>
        </w:rPr>
        <w:t>List citations to any Texas cases.</w:t>
      </w:r>
      <w:r w:rsidRPr="00763BF0">
        <w:rPr>
          <w:bCs/>
          <w:sz w:val="28"/>
          <w:szCs w:val="28"/>
        </w:rPr>
        <w:t>]</w:t>
      </w:r>
    </w:p>
    <w:p w14:paraId="7504CD37" w14:textId="77777777" w:rsidR="00223710" w:rsidRDefault="00763BF0" w:rsidP="00DD1E4D">
      <w:pPr>
        <w:pStyle w:val="ParaFlushLeft"/>
        <w:spacing w:before="240" w:after="0"/>
        <w:rPr>
          <w:b/>
          <w:bCs/>
          <w:sz w:val="28"/>
          <w:szCs w:val="28"/>
        </w:rPr>
      </w:pPr>
      <w:r>
        <w:rPr>
          <w:b/>
          <w:bCs/>
          <w:sz w:val="28"/>
          <w:szCs w:val="28"/>
        </w:rPr>
        <w:t>Federal Cases</w:t>
      </w:r>
    </w:p>
    <w:p w14:paraId="1BD6318B" w14:textId="5441A0EE" w:rsidR="0084062E" w:rsidRDefault="0084062E" w:rsidP="00272DAE">
      <w:pPr>
        <w:pStyle w:val="ParaFlushLeft"/>
        <w:rPr>
          <w:bCs/>
          <w:sz w:val="28"/>
          <w:szCs w:val="28"/>
        </w:rPr>
      </w:pPr>
      <w:r w:rsidRPr="00763BF0">
        <w:rPr>
          <w:bCs/>
          <w:sz w:val="28"/>
          <w:szCs w:val="28"/>
        </w:rPr>
        <w:t>[</w:t>
      </w:r>
      <w:r w:rsidRPr="00763BF0">
        <w:rPr>
          <w:rFonts w:ascii="Arial" w:hAnsi="Arial" w:cs="Arial"/>
          <w:b/>
          <w:szCs w:val="20"/>
        </w:rPr>
        <w:t>List citations to any federal cases.</w:t>
      </w:r>
      <w:r w:rsidRPr="00763BF0">
        <w:rPr>
          <w:bCs/>
          <w:sz w:val="28"/>
          <w:szCs w:val="28"/>
        </w:rPr>
        <w:t>]</w:t>
      </w:r>
    </w:p>
    <w:p w14:paraId="2910F9FE" w14:textId="77777777" w:rsidR="00223710" w:rsidRDefault="00763BF0" w:rsidP="00DD1E4D">
      <w:pPr>
        <w:pStyle w:val="ParaFlushLeft"/>
        <w:spacing w:before="240" w:after="0"/>
        <w:rPr>
          <w:b/>
          <w:bCs/>
          <w:sz w:val="28"/>
          <w:szCs w:val="28"/>
        </w:rPr>
      </w:pPr>
      <w:r>
        <w:rPr>
          <w:b/>
          <w:bCs/>
          <w:sz w:val="28"/>
          <w:szCs w:val="28"/>
        </w:rPr>
        <w:t>Other Sources</w:t>
      </w:r>
    </w:p>
    <w:p w14:paraId="7C5C2AC8" w14:textId="0B534F3B" w:rsidR="0084062E" w:rsidRPr="00763BF0" w:rsidRDefault="0084062E" w:rsidP="00272DAE">
      <w:pPr>
        <w:pStyle w:val="ParaFlushLeft"/>
        <w:rPr>
          <w:bCs/>
          <w:sz w:val="28"/>
          <w:szCs w:val="28"/>
        </w:rPr>
      </w:pPr>
      <w:r w:rsidRPr="00763BF0">
        <w:rPr>
          <w:bCs/>
          <w:sz w:val="28"/>
          <w:szCs w:val="28"/>
        </w:rPr>
        <w:t>[</w:t>
      </w:r>
      <w:r w:rsidRPr="00763BF0">
        <w:rPr>
          <w:rFonts w:ascii="Arial" w:hAnsi="Arial" w:cs="Arial"/>
          <w:b/>
          <w:szCs w:val="20"/>
        </w:rPr>
        <w:t>List citations to any other sources.</w:t>
      </w:r>
      <w:r w:rsidRPr="00763BF0">
        <w:rPr>
          <w:bCs/>
          <w:sz w:val="28"/>
          <w:szCs w:val="28"/>
        </w:rPr>
        <w:t>]</w:t>
      </w:r>
    </w:p>
    <w:p w14:paraId="5F243C2A" w14:textId="77777777" w:rsidR="0084062E" w:rsidRPr="00DD1E4D" w:rsidRDefault="0084062E" w:rsidP="0084062E">
      <w:pPr>
        <w:pStyle w:val="ParaFlushLeft"/>
        <w:rPr>
          <w:rStyle w:val="Italic"/>
          <w:sz w:val="28"/>
          <w:szCs w:val="28"/>
        </w:rPr>
      </w:pPr>
      <w:r w:rsidRPr="00DD1E4D">
        <w:rPr>
          <w:rStyle w:val="Italic"/>
          <w:sz w:val="28"/>
          <w:szCs w:val="28"/>
        </w:rPr>
        <w:t>Statement of Jurisdiction</w:t>
      </w:r>
    </w:p>
    <w:p w14:paraId="0C250C13" w14:textId="73E80D41" w:rsidR="0084062E" w:rsidRPr="00763BF0" w:rsidRDefault="00763BF0" w:rsidP="00DD1E4D">
      <w:pPr>
        <w:spacing w:after="240"/>
        <w:jc w:val="center"/>
        <w:rPr>
          <w:b/>
          <w:sz w:val="28"/>
          <w:szCs w:val="28"/>
        </w:rPr>
      </w:pPr>
      <w:r>
        <w:rPr>
          <w:b/>
          <w:sz w:val="28"/>
          <w:szCs w:val="28"/>
        </w:rPr>
        <w:t>Relator’s Statement of Jurisdiction</w:t>
      </w:r>
    </w:p>
    <w:p w14:paraId="16813725" w14:textId="1B569FD4" w:rsidR="0084062E" w:rsidRDefault="0084062E" w:rsidP="00DD1E4D">
      <w:pPr>
        <w:spacing w:after="240"/>
        <w:ind w:firstLine="720"/>
        <w:rPr>
          <w:bCs/>
          <w:i/>
          <w:iCs/>
          <w:sz w:val="28"/>
          <w:szCs w:val="28"/>
        </w:rPr>
      </w:pPr>
      <w:r>
        <w:rPr>
          <w:bCs/>
          <w:sz w:val="28"/>
          <w:szCs w:val="28"/>
        </w:rPr>
        <w:t xml:space="preserve">This Court has jurisdiction to issue a writ of mandamus. </w:t>
      </w:r>
      <w:r w:rsidRPr="00C65711">
        <w:rPr>
          <w:bCs/>
          <w:sz w:val="28"/>
          <w:szCs w:val="28"/>
        </w:rPr>
        <w:t>Tex. Const. art V., §</w:t>
      </w:r>
      <w:r>
        <w:rPr>
          <w:bCs/>
          <w:sz w:val="28"/>
          <w:szCs w:val="28"/>
        </w:rPr>
        <w:t xml:space="preserve"> </w:t>
      </w:r>
      <w:r w:rsidRPr="00C65711">
        <w:rPr>
          <w:bCs/>
          <w:sz w:val="28"/>
          <w:szCs w:val="28"/>
        </w:rPr>
        <w:t>3(a); Tex. Gov’t Code §</w:t>
      </w:r>
      <w:r>
        <w:rPr>
          <w:bCs/>
          <w:sz w:val="28"/>
          <w:szCs w:val="28"/>
        </w:rPr>
        <w:t xml:space="preserve"> </w:t>
      </w:r>
      <w:r w:rsidRPr="00C65711">
        <w:rPr>
          <w:bCs/>
          <w:sz w:val="28"/>
          <w:szCs w:val="28"/>
        </w:rPr>
        <w:t>22.002(a), (e).</w:t>
      </w:r>
    </w:p>
    <w:p w14:paraId="414D0FF2" w14:textId="77777777" w:rsidR="0084062E" w:rsidRDefault="0084062E" w:rsidP="002F4B25">
      <w:pPr>
        <w:pStyle w:val="UserInstructionjustifyhidden"/>
      </w:pPr>
      <w:r>
        <w:t>If the petition was not first presented to the court of appeals, the petition must state the compelling reason that the petition is being filed in the supreme court without first being presented to the court of appeals. Tex. R. App. P. 52.3(e).</w:t>
      </w:r>
    </w:p>
    <w:p w14:paraId="44699B8B" w14:textId="77777777" w:rsidR="0084062E" w:rsidRPr="00706A84" w:rsidRDefault="0084062E" w:rsidP="002F4B25">
      <w:pPr>
        <w:pStyle w:val="UserInstructionjustifyhidden"/>
      </w:pPr>
      <w:r w:rsidRPr="00706A84">
        <w:t xml:space="preserve">Include the following if filing in Texas Supreme Court after </w:t>
      </w:r>
      <w:r>
        <w:t xml:space="preserve">denial in the court of appeals. </w:t>
      </w:r>
    </w:p>
    <w:p w14:paraId="493041AA" w14:textId="127F1127" w:rsidR="0084062E" w:rsidRPr="009961B2" w:rsidRDefault="0084062E" w:rsidP="00DD1E4D">
      <w:pPr>
        <w:spacing w:after="240"/>
        <w:ind w:firstLine="720"/>
        <w:rPr>
          <w:bCs/>
          <w:sz w:val="28"/>
          <w:szCs w:val="28"/>
        </w:rPr>
      </w:pPr>
      <w:r w:rsidRPr="009961B2">
        <w:rPr>
          <w:bCs/>
          <w:sz w:val="28"/>
          <w:szCs w:val="28"/>
        </w:rPr>
        <w:t xml:space="preserve">This </w:t>
      </w:r>
      <w:r w:rsidR="00272DAE">
        <w:rPr>
          <w:bCs/>
          <w:sz w:val="28"/>
          <w:szCs w:val="28"/>
        </w:rPr>
        <w:t>P</w:t>
      </w:r>
      <w:r w:rsidRPr="009961B2">
        <w:rPr>
          <w:bCs/>
          <w:sz w:val="28"/>
          <w:szCs w:val="28"/>
        </w:rPr>
        <w:t xml:space="preserve">etition for </w:t>
      </w:r>
      <w:r w:rsidR="00272DAE">
        <w:rPr>
          <w:bCs/>
          <w:sz w:val="28"/>
          <w:szCs w:val="28"/>
        </w:rPr>
        <w:t>W</w:t>
      </w:r>
      <w:r w:rsidRPr="009961B2">
        <w:rPr>
          <w:bCs/>
          <w:sz w:val="28"/>
          <w:szCs w:val="28"/>
        </w:rPr>
        <w:t xml:space="preserve">rit of </w:t>
      </w:r>
      <w:r w:rsidR="00272DAE">
        <w:rPr>
          <w:bCs/>
          <w:sz w:val="28"/>
          <w:szCs w:val="28"/>
        </w:rPr>
        <w:t>M</w:t>
      </w:r>
      <w:r w:rsidRPr="009961B2">
        <w:rPr>
          <w:bCs/>
          <w:sz w:val="28"/>
          <w:szCs w:val="28"/>
        </w:rPr>
        <w:t>andamus was first filed in the Court of Appeals</w:t>
      </w:r>
      <w:r w:rsidRPr="00706A84">
        <w:rPr>
          <w:sz w:val="28"/>
          <w:szCs w:val="28"/>
        </w:rPr>
        <w:t xml:space="preserve"> for the [</w:t>
      </w:r>
      <w:r w:rsidRPr="00C3386E">
        <w:rPr>
          <w:rStyle w:val="Substitute"/>
          <w:sz w:val="24"/>
        </w:rPr>
        <w:t>number</w:t>
      </w:r>
      <w:r w:rsidRPr="00706A84">
        <w:rPr>
          <w:sz w:val="28"/>
          <w:szCs w:val="28"/>
        </w:rPr>
        <w:t>] Judicial District</w:t>
      </w:r>
      <w:r w:rsidRPr="009961B2">
        <w:rPr>
          <w:bCs/>
          <w:sz w:val="28"/>
          <w:szCs w:val="28"/>
        </w:rPr>
        <w:t xml:space="preserve">, which denied the relief requested. </w:t>
      </w:r>
      <w:r w:rsidRPr="009961B2">
        <w:rPr>
          <w:bCs/>
          <w:i/>
          <w:iCs/>
          <w:sz w:val="28"/>
          <w:szCs w:val="28"/>
        </w:rPr>
        <w:t xml:space="preserve">See </w:t>
      </w:r>
      <w:r w:rsidRPr="00C65711">
        <w:rPr>
          <w:bCs/>
          <w:sz w:val="28"/>
          <w:szCs w:val="28"/>
        </w:rPr>
        <w:t>Tex. R. App. P. 52.3(e)</w:t>
      </w:r>
      <w:r w:rsidRPr="009961B2">
        <w:rPr>
          <w:bCs/>
          <w:i/>
          <w:iCs/>
          <w:sz w:val="28"/>
          <w:szCs w:val="28"/>
        </w:rPr>
        <w:t>.</w:t>
      </w:r>
      <w:r w:rsidRPr="009961B2">
        <w:rPr>
          <w:bCs/>
          <w:sz w:val="28"/>
          <w:szCs w:val="28"/>
        </w:rPr>
        <w:t xml:space="preserve"> </w:t>
      </w:r>
      <w:r w:rsidRPr="00706A84">
        <w:rPr>
          <w:sz w:val="28"/>
          <w:szCs w:val="28"/>
        </w:rPr>
        <w:t>The justices who participated in the decision were [</w:t>
      </w:r>
      <w:r w:rsidRPr="00C3386E">
        <w:rPr>
          <w:rStyle w:val="Substitute"/>
          <w:sz w:val="24"/>
        </w:rPr>
        <w:t>list justices</w:t>
      </w:r>
      <w:r w:rsidRPr="00706A84">
        <w:rPr>
          <w:sz w:val="28"/>
          <w:szCs w:val="28"/>
        </w:rPr>
        <w:t xml:space="preserve">]. The author of the [majority] opinion by the </w:t>
      </w:r>
      <w:r w:rsidR="00272DAE">
        <w:rPr>
          <w:sz w:val="28"/>
          <w:szCs w:val="28"/>
        </w:rPr>
        <w:t>C</w:t>
      </w:r>
      <w:r w:rsidRPr="00706A84">
        <w:rPr>
          <w:sz w:val="28"/>
          <w:szCs w:val="28"/>
        </w:rPr>
        <w:t>ourt was [</w:t>
      </w:r>
      <w:r w:rsidRPr="00C3386E">
        <w:rPr>
          <w:rStyle w:val="Substitute"/>
          <w:sz w:val="24"/>
        </w:rPr>
        <w:t>name</w:t>
      </w:r>
      <w:r w:rsidRPr="00706A84">
        <w:rPr>
          <w:sz w:val="28"/>
          <w:szCs w:val="28"/>
        </w:rPr>
        <w:t>]. [</w:t>
      </w:r>
      <w:r w:rsidRPr="00C3386E">
        <w:rPr>
          <w:rStyle w:val="Substitute"/>
          <w:sz w:val="24"/>
        </w:rPr>
        <w:t>Include as applicable:</w:t>
      </w:r>
      <w:r w:rsidRPr="00706A84">
        <w:rPr>
          <w:sz w:val="28"/>
          <w:szCs w:val="28"/>
        </w:rPr>
        <w:t xml:space="preserve"> The author of the concurring opinion by the </w:t>
      </w:r>
      <w:r w:rsidR="00272DAE">
        <w:rPr>
          <w:sz w:val="28"/>
          <w:szCs w:val="28"/>
        </w:rPr>
        <w:t>C</w:t>
      </w:r>
      <w:r w:rsidRPr="00706A84">
        <w:rPr>
          <w:sz w:val="28"/>
          <w:szCs w:val="28"/>
        </w:rPr>
        <w:t>ourt was [</w:t>
      </w:r>
      <w:r w:rsidRPr="00C3386E">
        <w:rPr>
          <w:rStyle w:val="Substitute"/>
          <w:sz w:val="24"/>
        </w:rPr>
        <w:t>name</w:t>
      </w:r>
      <w:r w:rsidRPr="00706A84">
        <w:rPr>
          <w:sz w:val="28"/>
          <w:szCs w:val="28"/>
        </w:rPr>
        <w:t xml:space="preserve">]./The author of the dissenting opinion by the </w:t>
      </w:r>
      <w:r w:rsidR="00272DAE">
        <w:rPr>
          <w:sz w:val="28"/>
          <w:szCs w:val="28"/>
        </w:rPr>
        <w:t>C</w:t>
      </w:r>
      <w:r w:rsidRPr="00706A84">
        <w:rPr>
          <w:sz w:val="28"/>
          <w:szCs w:val="28"/>
        </w:rPr>
        <w:t>ourt was [</w:t>
      </w:r>
      <w:r w:rsidRPr="00C3386E">
        <w:rPr>
          <w:rStyle w:val="Substitute"/>
          <w:sz w:val="24"/>
        </w:rPr>
        <w:t>name</w:t>
      </w:r>
      <w:r w:rsidRPr="00706A84">
        <w:rPr>
          <w:sz w:val="28"/>
          <w:szCs w:val="28"/>
        </w:rPr>
        <w:t>].] The opinion is [unpublished/reported at [</w:t>
      </w:r>
      <w:r w:rsidRPr="00C3386E">
        <w:rPr>
          <w:rStyle w:val="Substitute"/>
          <w:sz w:val="24"/>
        </w:rPr>
        <w:t>specify</w:t>
      </w:r>
      <w:r w:rsidRPr="00706A84">
        <w:rPr>
          <w:sz w:val="28"/>
          <w:szCs w:val="28"/>
        </w:rPr>
        <w:t xml:space="preserve">]]. The </w:t>
      </w:r>
      <w:r>
        <w:rPr>
          <w:sz w:val="28"/>
          <w:szCs w:val="28"/>
        </w:rPr>
        <w:t>C</w:t>
      </w:r>
      <w:r w:rsidRPr="00706A84">
        <w:rPr>
          <w:sz w:val="28"/>
          <w:szCs w:val="28"/>
        </w:rPr>
        <w:t xml:space="preserve">ourt of </w:t>
      </w:r>
      <w:r>
        <w:rPr>
          <w:sz w:val="28"/>
          <w:szCs w:val="28"/>
        </w:rPr>
        <w:t>A</w:t>
      </w:r>
      <w:r w:rsidRPr="00706A84">
        <w:rPr>
          <w:sz w:val="28"/>
          <w:szCs w:val="28"/>
        </w:rPr>
        <w:t>ppeals ordered [</w:t>
      </w:r>
      <w:r w:rsidRPr="00C3386E">
        <w:rPr>
          <w:rStyle w:val="Substitute"/>
          <w:sz w:val="24"/>
        </w:rPr>
        <w:t>specify disposition of the case by the court of appeals</w:t>
      </w:r>
      <w:r w:rsidRPr="00706A84">
        <w:rPr>
          <w:sz w:val="28"/>
          <w:szCs w:val="28"/>
        </w:rPr>
        <w:t xml:space="preserve">]. </w:t>
      </w:r>
      <w:r w:rsidRPr="009961B2">
        <w:rPr>
          <w:bCs/>
          <w:sz w:val="28"/>
          <w:szCs w:val="28"/>
        </w:rPr>
        <w:t>A copy of the order denying the petition is included in the appendix under tab [</w:t>
      </w:r>
      <w:r w:rsidRPr="00C3386E">
        <w:rPr>
          <w:rStyle w:val="Substitute"/>
          <w:sz w:val="24"/>
        </w:rPr>
        <w:t>number</w:t>
      </w:r>
      <w:r w:rsidRPr="009961B2">
        <w:rPr>
          <w:bCs/>
          <w:sz w:val="28"/>
          <w:szCs w:val="28"/>
        </w:rPr>
        <w:t>].</w:t>
      </w:r>
    </w:p>
    <w:p w14:paraId="3EDA4866" w14:textId="77777777" w:rsidR="0084062E" w:rsidRPr="00DD1E4D" w:rsidRDefault="0084062E" w:rsidP="0084062E">
      <w:pPr>
        <w:pStyle w:val="Heading"/>
        <w:rPr>
          <w:b w:val="0"/>
          <w:bCs w:val="0"/>
          <w:i/>
          <w:iCs/>
          <w:w w:val="100"/>
          <w:sz w:val="28"/>
          <w:szCs w:val="28"/>
        </w:rPr>
      </w:pPr>
      <w:r w:rsidRPr="00DD1E4D">
        <w:rPr>
          <w:b w:val="0"/>
          <w:bCs w:val="0"/>
          <w:i/>
          <w:iCs/>
          <w:w w:val="100"/>
          <w:sz w:val="28"/>
          <w:szCs w:val="28"/>
        </w:rPr>
        <w:t>Statement of the Case</w:t>
      </w:r>
    </w:p>
    <w:p w14:paraId="57185635" w14:textId="77777777" w:rsidR="0084062E" w:rsidRDefault="0084062E" w:rsidP="002F4B25">
      <w:pPr>
        <w:pStyle w:val="UserInstructionjustifyhidden"/>
      </w:pPr>
      <w:r>
        <w:t xml:space="preserve">The statement of the case should be no longer than one page and describe the </w:t>
      </w:r>
      <w:r w:rsidRPr="002F4B25">
        <w:t>status</w:t>
      </w:r>
      <w:r>
        <w:t xml:space="preserve"> of the case. Tex. R. App. P. 52.3(d).</w:t>
      </w:r>
    </w:p>
    <w:p w14:paraId="0C95E12B" w14:textId="51B9C59B" w:rsidR="0084062E" w:rsidRPr="00763BF0" w:rsidRDefault="00763BF0" w:rsidP="00DD1E4D">
      <w:pPr>
        <w:spacing w:after="240"/>
        <w:jc w:val="center"/>
        <w:rPr>
          <w:b/>
          <w:sz w:val="28"/>
          <w:szCs w:val="28"/>
        </w:rPr>
      </w:pPr>
      <w:r>
        <w:rPr>
          <w:b/>
          <w:sz w:val="28"/>
          <w:szCs w:val="28"/>
        </w:rPr>
        <w:t>Relator’s Statement of the Case</w:t>
      </w:r>
    </w:p>
    <w:p w14:paraId="314A9F60" w14:textId="56A8301A" w:rsidR="0084062E" w:rsidRDefault="0084062E" w:rsidP="00DD1E4D">
      <w:pPr>
        <w:spacing w:after="240"/>
        <w:rPr>
          <w:sz w:val="28"/>
          <w:szCs w:val="28"/>
        </w:rPr>
      </w:pPr>
      <w:r>
        <w:rPr>
          <w:i/>
          <w:sz w:val="28"/>
          <w:szCs w:val="28"/>
          <w:u w:val="single"/>
        </w:rPr>
        <w:t>Nature of the Underlying Proceeding.</w:t>
      </w:r>
      <w:r w:rsidR="00DD1E4D">
        <w:rPr>
          <w:sz w:val="28"/>
          <w:szCs w:val="28"/>
        </w:rPr>
        <w:t> </w:t>
      </w:r>
      <w:r>
        <w:rPr>
          <w:sz w:val="28"/>
          <w:szCs w:val="28"/>
        </w:rPr>
        <w:t>[</w:t>
      </w:r>
      <w:r w:rsidRPr="00C3386E">
        <w:rPr>
          <w:rFonts w:ascii="Arial" w:hAnsi="Arial" w:cs="Arial"/>
          <w:b/>
          <w:bCs/>
          <w:szCs w:val="20"/>
        </w:rPr>
        <w:t>Describe the nature of the underlying suit, e.g., a suit for divorce or a suit affecting the parent-child relationship, including a brief description of the relevant filings and proceedings</w:t>
      </w:r>
      <w:r w:rsidRPr="00706A84">
        <w:t>.</w:t>
      </w:r>
      <w:r>
        <w:rPr>
          <w:sz w:val="28"/>
          <w:szCs w:val="28"/>
        </w:rPr>
        <w:t xml:space="preserve">] </w:t>
      </w:r>
    </w:p>
    <w:p w14:paraId="68487FAC" w14:textId="59639CC3" w:rsidR="0084062E" w:rsidRDefault="0084062E" w:rsidP="00DD1E4D">
      <w:pPr>
        <w:spacing w:after="240"/>
        <w:rPr>
          <w:sz w:val="28"/>
          <w:szCs w:val="28"/>
        </w:rPr>
      </w:pPr>
      <w:r>
        <w:rPr>
          <w:i/>
          <w:sz w:val="28"/>
          <w:szCs w:val="28"/>
          <w:u w:val="single"/>
        </w:rPr>
        <w:t>Respondent.</w:t>
      </w:r>
      <w:r w:rsidR="00DD1E4D">
        <w:rPr>
          <w:sz w:val="28"/>
          <w:szCs w:val="28"/>
        </w:rPr>
        <w:t> </w:t>
      </w:r>
      <w:r>
        <w:rPr>
          <w:sz w:val="28"/>
          <w:szCs w:val="28"/>
        </w:rPr>
        <w:t>The Respondent is the Honorable [</w:t>
      </w:r>
      <w:r w:rsidRPr="00C3386E">
        <w:rPr>
          <w:rFonts w:ascii="Arial" w:hAnsi="Arial" w:cs="Arial"/>
          <w:b/>
          <w:bCs/>
          <w:szCs w:val="20"/>
        </w:rPr>
        <w:t>name</w:t>
      </w:r>
      <w:r>
        <w:rPr>
          <w:sz w:val="28"/>
          <w:szCs w:val="28"/>
        </w:rPr>
        <w:t>], Presiding Judge of the [</w:t>
      </w:r>
      <w:r w:rsidRPr="00C3386E">
        <w:rPr>
          <w:rFonts w:ascii="Arial" w:hAnsi="Arial" w:cs="Arial"/>
          <w:b/>
          <w:bCs/>
          <w:szCs w:val="20"/>
        </w:rPr>
        <w:t>court designation and county in which court is located</w:t>
      </w:r>
      <w:r>
        <w:rPr>
          <w:sz w:val="28"/>
          <w:szCs w:val="28"/>
        </w:rPr>
        <w:t xml:space="preserve">]. </w:t>
      </w:r>
    </w:p>
    <w:p w14:paraId="5D844252" w14:textId="3E659075" w:rsidR="0084062E" w:rsidRDefault="0084062E" w:rsidP="00DD1E4D">
      <w:pPr>
        <w:pStyle w:val="ParaFlushLeft"/>
        <w:spacing w:line="240" w:lineRule="auto"/>
        <w:rPr>
          <w:sz w:val="28"/>
          <w:szCs w:val="28"/>
        </w:rPr>
      </w:pPr>
      <w:r>
        <w:rPr>
          <w:i/>
          <w:sz w:val="28"/>
          <w:szCs w:val="28"/>
          <w:u w:val="single"/>
        </w:rPr>
        <w:t>Respondent’s Actions.</w:t>
      </w:r>
      <w:r w:rsidR="00DD1E4D">
        <w:rPr>
          <w:sz w:val="28"/>
          <w:szCs w:val="28"/>
        </w:rPr>
        <w:t> </w:t>
      </w:r>
      <w:r w:rsidRPr="00706A84">
        <w:rPr>
          <w:sz w:val="28"/>
          <w:szCs w:val="28"/>
        </w:rPr>
        <w:t>[</w:t>
      </w:r>
      <w:r w:rsidRPr="00C3386E">
        <w:rPr>
          <w:rFonts w:ascii="Arial" w:hAnsi="Arial" w:cs="Arial"/>
          <w:b/>
          <w:bCs/>
          <w:szCs w:val="20"/>
        </w:rPr>
        <w:t>Describe the trial court’s actions as challenged by mandamus, e.g.,</w:t>
      </w:r>
      <w:r>
        <w:rPr>
          <w:b/>
          <w:bCs/>
          <w:sz w:val="28"/>
          <w:szCs w:val="28"/>
        </w:rPr>
        <w:t xml:space="preserve"> </w:t>
      </w:r>
      <w:r>
        <w:rPr>
          <w:sz w:val="28"/>
          <w:szCs w:val="28"/>
        </w:rPr>
        <w:t xml:space="preserve">Respondent failed to grant a mandatory transfer of the suit affecting parent-child relationship to Harris County pursuant to </w:t>
      </w:r>
      <w:r w:rsidRPr="00C65711">
        <w:rPr>
          <w:sz w:val="28"/>
          <w:szCs w:val="28"/>
        </w:rPr>
        <w:t>Tex. Fam. Code §</w:t>
      </w:r>
      <w:r>
        <w:rPr>
          <w:sz w:val="28"/>
          <w:szCs w:val="28"/>
        </w:rPr>
        <w:t xml:space="preserve"> </w:t>
      </w:r>
      <w:r w:rsidRPr="00C65711">
        <w:rPr>
          <w:sz w:val="28"/>
          <w:szCs w:val="28"/>
        </w:rPr>
        <w:t>155.201</w:t>
      </w:r>
      <w:r>
        <w:rPr>
          <w:i/>
          <w:iCs/>
          <w:sz w:val="28"/>
          <w:szCs w:val="28"/>
        </w:rPr>
        <w:t xml:space="preserve"> </w:t>
      </w:r>
      <w:r>
        <w:rPr>
          <w:sz w:val="28"/>
          <w:szCs w:val="28"/>
        </w:rPr>
        <w:t>where a timely motion to transfer was filed, the evidence established that the child had resided in</w:t>
      </w:r>
      <w:r w:rsidR="000405AB">
        <w:rPr>
          <w:sz w:val="28"/>
          <w:szCs w:val="28"/>
        </w:rPr>
        <w:t xml:space="preserve"> </w:t>
      </w:r>
      <w:r>
        <w:rPr>
          <w:sz w:val="28"/>
          <w:szCs w:val="28"/>
        </w:rPr>
        <w:t>Harris County for more than six months, and no controverting affidavit was filed.]</w:t>
      </w:r>
    </w:p>
    <w:p w14:paraId="35F12905" w14:textId="7CC10B64" w:rsidR="0084062E" w:rsidRPr="00DD1E4D" w:rsidRDefault="0084062E" w:rsidP="00F30D86">
      <w:pPr>
        <w:spacing w:after="240"/>
        <w:rPr>
          <w:i/>
          <w:iCs/>
          <w:color w:val="000000"/>
          <w:sz w:val="28"/>
          <w:szCs w:val="28"/>
        </w:rPr>
      </w:pPr>
      <w:r w:rsidRPr="00DD1E4D">
        <w:rPr>
          <w:i/>
          <w:iCs/>
          <w:color w:val="000000"/>
          <w:sz w:val="28"/>
          <w:szCs w:val="28"/>
        </w:rPr>
        <w:t>Issue[s] Presented</w:t>
      </w:r>
    </w:p>
    <w:p w14:paraId="6CF28CAA" w14:textId="1E4FAC19" w:rsidR="0084062E" w:rsidRPr="00DD37CB" w:rsidRDefault="00DD37CB" w:rsidP="00DD1E4D">
      <w:pPr>
        <w:spacing w:after="240"/>
        <w:jc w:val="center"/>
        <w:rPr>
          <w:b/>
          <w:sz w:val="28"/>
          <w:szCs w:val="28"/>
        </w:rPr>
      </w:pPr>
      <w:r>
        <w:rPr>
          <w:b/>
          <w:sz w:val="28"/>
          <w:szCs w:val="28"/>
        </w:rPr>
        <w:t>Issue[s] Presented</w:t>
      </w:r>
    </w:p>
    <w:p w14:paraId="393C062C" w14:textId="07B808C5" w:rsidR="0084062E" w:rsidRDefault="0084062E" w:rsidP="00A52422">
      <w:pPr>
        <w:spacing w:after="240"/>
        <w:rPr>
          <w:sz w:val="28"/>
          <w:szCs w:val="28"/>
        </w:rPr>
      </w:pPr>
      <w:r w:rsidRPr="00A52422">
        <w:rPr>
          <w:b/>
          <w:sz w:val="28"/>
          <w:szCs w:val="28"/>
          <w:u w:val="single"/>
        </w:rPr>
        <w:t>I</w:t>
      </w:r>
      <w:r w:rsidR="00DD1E4D" w:rsidRPr="00A52422">
        <w:rPr>
          <w:b/>
          <w:sz w:val="28"/>
          <w:szCs w:val="28"/>
          <w:u w:val="single"/>
        </w:rPr>
        <w:t>ssue</w:t>
      </w:r>
      <w:r w:rsidRPr="00A52422">
        <w:rPr>
          <w:b/>
          <w:sz w:val="28"/>
          <w:szCs w:val="28"/>
          <w:u w:val="single"/>
        </w:rPr>
        <w:t xml:space="preserve"> O</w:t>
      </w:r>
      <w:r w:rsidR="00DD1E4D" w:rsidRPr="00A52422">
        <w:rPr>
          <w:b/>
          <w:sz w:val="28"/>
          <w:szCs w:val="28"/>
          <w:u w:val="single"/>
        </w:rPr>
        <w:t>ne</w:t>
      </w:r>
      <w:r w:rsidRPr="00A52422">
        <w:rPr>
          <w:b/>
          <w:sz w:val="28"/>
          <w:szCs w:val="28"/>
          <w:u w:val="single"/>
        </w:rPr>
        <w:t>:</w:t>
      </w:r>
      <w:r w:rsidR="00DD1E4D">
        <w:rPr>
          <w:sz w:val="28"/>
          <w:szCs w:val="28"/>
        </w:rPr>
        <w:t> </w:t>
      </w:r>
      <w:r>
        <w:rPr>
          <w:sz w:val="28"/>
          <w:szCs w:val="28"/>
        </w:rPr>
        <w:t>[</w:t>
      </w:r>
      <w:r w:rsidRPr="00C3386E">
        <w:rPr>
          <w:rFonts w:ascii="Arial" w:hAnsi="Arial" w:cs="Arial"/>
          <w:b/>
          <w:bCs/>
          <w:szCs w:val="20"/>
        </w:rPr>
        <w:t>State each issue on which it is alleged the trial court erred as a matter of law, e.g.</w:t>
      </w:r>
      <w:r w:rsidR="009F4262">
        <w:rPr>
          <w:rFonts w:ascii="Arial" w:hAnsi="Arial" w:cs="Arial"/>
          <w:b/>
          <w:bCs/>
          <w:szCs w:val="20"/>
        </w:rPr>
        <w:t>,</w:t>
      </w:r>
      <w:r w:rsidRPr="00C3386E">
        <w:rPr>
          <w:rFonts w:ascii="Arial" w:hAnsi="Arial" w:cs="Arial"/>
          <w:b/>
          <w:bCs/>
          <w:szCs w:val="20"/>
        </w:rPr>
        <w:t xml:space="preserve"> </w:t>
      </w:r>
      <w:r>
        <w:rPr>
          <w:sz w:val="28"/>
          <w:szCs w:val="28"/>
        </w:rPr>
        <w:t xml:space="preserve">The trial court clearly abused its discretion by failing to grant a mandatory transfer of the suit affecting parent-child relationship as provided by </w:t>
      </w:r>
      <w:r w:rsidRPr="00C65711">
        <w:rPr>
          <w:sz w:val="28"/>
          <w:szCs w:val="28"/>
        </w:rPr>
        <w:t>Tex. Fam. Code §</w:t>
      </w:r>
      <w:r>
        <w:rPr>
          <w:sz w:val="28"/>
          <w:szCs w:val="28"/>
        </w:rPr>
        <w:t xml:space="preserve"> </w:t>
      </w:r>
      <w:r w:rsidRPr="00C65711">
        <w:rPr>
          <w:sz w:val="28"/>
          <w:szCs w:val="28"/>
        </w:rPr>
        <w:t>155.201</w:t>
      </w:r>
      <w:r>
        <w:rPr>
          <w:i/>
          <w:iCs/>
          <w:sz w:val="28"/>
          <w:szCs w:val="28"/>
        </w:rPr>
        <w:t xml:space="preserve"> </w:t>
      </w:r>
      <w:r>
        <w:rPr>
          <w:sz w:val="28"/>
          <w:szCs w:val="28"/>
        </w:rPr>
        <w:t>in response to a timely motion and evidence establishing that the child had lived in Harris County for more than six months as the time suit was filed.]</w:t>
      </w:r>
    </w:p>
    <w:p w14:paraId="4EC5A298" w14:textId="77777777" w:rsidR="0084062E" w:rsidRDefault="0084062E" w:rsidP="002F4B25">
      <w:pPr>
        <w:pStyle w:val="UserInstructioncenterhidden"/>
      </w:pPr>
      <w:r>
        <w:t>Set forth additional issues as applicable.</w:t>
      </w:r>
    </w:p>
    <w:p w14:paraId="5DD6CA39" w14:textId="77777777" w:rsidR="0084062E" w:rsidRPr="00F30D86" w:rsidRDefault="0084062E" w:rsidP="00F30D86">
      <w:pPr>
        <w:spacing w:after="240"/>
        <w:rPr>
          <w:i/>
          <w:iCs/>
          <w:color w:val="000000"/>
          <w:sz w:val="28"/>
          <w:szCs w:val="28"/>
        </w:rPr>
      </w:pPr>
      <w:r w:rsidRPr="00F30D86">
        <w:rPr>
          <w:i/>
          <w:iCs/>
          <w:color w:val="000000"/>
          <w:sz w:val="28"/>
          <w:szCs w:val="28"/>
        </w:rPr>
        <w:t>Statement of Facts</w:t>
      </w:r>
    </w:p>
    <w:p w14:paraId="1418CF9E" w14:textId="69A0D5D4" w:rsidR="0084062E" w:rsidRPr="00DD37CB" w:rsidRDefault="00DD37CB" w:rsidP="00F30D86">
      <w:pPr>
        <w:pStyle w:val="NoSpacing"/>
        <w:spacing w:after="240"/>
        <w:jc w:val="center"/>
        <w:rPr>
          <w:rFonts w:ascii="Times New Roman" w:hAnsi="Times New Roman"/>
          <w:b/>
          <w:sz w:val="28"/>
          <w:szCs w:val="28"/>
        </w:rPr>
      </w:pPr>
      <w:r>
        <w:rPr>
          <w:rFonts w:ascii="Times New Roman" w:hAnsi="Times New Roman"/>
          <w:b/>
          <w:sz w:val="28"/>
          <w:szCs w:val="28"/>
        </w:rPr>
        <w:t>Relator’s Statement of Facts</w:t>
      </w:r>
    </w:p>
    <w:p w14:paraId="6599D990" w14:textId="77777777" w:rsidR="0084062E" w:rsidRDefault="0084062E" w:rsidP="00F30D86">
      <w:pPr>
        <w:pStyle w:val="Heading"/>
      </w:pPr>
      <w:r w:rsidRPr="006641F8">
        <w:rPr>
          <w:b w:val="0"/>
          <w:bCs w:val="0"/>
          <w:w w:val="100"/>
          <w:sz w:val="28"/>
          <w:szCs w:val="28"/>
        </w:rPr>
        <w:t>[</w:t>
      </w:r>
      <w:r w:rsidRPr="00C3386E">
        <w:rPr>
          <w:rFonts w:ascii="Arial" w:hAnsi="Arial" w:cs="Arial"/>
          <w:color w:val="auto"/>
          <w:szCs w:val="20"/>
        </w:rPr>
        <w:t>Include a concise statement of the relevant facts supporting mandamus relief, including a chronology of the proceedings, all supported by citations to the mandamus record, which should include all relevant pleadings, relevant orders, hearing transcripts, and admitted exhibits.</w:t>
      </w:r>
      <w:r w:rsidRPr="006641F8">
        <w:rPr>
          <w:b w:val="0"/>
          <w:bCs w:val="0"/>
          <w:w w:val="100"/>
          <w:sz w:val="28"/>
          <w:szCs w:val="28"/>
        </w:rPr>
        <w:t>]</w:t>
      </w:r>
    </w:p>
    <w:p w14:paraId="5A3C64DE" w14:textId="77777777" w:rsidR="0084062E" w:rsidRPr="00F30D86" w:rsidRDefault="0084062E" w:rsidP="00DF6FD6">
      <w:pPr>
        <w:spacing w:after="240"/>
        <w:rPr>
          <w:i/>
          <w:iCs/>
          <w:color w:val="000000"/>
          <w:sz w:val="28"/>
          <w:szCs w:val="28"/>
        </w:rPr>
      </w:pPr>
      <w:r w:rsidRPr="00F30D86">
        <w:rPr>
          <w:i/>
          <w:iCs/>
          <w:color w:val="000000"/>
          <w:sz w:val="28"/>
          <w:szCs w:val="28"/>
        </w:rPr>
        <w:t>Summary of Relator’s Arguments</w:t>
      </w:r>
    </w:p>
    <w:p w14:paraId="6198344B" w14:textId="1F7A95C9" w:rsidR="0084062E" w:rsidRPr="00DD37CB" w:rsidRDefault="00DD37CB" w:rsidP="00DF6FD6">
      <w:pPr>
        <w:pStyle w:val="NoSpacing"/>
        <w:spacing w:after="240" w:line="280" w:lineRule="atLeast"/>
        <w:ind w:firstLine="720"/>
        <w:jc w:val="center"/>
        <w:rPr>
          <w:rFonts w:ascii="Times New Roman" w:hAnsi="Times New Roman"/>
          <w:b/>
          <w:sz w:val="28"/>
          <w:szCs w:val="28"/>
        </w:rPr>
      </w:pPr>
      <w:r>
        <w:rPr>
          <w:rFonts w:ascii="Times New Roman" w:hAnsi="Times New Roman"/>
          <w:b/>
          <w:sz w:val="28"/>
          <w:szCs w:val="28"/>
        </w:rPr>
        <w:t>Summary of the Relator’s Arguments</w:t>
      </w:r>
    </w:p>
    <w:p w14:paraId="271AFE9C" w14:textId="77777777" w:rsidR="0084062E" w:rsidRDefault="0084062E" w:rsidP="00F30D86">
      <w:pPr>
        <w:pStyle w:val="Heading"/>
        <w:rPr>
          <w:b w:val="0"/>
          <w:bCs w:val="0"/>
          <w:w w:val="100"/>
          <w:sz w:val="28"/>
          <w:szCs w:val="28"/>
        </w:rPr>
      </w:pPr>
      <w:r>
        <w:rPr>
          <w:b w:val="0"/>
          <w:bCs w:val="0"/>
          <w:w w:val="100"/>
          <w:sz w:val="28"/>
          <w:szCs w:val="28"/>
        </w:rPr>
        <w:t>[</w:t>
      </w:r>
      <w:r w:rsidRPr="00C3386E">
        <w:rPr>
          <w:rFonts w:ascii="Arial" w:hAnsi="Arial" w:cs="Arial"/>
          <w:color w:val="auto"/>
          <w:w w:val="100"/>
          <w:szCs w:val="20"/>
        </w:rPr>
        <w:t>Provide a brief summary of the arguments made within the body of the petition.</w:t>
      </w:r>
      <w:r>
        <w:rPr>
          <w:b w:val="0"/>
          <w:bCs w:val="0"/>
          <w:w w:val="100"/>
          <w:sz w:val="28"/>
          <w:szCs w:val="28"/>
        </w:rPr>
        <w:t>]</w:t>
      </w:r>
    </w:p>
    <w:p w14:paraId="51A66696" w14:textId="77777777" w:rsidR="0084062E" w:rsidRPr="00F30D86" w:rsidRDefault="0084062E" w:rsidP="00F30D86">
      <w:pPr>
        <w:spacing w:after="240"/>
        <w:rPr>
          <w:i/>
          <w:iCs/>
          <w:color w:val="000000"/>
          <w:sz w:val="28"/>
          <w:szCs w:val="28"/>
        </w:rPr>
      </w:pPr>
      <w:r w:rsidRPr="00F30D86">
        <w:rPr>
          <w:i/>
          <w:iCs/>
          <w:color w:val="000000"/>
          <w:sz w:val="28"/>
          <w:szCs w:val="28"/>
        </w:rPr>
        <w:t>Standard of Review</w:t>
      </w:r>
    </w:p>
    <w:p w14:paraId="44020C8F" w14:textId="6252D148" w:rsidR="0084062E" w:rsidRPr="00DD37CB" w:rsidRDefault="00DD37CB" w:rsidP="00F30D86">
      <w:pPr>
        <w:spacing w:after="240"/>
        <w:jc w:val="center"/>
        <w:rPr>
          <w:b/>
          <w:sz w:val="28"/>
          <w:szCs w:val="28"/>
        </w:rPr>
      </w:pPr>
      <w:r>
        <w:rPr>
          <w:b/>
          <w:sz w:val="28"/>
          <w:szCs w:val="28"/>
        </w:rPr>
        <w:t>Standard of Review: Availability of Mandamus Relief</w:t>
      </w:r>
    </w:p>
    <w:p w14:paraId="6B77B8D8" w14:textId="77777777" w:rsidR="0084062E" w:rsidRPr="000F0394" w:rsidRDefault="0084062E" w:rsidP="00F30D86">
      <w:pPr>
        <w:pStyle w:val="Para"/>
        <w:spacing w:line="240" w:lineRule="auto"/>
        <w:rPr>
          <w:w w:val="100"/>
          <w:sz w:val="28"/>
          <w:szCs w:val="28"/>
        </w:rPr>
      </w:pPr>
      <w:r w:rsidRPr="000F0394">
        <w:rPr>
          <w:w w:val="100"/>
          <w:sz w:val="28"/>
          <w:szCs w:val="28"/>
        </w:rPr>
        <w:t xml:space="preserve">Requisites to mandamus relief are a showing of (1) a legal duty to perform a nondiscretionary act, (2) a demand for performance of a nondiscretionary act, and (3) a refusal to perform after such demand was made. </w:t>
      </w:r>
      <w:r w:rsidRPr="000F0394">
        <w:rPr>
          <w:rStyle w:val="Italic"/>
          <w:w w:val="100"/>
          <w:sz w:val="28"/>
          <w:szCs w:val="28"/>
        </w:rPr>
        <w:t>Erbs v. Bedard</w:t>
      </w:r>
      <w:r w:rsidRPr="000F0394">
        <w:rPr>
          <w:w w:val="100"/>
          <w:sz w:val="28"/>
          <w:szCs w:val="28"/>
        </w:rPr>
        <w:t xml:space="preserve">, 760 S.W.2d 750, 755 (Tex. App.—Dallas 1988) (orig. proceeding). Mandamus relief is available when under the circumstances of the case the facts and law permit the trial court to make but one decision—and the trial court has refused to make that decision—and remedy by appeal to correct the ruling is inadequate. </w:t>
      </w:r>
      <w:r w:rsidRPr="000F0394">
        <w:rPr>
          <w:rStyle w:val="Italic"/>
          <w:w w:val="100"/>
          <w:sz w:val="28"/>
          <w:szCs w:val="28"/>
        </w:rPr>
        <w:t>Proffer v. Yates</w:t>
      </w:r>
      <w:r w:rsidRPr="000F0394">
        <w:rPr>
          <w:w w:val="100"/>
          <w:sz w:val="28"/>
          <w:szCs w:val="28"/>
        </w:rPr>
        <w:t>, 734 S.W.2d 671, 673 (Tex. 1987) (orig. proceeding).</w:t>
      </w:r>
    </w:p>
    <w:p w14:paraId="6AFB1E8B" w14:textId="2D47AD9D" w:rsidR="0084062E" w:rsidRPr="000F0394" w:rsidRDefault="0084062E" w:rsidP="00F30D86">
      <w:pPr>
        <w:pStyle w:val="NoSpacing"/>
        <w:spacing w:after="240"/>
        <w:ind w:firstLine="720"/>
        <w:rPr>
          <w:rStyle w:val="ssrfcpassagedeactivated"/>
          <w:rFonts w:ascii="Times New Roman" w:hAnsi="Times New Roman"/>
          <w:color w:val="000000"/>
          <w:sz w:val="28"/>
          <w:szCs w:val="28"/>
          <w:bdr w:val="none" w:sz="0" w:space="0" w:color="auto" w:frame="1"/>
          <w:shd w:val="clear" w:color="auto" w:fill="FFFFFF"/>
        </w:rPr>
      </w:pPr>
      <w:r w:rsidRPr="000F0394">
        <w:rPr>
          <w:rStyle w:val="sssh"/>
          <w:rFonts w:ascii="Times New Roman" w:hAnsi="Times New Roman"/>
          <w:color w:val="000000"/>
          <w:sz w:val="28"/>
          <w:szCs w:val="28"/>
          <w:bdr w:val="none" w:sz="0" w:space="0" w:color="auto" w:frame="1"/>
          <w:shd w:val="clear" w:color="auto" w:fill="FFFFFF"/>
        </w:rPr>
        <w:t>Mandamus</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rfcsection"/>
          <w:rFonts w:ascii="Times New Roman" w:hAnsi="Times New Roman"/>
          <w:color w:val="000000"/>
          <w:sz w:val="28"/>
          <w:bdr w:val="none" w:sz="0" w:space="0" w:color="auto" w:frame="1"/>
          <w:shd w:val="clear" w:color="auto" w:fill="FFFFFF"/>
        </w:rPr>
        <w:t>relief is available if the trial court clearly abuses its discretion, either in resolving factual issues or determining legal principles, and there is no other adequate remedy at law.</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Walker v. Packer</w:t>
      </w:r>
      <w:r w:rsidRPr="000F0394">
        <w:rPr>
          <w:rStyle w:val="ssrfcsection"/>
          <w:rFonts w:ascii="Times New Roman" w:hAnsi="Times New Roman"/>
          <w:color w:val="000000"/>
          <w:sz w:val="28"/>
          <w:bdr w:val="none" w:sz="0" w:space="0" w:color="auto" w:frame="1"/>
          <w:shd w:val="clear" w:color="auto" w:fill="FFFFFF"/>
        </w:rPr>
        <w:t>, 827 S.W.2d 833, 839</w:t>
      </w:r>
      <w:r>
        <w:rPr>
          <w:rStyle w:val="ssrfcsection"/>
          <w:rFonts w:ascii="Times New Roman" w:hAnsi="Times New Roman"/>
          <w:color w:val="000000"/>
          <w:sz w:val="28"/>
          <w:bdr w:val="none" w:sz="0" w:space="0" w:color="auto" w:frame="1"/>
          <w:shd w:val="clear" w:color="auto" w:fill="FFFFFF"/>
        </w:rPr>
        <w:t>–</w:t>
      </w:r>
      <w:r w:rsidRPr="000F0394">
        <w:rPr>
          <w:rStyle w:val="ssrfcsection"/>
          <w:rFonts w:ascii="Times New Roman" w:hAnsi="Times New Roman"/>
          <w:color w:val="000000"/>
          <w:sz w:val="28"/>
          <w:bdr w:val="none" w:sz="0" w:space="0" w:color="auto" w:frame="1"/>
          <w:shd w:val="clear" w:color="auto" w:fill="FFFFFF"/>
        </w:rPr>
        <w:t xml:space="preserve">40 (Tex. 1992). A trial court clearly abuses its discretion if </w:t>
      </w:r>
      <w:r>
        <w:rPr>
          <w:rStyle w:val="ssrfcsection"/>
          <w:rFonts w:ascii="Times New Roman" w:hAnsi="Times New Roman"/>
          <w:color w:val="000000"/>
          <w:sz w:val="28"/>
          <w:bdr w:val="none" w:sz="0" w:space="0" w:color="auto" w:frame="1"/>
          <w:shd w:val="clear" w:color="auto" w:fill="FFFFFF"/>
        </w:rPr>
        <w:t>“</w:t>
      </w:r>
      <w:r w:rsidRPr="000F0394">
        <w:rPr>
          <w:rStyle w:val="ssrfcsection"/>
          <w:rFonts w:ascii="Times New Roman" w:hAnsi="Times New Roman"/>
          <w:color w:val="000000"/>
          <w:sz w:val="28"/>
          <w:bdr w:val="none" w:sz="0" w:space="0" w:color="auto" w:frame="1"/>
          <w:shd w:val="clear" w:color="auto" w:fill="FFFFFF"/>
        </w:rPr>
        <w:t>it reaches a decision so arbitrary and unreasonable as to amount to a clear and prejudicial error of law.</w:t>
      </w:r>
      <w:r>
        <w:rPr>
          <w:rStyle w:val="ssrfcsection"/>
          <w:rFonts w:ascii="Times New Roman" w:hAnsi="Times New Roman"/>
          <w:color w:val="000000"/>
          <w:sz w:val="28"/>
          <w:bdr w:val="none" w:sz="0" w:space="0" w:color="auto" w:frame="1"/>
          <w:shd w:val="clear" w:color="auto" w:fill="FFFFFF"/>
        </w:rPr>
        <w:t>”</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Id</w:t>
      </w:r>
      <w:r w:rsidRPr="000F0394">
        <w:rPr>
          <w:rStyle w:val="ssrfcsection"/>
          <w:rFonts w:ascii="Times New Roman" w:hAnsi="Times New Roman"/>
          <w:color w:val="000000"/>
          <w:sz w:val="28"/>
          <w:bdr w:val="none" w:sz="0" w:space="0" w:color="auto" w:frame="1"/>
          <w:shd w:val="clear" w:color="auto" w:fill="FFFFFF"/>
        </w:rPr>
        <w:t>. at 839.</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rfcsection"/>
          <w:rFonts w:ascii="Times New Roman" w:hAnsi="Times New Roman"/>
          <w:color w:val="000000"/>
          <w:sz w:val="28"/>
          <w:bdr w:val="none" w:sz="0" w:space="0" w:color="auto" w:frame="1"/>
          <w:shd w:val="clear" w:color="auto" w:fill="FFFFFF"/>
        </w:rPr>
        <w:t>However, as to legal issues, an error amounting to an abuse of discretion can be as simple as misinterpreting or misapplying the law.</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Triantaphyllis v. Gamble</w:t>
      </w:r>
      <w:r w:rsidRPr="000F0394">
        <w:rPr>
          <w:rStyle w:val="ssrfcsection"/>
          <w:rFonts w:ascii="Times New Roman" w:hAnsi="Times New Roman"/>
          <w:color w:val="000000"/>
          <w:sz w:val="28"/>
          <w:bdr w:val="none" w:sz="0" w:space="0" w:color="auto" w:frame="1"/>
          <w:shd w:val="clear" w:color="auto" w:fill="FFFFFF"/>
        </w:rPr>
        <w:t>, 93 S.W.3d 398, 402 (Tex.</w:t>
      </w:r>
      <w:r>
        <w:rPr>
          <w:rStyle w:val="ssrfcsection"/>
          <w:rFonts w:ascii="Times New Roman" w:hAnsi="Times New Roman"/>
          <w:color w:val="000000"/>
          <w:sz w:val="28"/>
          <w:bdr w:val="none" w:sz="0" w:space="0" w:color="auto" w:frame="1"/>
          <w:shd w:val="clear" w:color="auto" w:fill="FFFFFF"/>
        </w:rPr>
        <w:t xml:space="preserve"> </w:t>
      </w:r>
      <w:r w:rsidRPr="000F0394">
        <w:rPr>
          <w:rStyle w:val="ssrfcsection"/>
          <w:rFonts w:ascii="Times New Roman" w:hAnsi="Times New Roman"/>
          <w:color w:val="000000"/>
          <w:sz w:val="28"/>
          <w:bdr w:val="none" w:sz="0" w:space="0" w:color="auto" w:frame="1"/>
          <w:shd w:val="clear" w:color="auto" w:fill="FFFFFF"/>
        </w:rPr>
        <w:t>App.—Houston [14th Dist.] 2002, pet. denied) (citing</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Downer v. Aquamarine Operators, Inc</w:t>
      </w:r>
      <w:r w:rsidRPr="000F0394">
        <w:rPr>
          <w:rStyle w:val="ssrfcsection"/>
          <w:rFonts w:ascii="Times New Roman" w:hAnsi="Times New Roman"/>
          <w:color w:val="000000"/>
          <w:sz w:val="28"/>
          <w:bdr w:val="none" w:sz="0" w:space="0" w:color="auto" w:frame="1"/>
          <w:shd w:val="clear" w:color="auto" w:fill="FFFFFF"/>
        </w:rPr>
        <w:t>., 701 S.W.2d 238, 241</w:t>
      </w:r>
      <w:r>
        <w:rPr>
          <w:rStyle w:val="ssrfcsection"/>
          <w:rFonts w:ascii="Times New Roman" w:hAnsi="Times New Roman"/>
          <w:color w:val="000000"/>
          <w:sz w:val="28"/>
          <w:bdr w:val="none" w:sz="0" w:space="0" w:color="auto" w:frame="1"/>
          <w:shd w:val="clear" w:color="auto" w:fill="FFFFFF"/>
        </w:rPr>
        <w:t>–</w:t>
      </w:r>
      <w:r w:rsidRPr="000F0394">
        <w:rPr>
          <w:rStyle w:val="ssrfcsection"/>
          <w:rFonts w:ascii="Times New Roman" w:hAnsi="Times New Roman"/>
          <w:color w:val="000000"/>
          <w:sz w:val="28"/>
          <w:bdr w:val="none" w:sz="0" w:space="0" w:color="auto" w:frame="1"/>
          <w:shd w:val="clear" w:color="auto" w:fill="FFFFFF"/>
        </w:rPr>
        <w:t>42 (Tex. 1985)</w:t>
      </w:r>
      <w:r w:rsidR="007B4196">
        <w:rPr>
          <w:rStyle w:val="ssrfcsection"/>
          <w:rFonts w:ascii="Times New Roman" w:hAnsi="Times New Roman"/>
          <w:color w:val="000000"/>
          <w:sz w:val="28"/>
          <w:bdr w:val="none" w:sz="0" w:space="0" w:color="auto" w:frame="1"/>
          <w:shd w:val="clear" w:color="auto" w:fill="FFFFFF"/>
        </w:rPr>
        <w:t>)</w:t>
      </w:r>
      <w:r w:rsidRPr="000F0394">
        <w:rPr>
          <w:rStyle w:val="ssrfcsection"/>
          <w:rFonts w:ascii="Times New Roman" w:hAnsi="Times New Roman"/>
          <w:color w:val="000000"/>
          <w:sz w:val="28"/>
          <w:bdr w:val="none" w:sz="0" w:space="0" w:color="auto" w:frame="1"/>
          <w:shd w:val="clear" w:color="auto" w:fill="FFFFFF"/>
        </w:rPr>
        <w:t>.</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rfcpassagedeactivated"/>
          <w:rFonts w:ascii="Times New Roman" w:hAnsi="Times New Roman"/>
          <w:color w:val="000000"/>
          <w:sz w:val="28"/>
          <w:szCs w:val="28"/>
          <w:bdr w:val="none" w:sz="0" w:space="0" w:color="auto" w:frame="1"/>
          <w:shd w:val="clear" w:color="auto" w:fill="FFFFFF"/>
        </w:rPr>
        <w:t>Thus, to show abuse of discretion in determining legal principles, Relator must show the trial court failed to analyze or apply the law correctly.</w:t>
      </w:r>
      <w:r w:rsidR="00223710">
        <w:rPr>
          <w:rStyle w:val="ssrfcpassagedeactivated"/>
          <w:rFonts w:ascii="Times New Roman" w:hAnsi="Times New Roman"/>
          <w:color w:val="000000"/>
          <w:sz w:val="28"/>
          <w:szCs w:val="28"/>
          <w:bdr w:val="none" w:sz="0" w:space="0" w:color="auto" w:frame="1"/>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Walker</w:t>
      </w:r>
      <w:r w:rsidRPr="000F0394">
        <w:rPr>
          <w:rStyle w:val="ssrfcsection"/>
          <w:rFonts w:ascii="Times New Roman" w:hAnsi="Times New Roman"/>
          <w:color w:val="000000"/>
          <w:sz w:val="28"/>
          <w:bdr w:val="none" w:sz="0" w:space="0" w:color="auto" w:frame="1"/>
          <w:shd w:val="clear" w:color="auto" w:fill="FFFFFF"/>
        </w:rPr>
        <w:t>, 827 S.W.2d at 840.</w:t>
      </w:r>
      <w:r w:rsidR="00223710">
        <w:rPr>
          <w:rStyle w:val="ssrfcsection"/>
          <w:rFonts w:ascii="Times New Roman" w:hAnsi="Times New Roman"/>
          <w:color w:val="000000"/>
          <w:sz w:val="28"/>
          <w:bdr w:val="none" w:sz="0" w:space="0" w:color="auto" w:frame="1"/>
          <w:shd w:val="clear" w:color="auto" w:fill="FFFFFF"/>
        </w:rPr>
        <w:t xml:space="preserve"> </w:t>
      </w:r>
      <w:r w:rsidRPr="000F0394">
        <w:rPr>
          <w:rStyle w:val="ssrfcpassagedeactivated"/>
          <w:rFonts w:ascii="Times New Roman" w:hAnsi="Times New Roman"/>
          <w:color w:val="000000"/>
          <w:sz w:val="28"/>
          <w:szCs w:val="28"/>
          <w:bdr w:val="none" w:sz="0" w:space="0" w:color="auto" w:frame="1"/>
          <w:shd w:val="clear" w:color="auto" w:fill="FFFFFF"/>
        </w:rPr>
        <w:t xml:space="preserve">A trial court has no </w:t>
      </w:r>
      <w:r>
        <w:rPr>
          <w:rStyle w:val="ssrfcpassagedeactivated"/>
          <w:rFonts w:ascii="Times New Roman" w:hAnsi="Times New Roman"/>
          <w:color w:val="000000"/>
          <w:sz w:val="28"/>
          <w:szCs w:val="28"/>
          <w:bdr w:val="none" w:sz="0" w:space="0" w:color="auto" w:frame="1"/>
          <w:shd w:val="clear" w:color="auto" w:fill="FFFFFF"/>
        </w:rPr>
        <w:t>“</w:t>
      </w:r>
      <w:r w:rsidRPr="000F0394">
        <w:rPr>
          <w:rStyle w:val="ssrfcpassagedeactivated"/>
          <w:rFonts w:ascii="Times New Roman" w:hAnsi="Times New Roman"/>
          <w:color w:val="000000"/>
          <w:sz w:val="28"/>
          <w:szCs w:val="28"/>
          <w:bdr w:val="none" w:sz="0" w:space="0" w:color="auto" w:frame="1"/>
          <w:shd w:val="clear" w:color="auto" w:fill="FFFFFF"/>
        </w:rPr>
        <w:t>discretion</w:t>
      </w:r>
      <w:r>
        <w:rPr>
          <w:rStyle w:val="ssrfcpassagedeactivated"/>
          <w:rFonts w:ascii="Times New Roman" w:hAnsi="Times New Roman"/>
          <w:color w:val="000000"/>
          <w:sz w:val="28"/>
          <w:szCs w:val="28"/>
          <w:bdr w:val="none" w:sz="0" w:space="0" w:color="auto" w:frame="1"/>
          <w:shd w:val="clear" w:color="auto" w:fill="FFFFFF"/>
        </w:rPr>
        <w:t>”</w:t>
      </w:r>
      <w:r w:rsidRPr="000F0394">
        <w:rPr>
          <w:rStyle w:val="ssrfcpassagedeactivated"/>
          <w:rFonts w:ascii="Times New Roman" w:hAnsi="Times New Roman"/>
          <w:color w:val="000000"/>
          <w:sz w:val="28"/>
          <w:szCs w:val="28"/>
          <w:bdr w:val="none" w:sz="0" w:space="0" w:color="auto" w:frame="1"/>
          <w:shd w:val="clear" w:color="auto" w:fill="FFFFFF"/>
        </w:rPr>
        <w:t xml:space="preserve"> in determining what the law is or applying the law to the facts.</w:t>
      </w:r>
      <w:r w:rsidR="00223710">
        <w:rPr>
          <w:rStyle w:val="ssrfcpassagedeactivated"/>
          <w:rFonts w:ascii="Times New Roman" w:hAnsi="Times New Roman"/>
          <w:color w:val="000000"/>
          <w:sz w:val="28"/>
          <w:szCs w:val="28"/>
          <w:bdr w:val="none" w:sz="0" w:space="0" w:color="auto" w:frame="1"/>
          <w:shd w:val="clear" w:color="auto" w:fill="FFFFFF"/>
        </w:rPr>
        <w:t xml:space="preserve"> </w:t>
      </w:r>
      <w:r w:rsidRPr="000F0394">
        <w:rPr>
          <w:rStyle w:val="ssrfcpassagedeactivated"/>
          <w:rFonts w:ascii="Times New Roman" w:hAnsi="Times New Roman"/>
          <w:i/>
          <w:iCs/>
          <w:color w:val="000000"/>
          <w:sz w:val="28"/>
          <w:szCs w:val="28"/>
          <w:bdr w:val="none" w:sz="0" w:space="0" w:color="auto" w:frame="1"/>
          <w:shd w:val="clear" w:color="auto" w:fill="FFFFFF"/>
        </w:rPr>
        <w:t>Id.</w:t>
      </w:r>
      <w:r w:rsidRPr="000F0394">
        <w:rPr>
          <w:rStyle w:val="ssrfcpassagedeactivated"/>
          <w:rFonts w:ascii="Times New Roman" w:hAnsi="Times New Roman"/>
          <w:color w:val="000000"/>
          <w:sz w:val="28"/>
          <w:szCs w:val="28"/>
          <w:bdr w:val="none" w:sz="0" w:space="0" w:color="auto" w:frame="1"/>
          <w:shd w:val="clear" w:color="auto" w:fill="FFFFFF"/>
        </w:rPr>
        <w:t xml:space="preserve"> </w:t>
      </w:r>
    </w:p>
    <w:p w14:paraId="3E352513" w14:textId="68885957" w:rsidR="0084062E" w:rsidRDefault="0084062E" w:rsidP="00F30D86">
      <w:pPr>
        <w:pStyle w:val="NoSpacing"/>
        <w:spacing w:after="240"/>
        <w:ind w:firstLine="720"/>
        <w:rPr>
          <w:rFonts w:ascii="Times New Roman" w:hAnsi="Times New Roman"/>
          <w:color w:val="000000"/>
          <w:sz w:val="28"/>
          <w:szCs w:val="28"/>
          <w:shd w:val="clear" w:color="auto" w:fill="FFFFFF"/>
        </w:rPr>
      </w:pPr>
      <w:r w:rsidRPr="000F0394">
        <w:rPr>
          <w:rFonts w:ascii="Times New Roman" w:hAnsi="Times New Roman"/>
          <w:color w:val="000000"/>
          <w:sz w:val="28"/>
          <w:szCs w:val="28"/>
          <w:shd w:val="clear" w:color="auto" w:fill="FFFFFF"/>
        </w:rPr>
        <w:t xml:space="preserve">In addition, Relator must also show </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he/she</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 xml:space="preserve"> has no other adequate remedy at law.</w:t>
      </w:r>
      <w:r w:rsidR="00223710">
        <w:rPr>
          <w:rFonts w:ascii="Times New Roman" w:hAnsi="Times New Roman"/>
          <w:color w:val="000000"/>
          <w:sz w:val="28"/>
          <w:szCs w:val="28"/>
          <w:shd w:val="clear" w:color="auto" w:fill="FFFFFF"/>
        </w:rPr>
        <w:t xml:space="preserve"> </w:t>
      </w:r>
      <w:r w:rsidRPr="000F0394">
        <w:rPr>
          <w:rStyle w:val="ssit"/>
          <w:rFonts w:ascii="Times New Roman" w:hAnsi="Times New Roman"/>
          <w:i/>
          <w:iCs/>
          <w:color w:val="000000"/>
          <w:sz w:val="28"/>
          <w:szCs w:val="28"/>
          <w:bdr w:val="none" w:sz="0" w:space="0" w:color="auto" w:frame="1"/>
          <w:shd w:val="clear" w:color="auto" w:fill="FFFFFF"/>
        </w:rPr>
        <w:t>Id</w:t>
      </w:r>
      <w:r w:rsidRPr="000F0394">
        <w:rPr>
          <w:rFonts w:ascii="Times New Roman" w:hAnsi="Times New Roman"/>
          <w:color w:val="000000"/>
          <w:sz w:val="28"/>
          <w:szCs w:val="28"/>
          <w:shd w:val="clear" w:color="auto" w:fill="FFFFFF"/>
        </w:rPr>
        <w:t xml:space="preserve">. Relator’s arguments regarding </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his/her</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 xml:space="preserve"> lack of an adequate remedy are included within </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his/her</w:t>
      </w:r>
      <w:r w:rsidR="00F736DE">
        <w:rPr>
          <w:rFonts w:ascii="Times New Roman" w:hAnsi="Times New Roman"/>
          <w:color w:val="000000"/>
          <w:sz w:val="28"/>
          <w:szCs w:val="28"/>
          <w:shd w:val="clear" w:color="auto" w:fill="FFFFFF"/>
        </w:rPr>
        <w:t>]</w:t>
      </w:r>
      <w:r w:rsidRPr="000F0394">
        <w:rPr>
          <w:rFonts w:ascii="Times New Roman" w:hAnsi="Times New Roman"/>
          <w:color w:val="000000"/>
          <w:sz w:val="28"/>
          <w:szCs w:val="28"/>
          <w:shd w:val="clear" w:color="auto" w:fill="FFFFFF"/>
        </w:rPr>
        <w:t xml:space="preserve"> arguments regarding the trial court’s abuse of discretion below. </w:t>
      </w:r>
    </w:p>
    <w:p w14:paraId="712EFA65" w14:textId="77777777" w:rsidR="0084062E" w:rsidRPr="00F30D86" w:rsidRDefault="0084062E" w:rsidP="00F30D86">
      <w:pPr>
        <w:spacing w:after="240"/>
        <w:rPr>
          <w:i/>
          <w:iCs/>
          <w:color w:val="000000"/>
          <w:sz w:val="28"/>
          <w:szCs w:val="28"/>
        </w:rPr>
      </w:pPr>
      <w:r w:rsidRPr="00F30D86">
        <w:rPr>
          <w:i/>
          <w:iCs/>
          <w:color w:val="000000"/>
          <w:sz w:val="28"/>
          <w:szCs w:val="28"/>
        </w:rPr>
        <w:t xml:space="preserve">Arguments and Authorities </w:t>
      </w:r>
    </w:p>
    <w:p w14:paraId="311087BC" w14:textId="60D51F80" w:rsidR="0084062E" w:rsidRPr="0028406F" w:rsidRDefault="0028406F" w:rsidP="009A75EF">
      <w:pPr>
        <w:spacing w:after="240"/>
        <w:jc w:val="center"/>
        <w:rPr>
          <w:sz w:val="28"/>
          <w:szCs w:val="28"/>
        </w:rPr>
      </w:pPr>
      <w:r>
        <w:rPr>
          <w:b/>
          <w:sz w:val="28"/>
          <w:szCs w:val="28"/>
        </w:rPr>
        <w:t>Arguments and Authorities</w:t>
      </w:r>
    </w:p>
    <w:p w14:paraId="7FCD7C8D" w14:textId="77777777" w:rsidR="0084062E" w:rsidRDefault="0084062E" w:rsidP="009A75EF">
      <w:pPr>
        <w:spacing w:after="240"/>
        <w:rPr>
          <w:sz w:val="28"/>
          <w:szCs w:val="28"/>
        </w:rPr>
      </w:pPr>
      <w:r>
        <w:rPr>
          <w:sz w:val="28"/>
          <w:szCs w:val="28"/>
        </w:rPr>
        <w:t>ISSUE ONE: [</w:t>
      </w:r>
      <w:r w:rsidRPr="00C3386E">
        <w:rPr>
          <w:rFonts w:ascii="Arial" w:hAnsi="Arial" w:cs="Arial"/>
          <w:b/>
          <w:bCs/>
          <w:szCs w:val="20"/>
        </w:rPr>
        <w:t>restate issue one.</w:t>
      </w:r>
      <w:r>
        <w:rPr>
          <w:sz w:val="28"/>
          <w:szCs w:val="28"/>
        </w:rPr>
        <w:t>]</w:t>
      </w:r>
    </w:p>
    <w:p w14:paraId="1796686B" w14:textId="77777777" w:rsidR="0084062E" w:rsidRDefault="0084062E" w:rsidP="009A75EF">
      <w:pPr>
        <w:pStyle w:val="Heading"/>
        <w:spacing w:line="240" w:lineRule="auto"/>
        <w:rPr>
          <w:b w:val="0"/>
          <w:bCs w:val="0"/>
          <w:w w:val="100"/>
          <w:sz w:val="28"/>
          <w:szCs w:val="28"/>
        </w:rPr>
      </w:pPr>
      <w:r w:rsidRPr="000F0394">
        <w:rPr>
          <w:b w:val="0"/>
          <w:bCs w:val="0"/>
          <w:w w:val="100"/>
          <w:sz w:val="28"/>
          <w:szCs w:val="28"/>
        </w:rPr>
        <w:t>[</w:t>
      </w:r>
      <w:r w:rsidRPr="00C3386E">
        <w:rPr>
          <w:rFonts w:ascii="Arial" w:hAnsi="Arial" w:cs="Arial"/>
          <w:color w:val="auto"/>
          <w:w w:val="100"/>
          <w:szCs w:val="20"/>
        </w:rPr>
        <w:t>Include all legal arguments supporting the issue, including citation to the mandamus record as necessary to support the proceedings and rulings relevant to the issue presented.</w:t>
      </w:r>
      <w:r w:rsidRPr="00E521F1">
        <w:rPr>
          <w:b w:val="0"/>
          <w:bCs w:val="0"/>
          <w:color w:val="auto"/>
          <w:w w:val="100"/>
          <w:szCs w:val="20"/>
        </w:rPr>
        <w:t>]</w:t>
      </w:r>
    </w:p>
    <w:p w14:paraId="0030A159" w14:textId="77777777" w:rsidR="0084062E" w:rsidRDefault="0084062E" w:rsidP="002F4B25">
      <w:pPr>
        <w:pStyle w:val="UserInstructionjustifyhidden"/>
      </w:pPr>
      <w:r>
        <w:t>Set forth additional issues and supporting arguments as applicable.</w:t>
      </w:r>
    </w:p>
    <w:p w14:paraId="7D7B3F70" w14:textId="77777777" w:rsidR="0084062E" w:rsidRPr="009A75EF" w:rsidRDefault="0084062E" w:rsidP="009A75EF">
      <w:pPr>
        <w:spacing w:after="240"/>
        <w:rPr>
          <w:b/>
          <w:bCs/>
          <w:i/>
          <w:iCs/>
          <w:sz w:val="28"/>
          <w:szCs w:val="28"/>
        </w:rPr>
      </w:pPr>
      <w:r w:rsidRPr="009A75EF">
        <w:rPr>
          <w:i/>
          <w:iCs/>
          <w:color w:val="000000"/>
          <w:sz w:val="28"/>
          <w:szCs w:val="28"/>
        </w:rPr>
        <w:t>Conclusion and Prayer</w:t>
      </w:r>
    </w:p>
    <w:p w14:paraId="7C3DA631" w14:textId="01EF2CBE" w:rsidR="0084062E" w:rsidRPr="0028406F" w:rsidRDefault="0028406F" w:rsidP="009A75EF">
      <w:pPr>
        <w:spacing w:after="240"/>
        <w:jc w:val="center"/>
        <w:rPr>
          <w:b/>
          <w:sz w:val="28"/>
          <w:szCs w:val="28"/>
        </w:rPr>
      </w:pPr>
      <w:r>
        <w:rPr>
          <w:b/>
          <w:sz w:val="28"/>
          <w:szCs w:val="28"/>
        </w:rPr>
        <w:t>Conclusion and Prayer</w:t>
      </w:r>
    </w:p>
    <w:p w14:paraId="641DA567" w14:textId="4BCD7F5E" w:rsidR="0084062E" w:rsidRDefault="0084062E" w:rsidP="009A75EF">
      <w:pPr>
        <w:spacing w:after="240"/>
        <w:ind w:firstLine="720"/>
        <w:rPr>
          <w:sz w:val="28"/>
          <w:szCs w:val="28"/>
        </w:rPr>
      </w:pPr>
      <w:r>
        <w:rPr>
          <w:sz w:val="28"/>
          <w:szCs w:val="28"/>
        </w:rPr>
        <w:t xml:space="preserve">Based on the arguments asserted herein, </w:t>
      </w:r>
      <w:r w:rsidRPr="00523809">
        <w:rPr>
          <w:sz w:val="28"/>
          <w:szCs w:val="28"/>
        </w:rPr>
        <w:t>Re</w:t>
      </w:r>
      <w:r>
        <w:rPr>
          <w:sz w:val="28"/>
          <w:szCs w:val="28"/>
        </w:rPr>
        <w:t>lator, [</w:t>
      </w:r>
      <w:r w:rsidRPr="00C3386E">
        <w:rPr>
          <w:rFonts w:ascii="Arial" w:hAnsi="Arial" w:cs="Arial"/>
          <w:b/>
          <w:bCs/>
          <w:szCs w:val="20"/>
        </w:rPr>
        <w:t>name</w:t>
      </w:r>
      <w:r>
        <w:rPr>
          <w:sz w:val="28"/>
          <w:szCs w:val="28"/>
        </w:rPr>
        <w:t xml:space="preserve">], </w:t>
      </w:r>
      <w:r w:rsidRPr="00523809">
        <w:rPr>
          <w:sz w:val="28"/>
          <w:szCs w:val="28"/>
        </w:rPr>
        <w:t>request</w:t>
      </w:r>
      <w:r>
        <w:rPr>
          <w:sz w:val="28"/>
          <w:szCs w:val="28"/>
        </w:rPr>
        <w:t>s</w:t>
      </w:r>
      <w:r w:rsidRPr="0071735F">
        <w:rPr>
          <w:sz w:val="28"/>
          <w:szCs w:val="28"/>
        </w:rPr>
        <w:t xml:space="preserve"> </w:t>
      </w:r>
      <w:r>
        <w:rPr>
          <w:sz w:val="28"/>
          <w:szCs w:val="28"/>
        </w:rPr>
        <w:t xml:space="preserve">this </w:t>
      </w:r>
      <w:r w:rsidRPr="0071735F">
        <w:rPr>
          <w:sz w:val="28"/>
          <w:szCs w:val="28"/>
        </w:rPr>
        <w:t xml:space="preserve">Court to </w:t>
      </w:r>
      <w:r>
        <w:rPr>
          <w:sz w:val="28"/>
          <w:szCs w:val="28"/>
        </w:rPr>
        <w:t>(1) grant mandamus relief; (2) direct the trial court to set aside the [</w:t>
      </w:r>
      <w:r w:rsidRPr="00C3386E">
        <w:rPr>
          <w:rFonts w:ascii="Arial" w:hAnsi="Arial" w:cs="Arial"/>
          <w:b/>
          <w:bCs/>
          <w:szCs w:val="20"/>
        </w:rPr>
        <w:t>title and date of order complained of</w:t>
      </w:r>
      <w:r>
        <w:rPr>
          <w:sz w:val="28"/>
          <w:szCs w:val="28"/>
        </w:rPr>
        <w:t>]</w:t>
      </w:r>
      <w:r>
        <w:rPr>
          <w:bCs/>
          <w:sz w:val="28"/>
          <w:szCs w:val="28"/>
        </w:rPr>
        <w:t xml:space="preserve"> </w:t>
      </w:r>
      <w:r>
        <w:rPr>
          <w:sz w:val="28"/>
          <w:szCs w:val="28"/>
        </w:rPr>
        <w:t>and (3) direct the trial court to [</w:t>
      </w:r>
      <w:r w:rsidRPr="00C3386E">
        <w:rPr>
          <w:rFonts w:ascii="Arial" w:hAnsi="Arial" w:cs="Arial"/>
          <w:b/>
          <w:bCs/>
          <w:szCs w:val="20"/>
        </w:rPr>
        <w:t>state other relief sought</w:t>
      </w:r>
      <w:r>
        <w:rPr>
          <w:sz w:val="28"/>
          <w:szCs w:val="28"/>
        </w:rPr>
        <w:t xml:space="preserve">.] </w:t>
      </w:r>
    </w:p>
    <w:p w14:paraId="42393168" w14:textId="66B9B516" w:rsidR="0084062E" w:rsidRPr="00BE75F1" w:rsidRDefault="0084062E" w:rsidP="009A75EF">
      <w:pPr>
        <w:spacing w:after="240"/>
        <w:ind w:firstLine="720"/>
      </w:pPr>
      <w:r>
        <w:rPr>
          <w:sz w:val="28"/>
          <w:szCs w:val="28"/>
        </w:rPr>
        <w:t>Relator, [</w:t>
      </w:r>
      <w:r w:rsidRPr="00C3386E">
        <w:rPr>
          <w:rFonts w:ascii="Arial" w:hAnsi="Arial" w:cs="Arial"/>
          <w:b/>
          <w:bCs/>
          <w:szCs w:val="20"/>
        </w:rPr>
        <w:t>name</w:t>
      </w:r>
      <w:r>
        <w:rPr>
          <w:sz w:val="28"/>
          <w:szCs w:val="28"/>
        </w:rPr>
        <w:t>] requests</w:t>
      </w:r>
      <w:r w:rsidRPr="0071735F">
        <w:rPr>
          <w:sz w:val="28"/>
          <w:szCs w:val="28"/>
        </w:rPr>
        <w:t xml:space="preserve"> such other relief to which </w:t>
      </w:r>
      <w:r>
        <w:rPr>
          <w:sz w:val="28"/>
          <w:szCs w:val="28"/>
        </w:rPr>
        <w:t xml:space="preserve">[he/she] </w:t>
      </w:r>
      <w:r w:rsidRPr="0071735F">
        <w:rPr>
          <w:sz w:val="28"/>
          <w:szCs w:val="28"/>
        </w:rPr>
        <w:t xml:space="preserve">may show </w:t>
      </w:r>
      <w:r>
        <w:rPr>
          <w:sz w:val="28"/>
          <w:szCs w:val="28"/>
        </w:rPr>
        <w:t xml:space="preserve">[himself/herself] </w:t>
      </w:r>
      <w:r w:rsidRPr="0071735F">
        <w:rPr>
          <w:sz w:val="28"/>
          <w:szCs w:val="28"/>
        </w:rPr>
        <w:t>entitled.</w:t>
      </w:r>
    </w:p>
    <w:p w14:paraId="0FEDAF4B" w14:textId="77777777" w:rsidR="00D91DE6" w:rsidRDefault="00D91DE6" w:rsidP="004A7DB8">
      <w:pPr>
        <w:pStyle w:val="SignBlock"/>
        <w:spacing w:before="480"/>
      </w:pPr>
      <w:r>
        <w:tab/>
      </w:r>
    </w:p>
    <w:p w14:paraId="272929E4" w14:textId="76831883" w:rsidR="0084062E" w:rsidRPr="006641F8" w:rsidRDefault="0084062E" w:rsidP="00D91DE6">
      <w:pPr>
        <w:pStyle w:val="SignItem"/>
        <w:rPr>
          <w:sz w:val="28"/>
          <w:szCs w:val="28"/>
        </w:rPr>
      </w:pPr>
      <w:r w:rsidRPr="006641F8">
        <w:rPr>
          <w:sz w:val="28"/>
          <w:szCs w:val="28"/>
        </w:rPr>
        <w:t>[</w:t>
      </w:r>
      <w:r w:rsidRPr="00C3386E">
        <w:rPr>
          <w:rStyle w:val="Substitute"/>
          <w:sz w:val="24"/>
        </w:rPr>
        <w:t>Name</w:t>
      </w:r>
      <w:r w:rsidRPr="006641F8">
        <w:rPr>
          <w:sz w:val="28"/>
          <w:szCs w:val="28"/>
        </w:rPr>
        <w:t>]</w:t>
      </w:r>
    </w:p>
    <w:p w14:paraId="7138D1C3" w14:textId="77777777" w:rsidR="0084062E" w:rsidRPr="006641F8" w:rsidRDefault="0084062E" w:rsidP="0084062E">
      <w:pPr>
        <w:pStyle w:val="SignItem"/>
        <w:rPr>
          <w:sz w:val="28"/>
          <w:szCs w:val="28"/>
        </w:rPr>
      </w:pPr>
      <w:r w:rsidRPr="006641F8">
        <w:rPr>
          <w:sz w:val="28"/>
          <w:szCs w:val="28"/>
        </w:rPr>
        <w:t>Attorney for Relator</w:t>
      </w:r>
    </w:p>
    <w:p w14:paraId="2BD4200D" w14:textId="77777777" w:rsidR="0084062E" w:rsidRPr="006641F8" w:rsidRDefault="0084062E" w:rsidP="0084062E">
      <w:pPr>
        <w:pStyle w:val="SignItem"/>
        <w:rPr>
          <w:sz w:val="28"/>
          <w:szCs w:val="28"/>
        </w:rPr>
      </w:pPr>
      <w:r w:rsidRPr="006641F8">
        <w:rPr>
          <w:sz w:val="28"/>
          <w:szCs w:val="28"/>
        </w:rPr>
        <w:t>State Bar No.:</w:t>
      </w:r>
    </w:p>
    <w:p w14:paraId="03DE5018" w14:textId="77777777" w:rsidR="0084062E" w:rsidRPr="006641F8" w:rsidRDefault="0084062E" w:rsidP="0084062E">
      <w:pPr>
        <w:pStyle w:val="SignItem"/>
        <w:rPr>
          <w:sz w:val="28"/>
          <w:szCs w:val="28"/>
        </w:rPr>
      </w:pPr>
      <w:r w:rsidRPr="006641F8">
        <w:rPr>
          <w:sz w:val="28"/>
          <w:szCs w:val="28"/>
        </w:rPr>
        <w:t>[</w:t>
      </w:r>
      <w:r w:rsidRPr="00C3386E">
        <w:rPr>
          <w:rStyle w:val="Substitute"/>
          <w:sz w:val="24"/>
        </w:rPr>
        <w:t>Email address</w:t>
      </w:r>
      <w:r w:rsidRPr="006641F8">
        <w:rPr>
          <w:sz w:val="28"/>
          <w:szCs w:val="28"/>
        </w:rPr>
        <w:t>]</w:t>
      </w:r>
    </w:p>
    <w:p w14:paraId="02B35322" w14:textId="77777777" w:rsidR="0084062E" w:rsidRPr="006641F8" w:rsidRDefault="0084062E" w:rsidP="0084062E">
      <w:pPr>
        <w:pStyle w:val="SignItem"/>
        <w:rPr>
          <w:sz w:val="28"/>
          <w:szCs w:val="28"/>
        </w:rPr>
      </w:pPr>
      <w:r w:rsidRPr="006641F8">
        <w:rPr>
          <w:sz w:val="28"/>
          <w:szCs w:val="28"/>
        </w:rPr>
        <w:t>[</w:t>
      </w:r>
      <w:r w:rsidRPr="00C3386E">
        <w:rPr>
          <w:rStyle w:val="Substitute"/>
          <w:sz w:val="24"/>
        </w:rPr>
        <w:t>Address</w:t>
      </w:r>
      <w:r w:rsidRPr="006641F8">
        <w:rPr>
          <w:sz w:val="28"/>
          <w:szCs w:val="28"/>
        </w:rPr>
        <w:t>]</w:t>
      </w:r>
    </w:p>
    <w:p w14:paraId="3488EB7C" w14:textId="77777777" w:rsidR="0084062E" w:rsidRPr="006641F8" w:rsidRDefault="0084062E" w:rsidP="0084062E">
      <w:pPr>
        <w:pStyle w:val="SignItem"/>
        <w:rPr>
          <w:sz w:val="28"/>
          <w:szCs w:val="28"/>
        </w:rPr>
      </w:pPr>
      <w:r w:rsidRPr="006641F8">
        <w:rPr>
          <w:sz w:val="28"/>
          <w:szCs w:val="28"/>
        </w:rPr>
        <w:t>[</w:t>
      </w:r>
      <w:r w:rsidRPr="00C3386E">
        <w:rPr>
          <w:rStyle w:val="Substitute"/>
          <w:sz w:val="24"/>
        </w:rPr>
        <w:t>Telephone</w:t>
      </w:r>
      <w:r w:rsidRPr="006641F8">
        <w:rPr>
          <w:sz w:val="28"/>
          <w:szCs w:val="28"/>
        </w:rPr>
        <w:t>]</w:t>
      </w:r>
    </w:p>
    <w:p w14:paraId="03BECD5E" w14:textId="77777777" w:rsidR="0084062E" w:rsidRDefault="0084062E" w:rsidP="0084062E">
      <w:pPr>
        <w:pStyle w:val="SignItemLast"/>
        <w:rPr>
          <w:sz w:val="28"/>
          <w:szCs w:val="28"/>
        </w:rPr>
      </w:pPr>
      <w:r w:rsidRPr="006641F8">
        <w:rPr>
          <w:sz w:val="28"/>
          <w:szCs w:val="28"/>
        </w:rPr>
        <w:t>[</w:t>
      </w:r>
      <w:r w:rsidRPr="00C3386E">
        <w:rPr>
          <w:rStyle w:val="Substitute"/>
          <w:sz w:val="24"/>
        </w:rPr>
        <w:t>Fax</w:t>
      </w:r>
      <w:r w:rsidRPr="006641F8">
        <w:rPr>
          <w:sz w:val="28"/>
          <w:szCs w:val="28"/>
        </w:rPr>
        <w:t>]</w:t>
      </w:r>
    </w:p>
    <w:p w14:paraId="7734640B" w14:textId="28C0F6F7" w:rsidR="0084062E" w:rsidRPr="00763BF0" w:rsidRDefault="00763BF0" w:rsidP="004A7DB8">
      <w:pPr>
        <w:tabs>
          <w:tab w:val="left" w:pos="-720"/>
        </w:tabs>
        <w:suppressAutoHyphens/>
        <w:spacing w:after="240"/>
        <w:jc w:val="center"/>
        <w:rPr>
          <w:spacing w:val="-3"/>
          <w:sz w:val="28"/>
          <w:szCs w:val="28"/>
        </w:rPr>
      </w:pPr>
      <w:r>
        <w:rPr>
          <w:b/>
          <w:spacing w:val="-3"/>
          <w:sz w:val="28"/>
          <w:szCs w:val="28"/>
        </w:rPr>
        <w:t>Certificate of Competent Evidence</w:t>
      </w:r>
    </w:p>
    <w:p w14:paraId="7F93B62A" w14:textId="1D6BBC33" w:rsidR="0084062E" w:rsidRPr="006641F8" w:rsidRDefault="0084062E" w:rsidP="0084062E">
      <w:pPr>
        <w:pStyle w:val="ListParagraph"/>
        <w:ind w:left="0" w:firstLine="720"/>
        <w:jc w:val="both"/>
        <w:rPr>
          <w:rFonts w:ascii="Times New Roman" w:hAnsi="Times New Roman"/>
          <w:sz w:val="28"/>
          <w:szCs w:val="28"/>
        </w:rPr>
      </w:pPr>
      <w:r w:rsidRPr="006641F8">
        <w:rPr>
          <w:rFonts w:ascii="Times New Roman" w:hAnsi="Times New Roman"/>
          <w:sz w:val="28"/>
          <w:szCs w:val="28"/>
        </w:rPr>
        <w:t xml:space="preserve">Pursuant to </w:t>
      </w:r>
      <w:bookmarkStart w:id="4" w:name="_Hlk532212326"/>
      <w:r w:rsidRPr="00C65711">
        <w:rPr>
          <w:rFonts w:ascii="Times New Roman" w:hAnsi="Times New Roman"/>
          <w:iCs/>
          <w:sz w:val="28"/>
          <w:szCs w:val="28"/>
        </w:rPr>
        <w:t>Tex. R. App. P. 52.3(j)</w:t>
      </w:r>
      <w:bookmarkEnd w:id="4"/>
      <w:r w:rsidRPr="00C65711">
        <w:rPr>
          <w:rFonts w:ascii="Times New Roman" w:hAnsi="Times New Roman"/>
          <w:iCs/>
          <w:sz w:val="28"/>
          <w:szCs w:val="28"/>
        </w:rPr>
        <w:t>,</w:t>
      </w:r>
      <w:r w:rsidRPr="006641F8">
        <w:rPr>
          <w:rFonts w:ascii="Times New Roman" w:hAnsi="Times New Roman"/>
          <w:i/>
          <w:sz w:val="28"/>
          <w:szCs w:val="28"/>
        </w:rPr>
        <w:t xml:space="preserve"> </w:t>
      </w:r>
      <w:r w:rsidRPr="006641F8">
        <w:rPr>
          <w:rFonts w:ascii="Times New Roman" w:hAnsi="Times New Roman"/>
          <w:sz w:val="28"/>
          <w:szCs w:val="28"/>
        </w:rPr>
        <w:t xml:space="preserve">I certify that I have reviewed this </w:t>
      </w:r>
      <w:r w:rsidRPr="00C65711">
        <w:rPr>
          <w:rFonts w:ascii="Times New Roman" w:hAnsi="Times New Roman"/>
          <w:iCs/>
          <w:sz w:val="28"/>
          <w:szCs w:val="28"/>
        </w:rPr>
        <w:t>Petition for Writ of Mandamus</w:t>
      </w:r>
      <w:r w:rsidRPr="006641F8">
        <w:rPr>
          <w:rFonts w:ascii="Times New Roman" w:hAnsi="Times New Roman"/>
          <w:sz w:val="28"/>
          <w:szCs w:val="28"/>
        </w:rPr>
        <w:t xml:space="preserve"> </w:t>
      </w:r>
      <w:r w:rsidRPr="006641F8">
        <w:rPr>
          <w:rStyle w:val="apple-style-span"/>
          <w:rFonts w:ascii="Times New Roman" w:hAnsi="Times New Roman"/>
          <w:color w:val="000000"/>
          <w:sz w:val="28"/>
          <w:szCs w:val="28"/>
        </w:rPr>
        <w:t xml:space="preserve">and concluded that every factual statement in the response is supported by competent evidence included in the appendix and/or </w:t>
      </w:r>
      <w:r w:rsidR="00123076">
        <w:rPr>
          <w:rStyle w:val="apple-style-span"/>
          <w:rFonts w:ascii="Times New Roman" w:hAnsi="Times New Roman"/>
          <w:color w:val="000000"/>
          <w:sz w:val="28"/>
          <w:szCs w:val="28"/>
        </w:rPr>
        <w:t>M</w:t>
      </w:r>
      <w:r w:rsidRPr="006641F8">
        <w:rPr>
          <w:rStyle w:val="apple-style-span"/>
          <w:rFonts w:ascii="Times New Roman" w:hAnsi="Times New Roman"/>
          <w:color w:val="000000"/>
          <w:sz w:val="28"/>
          <w:szCs w:val="28"/>
        </w:rPr>
        <w:t xml:space="preserve">andamus </w:t>
      </w:r>
      <w:r w:rsidR="00123076">
        <w:rPr>
          <w:rStyle w:val="apple-style-span"/>
          <w:rFonts w:ascii="Times New Roman" w:hAnsi="Times New Roman"/>
          <w:color w:val="000000"/>
          <w:sz w:val="28"/>
          <w:szCs w:val="28"/>
        </w:rPr>
        <w:t>R</w:t>
      </w:r>
      <w:r w:rsidRPr="006641F8">
        <w:rPr>
          <w:rStyle w:val="apple-style-span"/>
          <w:rFonts w:ascii="Times New Roman" w:hAnsi="Times New Roman"/>
          <w:color w:val="000000"/>
          <w:sz w:val="28"/>
          <w:szCs w:val="28"/>
        </w:rPr>
        <w:t>ecord and any supplements thereto.</w:t>
      </w:r>
    </w:p>
    <w:p w14:paraId="3F07B0E2" w14:textId="77777777" w:rsidR="004A7DB8" w:rsidRDefault="004A7DB8" w:rsidP="004A7DB8">
      <w:pPr>
        <w:pStyle w:val="SignBlock"/>
        <w:spacing w:before="480"/>
      </w:pPr>
      <w:r>
        <w:tab/>
      </w:r>
    </w:p>
    <w:p w14:paraId="3440EEF0" w14:textId="22852DC4" w:rsidR="0084062E" w:rsidRPr="006641F8" w:rsidRDefault="0084062E" w:rsidP="004A7DB8">
      <w:pPr>
        <w:pStyle w:val="SignItem"/>
        <w:spacing w:after="240"/>
        <w:rPr>
          <w:sz w:val="28"/>
          <w:szCs w:val="28"/>
        </w:rPr>
      </w:pPr>
      <w:r w:rsidRPr="006641F8">
        <w:rPr>
          <w:sz w:val="28"/>
          <w:szCs w:val="28"/>
        </w:rPr>
        <w:t>[</w:t>
      </w:r>
      <w:r w:rsidRPr="00C3386E">
        <w:rPr>
          <w:rStyle w:val="Substitute"/>
          <w:sz w:val="24"/>
        </w:rPr>
        <w:t>Name of attorney</w:t>
      </w:r>
      <w:r w:rsidRPr="006641F8">
        <w:rPr>
          <w:sz w:val="28"/>
          <w:szCs w:val="28"/>
        </w:rPr>
        <w:t>]</w:t>
      </w:r>
    </w:p>
    <w:p w14:paraId="4449E029" w14:textId="77777777" w:rsidR="0084062E" w:rsidRPr="00706A84" w:rsidRDefault="0084062E" w:rsidP="002F4B25">
      <w:pPr>
        <w:pStyle w:val="UserInstructioncenterhidden"/>
      </w:pPr>
      <w:r w:rsidRPr="00706A84">
        <w:t xml:space="preserve">Include the following if filing </w:t>
      </w:r>
      <w:r w:rsidRPr="002F4B25">
        <w:t>electronically</w:t>
      </w:r>
      <w:r w:rsidRPr="00706A84">
        <w:t>.</w:t>
      </w:r>
    </w:p>
    <w:p w14:paraId="612970B7" w14:textId="74CE2F8E" w:rsidR="0084062E" w:rsidRPr="00F7012E" w:rsidRDefault="00F7012E" w:rsidP="0084062E">
      <w:pPr>
        <w:pStyle w:val="Heading"/>
        <w:jc w:val="center"/>
        <w:rPr>
          <w:w w:val="100"/>
          <w:sz w:val="28"/>
          <w:szCs w:val="28"/>
        </w:rPr>
      </w:pPr>
      <w:r>
        <w:rPr>
          <w:w w:val="100"/>
          <w:sz w:val="28"/>
          <w:szCs w:val="28"/>
        </w:rPr>
        <w:t>Certificate of Compliance</w:t>
      </w:r>
    </w:p>
    <w:p w14:paraId="0DD604EF" w14:textId="77777777" w:rsidR="0084062E" w:rsidRPr="006641F8" w:rsidRDefault="0084062E" w:rsidP="0084062E">
      <w:pPr>
        <w:pStyle w:val="Para"/>
        <w:rPr>
          <w:w w:val="100"/>
          <w:sz w:val="28"/>
          <w:szCs w:val="28"/>
        </w:rPr>
      </w:pPr>
      <w:r w:rsidRPr="006641F8">
        <w:rPr>
          <w:w w:val="100"/>
          <w:sz w:val="28"/>
          <w:szCs w:val="28"/>
        </w:rPr>
        <w:t>Pursuant to rule 9 of the Texas Rules of Appellate Procedure, I certify that the word count in this Petition for Writ of Mandamus, excluding the caption and introductory matters, signature, proof of service, certification, certificate of compliance, and appendix, totals [</w:t>
      </w:r>
      <w:r w:rsidRPr="00C3386E">
        <w:rPr>
          <w:rStyle w:val="Substitute"/>
          <w:color w:val="auto"/>
          <w:w w:val="100"/>
          <w:sz w:val="24"/>
        </w:rPr>
        <w:t>number</w:t>
      </w:r>
      <w:r w:rsidRPr="006641F8">
        <w:rPr>
          <w:w w:val="100"/>
          <w:sz w:val="28"/>
          <w:szCs w:val="28"/>
        </w:rPr>
        <w:t>] words.</w:t>
      </w:r>
    </w:p>
    <w:p w14:paraId="0FDA2FE8" w14:textId="77777777" w:rsidR="00C417FF" w:rsidRDefault="00C417FF" w:rsidP="00C417FF">
      <w:pPr>
        <w:pStyle w:val="SignBlock"/>
        <w:spacing w:before="480"/>
      </w:pPr>
      <w:r>
        <w:tab/>
      </w:r>
    </w:p>
    <w:p w14:paraId="406C8BE2" w14:textId="77777777" w:rsidR="00C417FF" w:rsidRPr="006641F8" w:rsidRDefault="00C417FF" w:rsidP="00C417FF">
      <w:pPr>
        <w:pStyle w:val="SignItem"/>
        <w:spacing w:after="240"/>
        <w:rPr>
          <w:sz w:val="28"/>
          <w:szCs w:val="28"/>
        </w:rPr>
      </w:pPr>
      <w:r w:rsidRPr="006641F8">
        <w:rPr>
          <w:sz w:val="28"/>
          <w:szCs w:val="28"/>
        </w:rPr>
        <w:t>[</w:t>
      </w:r>
      <w:r w:rsidRPr="00C3386E">
        <w:rPr>
          <w:rStyle w:val="Substitute"/>
          <w:sz w:val="24"/>
        </w:rPr>
        <w:t>Name of attorney</w:t>
      </w:r>
      <w:r w:rsidRPr="006641F8">
        <w:rPr>
          <w:sz w:val="28"/>
          <w:szCs w:val="28"/>
        </w:rPr>
        <w:t>]</w:t>
      </w:r>
    </w:p>
    <w:p w14:paraId="31E17299" w14:textId="77777777" w:rsidR="0084062E" w:rsidRPr="00706A84" w:rsidRDefault="0084062E" w:rsidP="002F4B25">
      <w:pPr>
        <w:pStyle w:val="UserInstructioncenterhidden"/>
      </w:pPr>
      <w:r w:rsidRPr="00706A84">
        <w:t>Continue with the following</w:t>
      </w:r>
    </w:p>
    <w:p w14:paraId="30F62DAD" w14:textId="202EC609" w:rsidR="0084062E" w:rsidRPr="00F7012E" w:rsidRDefault="00F7012E" w:rsidP="0084062E">
      <w:pPr>
        <w:pStyle w:val="Heading"/>
        <w:jc w:val="center"/>
        <w:rPr>
          <w:w w:val="100"/>
          <w:sz w:val="28"/>
          <w:szCs w:val="28"/>
        </w:rPr>
      </w:pPr>
      <w:r>
        <w:rPr>
          <w:w w:val="100"/>
          <w:sz w:val="28"/>
          <w:szCs w:val="28"/>
        </w:rPr>
        <w:t>Certificate of Service</w:t>
      </w:r>
    </w:p>
    <w:p w14:paraId="6F43145F" w14:textId="77777777" w:rsidR="0084062E" w:rsidRPr="006641F8" w:rsidRDefault="0084062E" w:rsidP="0084062E">
      <w:pPr>
        <w:pStyle w:val="Para"/>
        <w:rPr>
          <w:w w:val="100"/>
          <w:sz w:val="28"/>
          <w:szCs w:val="28"/>
        </w:rPr>
      </w:pPr>
      <w:r w:rsidRPr="006641F8">
        <w:rPr>
          <w:w w:val="100"/>
          <w:sz w:val="28"/>
          <w:szCs w:val="28"/>
        </w:rPr>
        <w:t xml:space="preserve">I certify that a true copy of this Petition for Writ of Mandamus was served in accordance with rule 9.5 of the Texas Rules of Appellate Procedure on each party or that party’s lead counsel </w:t>
      </w:r>
      <w:r>
        <w:rPr>
          <w:w w:val="100"/>
          <w:sz w:val="28"/>
          <w:szCs w:val="28"/>
        </w:rPr>
        <w:t>on the [</w:t>
      </w:r>
      <w:r w:rsidRPr="00C3386E">
        <w:rPr>
          <w:rStyle w:val="Substitute"/>
          <w:color w:val="auto"/>
          <w:sz w:val="24"/>
        </w:rPr>
        <w:t>specify</w:t>
      </w:r>
      <w:r>
        <w:rPr>
          <w:w w:val="100"/>
          <w:sz w:val="28"/>
          <w:szCs w:val="28"/>
        </w:rPr>
        <w:t xml:space="preserve">] day of </w:t>
      </w:r>
      <w:r w:rsidRPr="00CE2655">
        <w:rPr>
          <w:w w:val="100"/>
          <w:sz w:val="28"/>
          <w:szCs w:val="28"/>
        </w:rPr>
        <w:t>[</w:t>
      </w:r>
      <w:r w:rsidRPr="00C3386E">
        <w:rPr>
          <w:rStyle w:val="Substitute"/>
          <w:color w:val="auto"/>
          <w:sz w:val="24"/>
        </w:rPr>
        <w:t>month</w:t>
      </w:r>
      <w:r>
        <w:rPr>
          <w:w w:val="100"/>
          <w:sz w:val="28"/>
          <w:szCs w:val="28"/>
        </w:rPr>
        <w:t xml:space="preserve">, </w:t>
      </w:r>
      <w:r w:rsidRPr="00C3386E">
        <w:rPr>
          <w:rStyle w:val="Substitute"/>
          <w:color w:val="auto"/>
          <w:sz w:val="24"/>
        </w:rPr>
        <w:t>year</w:t>
      </w:r>
      <w:r>
        <w:rPr>
          <w:w w:val="100"/>
          <w:sz w:val="28"/>
          <w:szCs w:val="28"/>
        </w:rPr>
        <w:t xml:space="preserve">] </w:t>
      </w:r>
      <w:r w:rsidRPr="006641F8">
        <w:rPr>
          <w:w w:val="100"/>
          <w:sz w:val="28"/>
          <w:szCs w:val="28"/>
        </w:rPr>
        <w:t>as follows:</w:t>
      </w:r>
    </w:p>
    <w:p w14:paraId="7B716822" w14:textId="77777777" w:rsidR="0084062E" w:rsidRDefault="0084062E" w:rsidP="000638BD">
      <w:pPr>
        <w:pStyle w:val="ParaFlushLeft"/>
        <w:ind w:firstLine="720"/>
        <w:rPr>
          <w:sz w:val="28"/>
          <w:szCs w:val="28"/>
        </w:rPr>
      </w:pPr>
      <w:r w:rsidRPr="006641F8">
        <w:rPr>
          <w:sz w:val="28"/>
          <w:szCs w:val="28"/>
        </w:rPr>
        <w:t xml:space="preserve">Name of person served: </w:t>
      </w:r>
      <w:r w:rsidRPr="00CE2655">
        <w:rPr>
          <w:sz w:val="28"/>
          <w:szCs w:val="28"/>
        </w:rPr>
        <w:t>[[</w:t>
      </w:r>
      <w:r w:rsidRPr="00C3386E">
        <w:rPr>
          <w:rStyle w:val="Substitute"/>
          <w:sz w:val="24"/>
        </w:rPr>
        <w:t>name of lead attorney</w:t>
      </w:r>
      <w:r w:rsidRPr="006641F8">
        <w:rPr>
          <w:sz w:val="28"/>
          <w:szCs w:val="28"/>
        </w:rPr>
        <w:t>], attorney for [</w:t>
      </w:r>
      <w:r w:rsidRPr="00C3386E">
        <w:rPr>
          <w:rStyle w:val="Substitute"/>
          <w:sz w:val="24"/>
        </w:rPr>
        <w:t>name of party</w:t>
      </w:r>
      <w:r w:rsidRPr="006641F8">
        <w:rPr>
          <w:sz w:val="28"/>
          <w:szCs w:val="28"/>
        </w:rPr>
        <w:t>]/[</w:t>
      </w:r>
      <w:r w:rsidRPr="00C3386E">
        <w:rPr>
          <w:rStyle w:val="Substitute"/>
          <w:sz w:val="24"/>
        </w:rPr>
        <w:t>name of unrepresented party</w:t>
      </w:r>
      <w:r w:rsidRPr="006641F8">
        <w:rPr>
          <w:sz w:val="28"/>
          <w:szCs w:val="28"/>
        </w:rPr>
        <w:t>]]</w:t>
      </w:r>
    </w:p>
    <w:p w14:paraId="48B4E8A5" w14:textId="77777777" w:rsidR="0084062E" w:rsidRPr="006641F8" w:rsidRDefault="0084062E" w:rsidP="000638BD">
      <w:pPr>
        <w:pStyle w:val="ParaFlushLeft"/>
        <w:ind w:firstLine="720"/>
        <w:rPr>
          <w:sz w:val="28"/>
          <w:szCs w:val="28"/>
        </w:rPr>
      </w:pPr>
      <w:r>
        <w:rPr>
          <w:sz w:val="28"/>
          <w:szCs w:val="28"/>
        </w:rPr>
        <w:t>Address of person served: [</w:t>
      </w:r>
      <w:r w:rsidRPr="00C3386E">
        <w:rPr>
          <w:rStyle w:val="Substitute"/>
          <w:sz w:val="24"/>
        </w:rPr>
        <w:t>address</w:t>
      </w:r>
      <w:r>
        <w:rPr>
          <w:sz w:val="28"/>
          <w:szCs w:val="28"/>
        </w:rPr>
        <w:t xml:space="preserve">] </w:t>
      </w:r>
    </w:p>
    <w:p w14:paraId="5F4DEB5D" w14:textId="77777777" w:rsidR="0084062E" w:rsidRPr="006641F8" w:rsidRDefault="0084062E" w:rsidP="000638BD">
      <w:pPr>
        <w:pStyle w:val="ParaFlushLeft"/>
        <w:ind w:firstLine="720"/>
        <w:rPr>
          <w:sz w:val="28"/>
          <w:szCs w:val="28"/>
        </w:rPr>
      </w:pPr>
      <w:r w:rsidRPr="006641F8">
        <w:rPr>
          <w:sz w:val="28"/>
          <w:szCs w:val="28"/>
        </w:rPr>
        <w:t>Method of service: [by electronic filing manager/by email at [</w:t>
      </w:r>
      <w:r w:rsidRPr="00C3386E">
        <w:rPr>
          <w:rStyle w:val="Substitute"/>
          <w:w w:val="0"/>
          <w:sz w:val="24"/>
        </w:rPr>
        <w:t>email address</w:t>
      </w:r>
      <w:r w:rsidRPr="006641F8">
        <w:rPr>
          <w:sz w:val="28"/>
          <w:szCs w:val="28"/>
        </w:rPr>
        <w:t>]/by fax at [</w:t>
      </w:r>
      <w:r w:rsidRPr="00C3386E">
        <w:rPr>
          <w:rStyle w:val="Substitute"/>
          <w:w w:val="0"/>
          <w:sz w:val="24"/>
        </w:rPr>
        <w:t>fax number</w:t>
      </w:r>
      <w:r w:rsidRPr="006641F8">
        <w:rPr>
          <w:sz w:val="28"/>
          <w:szCs w:val="28"/>
        </w:rPr>
        <w:t>]/by personal delivery at [</w:t>
      </w:r>
      <w:r w:rsidRPr="00C3386E">
        <w:rPr>
          <w:rStyle w:val="Substitute"/>
          <w:w w:val="0"/>
          <w:sz w:val="24"/>
        </w:rPr>
        <w:t>address</w:t>
      </w:r>
      <w:r w:rsidRPr="006641F8">
        <w:rPr>
          <w:sz w:val="28"/>
          <w:szCs w:val="28"/>
        </w:rPr>
        <w:t>]/by commercial delivery service at [</w:t>
      </w:r>
      <w:r w:rsidRPr="00C3386E">
        <w:rPr>
          <w:rStyle w:val="Substitute"/>
          <w:w w:val="0"/>
          <w:sz w:val="24"/>
        </w:rPr>
        <w:t>address</w:t>
      </w:r>
      <w:r w:rsidRPr="006641F8">
        <w:rPr>
          <w:sz w:val="28"/>
          <w:szCs w:val="28"/>
        </w:rPr>
        <w:t>]/by certified mail at [</w:t>
      </w:r>
      <w:r w:rsidRPr="00C3386E">
        <w:rPr>
          <w:rStyle w:val="Substitute"/>
          <w:w w:val="0"/>
          <w:sz w:val="24"/>
        </w:rPr>
        <w:t>address</w:t>
      </w:r>
      <w:r w:rsidRPr="006641F8">
        <w:rPr>
          <w:sz w:val="28"/>
          <w:szCs w:val="28"/>
        </w:rPr>
        <w:t>]/by first-class mail at [</w:t>
      </w:r>
      <w:r w:rsidRPr="00C3386E">
        <w:rPr>
          <w:rStyle w:val="Substitute"/>
          <w:w w:val="0"/>
          <w:sz w:val="24"/>
        </w:rPr>
        <w:t>address</w:t>
      </w:r>
      <w:r w:rsidRPr="006641F8">
        <w:rPr>
          <w:sz w:val="28"/>
          <w:szCs w:val="28"/>
        </w:rPr>
        <w:t>]]</w:t>
      </w:r>
    </w:p>
    <w:p w14:paraId="7E666AB5" w14:textId="3646D944" w:rsidR="002F4B25" w:rsidRPr="001C3A2C" w:rsidRDefault="0084062E" w:rsidP="002F4B25">
      <w:pPr>
        <w:pStyle w:val="UserInstructioncenterhidden"/>
      </w:pPr>
      <w:r>
        <w:t>Repeat above for each party served.</w:t>
      </w:r>
    </w:p>
    <w:p w14:paraId="30452F67" w14:textId="77777777" w:rsidR="00C417FF" w:rsidRDefault="00C417FF" w:rsidP="00C417FF">
      <w:pPr>
        <w:pStyle w:val="SignBlock"/>
        <w:spacing w:before="480"/>
      </w:pPr>
      <w:r>
        <w:tab/>
      </w:r>
    </w:p>
    <w:p w14:paraId="693840AE" w14:textId="77777777" w:rsidR="00C417FF" w:rsidRPr="006641F8" w:rsidRDefault="00C417FF" w:rsidP="00C417FF">
      <w:pPr>
        <w:pStyle w:val="SignItem"/>
        <w:spacing w:after="240"/>
        <w:rPr>
          <w:sz w:val="28"/>
          <w:szCs w:val="28"/>
        </w:rPr>
      </w:pPr>
      <w:r w:rsidRPr="006641F8">
        <w:rPr>
          <w:sz w:val="28"/>
          <w:szCs w:val="28"/>
        </w:rPr>
        <w:t>[</w:t>
      </w:r>
      <w:r w:rsidRPr="00C3386E">
        <w:rPr>
          <w:rStyle w:val="Substitute"/>
          <w:sz w:val="24"/>
        </w:rPr>
        <w:t>Name of attorney</w:t>
      </w:r>
      <w:r w:rsidRPr="006641F8">
        <w:rPr>
          <w:sz w:val="28"/>
          <w:szCs w:val="28"/>
        </w:rPr>
        <w:t>]</w:t>
      </w:r>
    </w:p>
    <w:p w14:paraId="4CC41EE7" w14:textId="474B8B39" w:rsidR="0084062E" w:rsidRPr="00F7012E" w:rsidRDefault="00F7012E" w:rsidP="00C417FF">
      <w:pPr>
        <w:spacing w:after="480"/>
        <w:jc w:val="center"/>
        <w:rPr>
          <w:b/>
          <w:sz w:val="28"/>
          <w:szCs w:val="28"/>
        </w:rPr>
      </w:pPr>
      <w:r>
        <w:rPr>
          <w:b/>
          <w:sz w:val="28"/>
          <w:szCs w:val="28"/>
        </w:rPr>
        <w:t>Verification of Petition for Writ of Mandamus</w:t>
      </w:r>
    </w:p>
    <w:p w14:paraId="63CF8837" w14:textId="77777777" w:rsidR="0084062E" w:rsidRPr="00816EAC" w:rsidRDefault="0084062E" w:rsidP="0084062E">
      <w:pPr>
        <w:rPr>
          <w:sz w:val="28"/>
          <w:szCs w:val="28"/>
        </w:rPr>
      </w:pPr>
      <w:r w:rsidRPr="00816EAC">
        <w:rPr>
          <w:sz w:val="28"/>
          <w:szCs w:val="28"/>
        </w:rPr>
        <w:t>STATE OF TEXAS</w:t>
      </w:r>
      <w:r w:rsidRPr="00816EAC">
        <w:rPr>
          <w:sz w:val="28"/>
          <w:szCs w:val="28"/>
        </w:rPr>
        <w:tab/>
      </w:r>
      <w:r w:rsidRPr="00816EAC">
        <w:rPr>
          <w:sz w:val="28"/>
          <w:szCs w:val="28"/>
        </w:rPr>
        <w:tab/>
        <w:t>)</w:t>
      </w:r>
    </w:p>
    <w:p w14:paraId="2BA9994C" w14:textId="77777777" w:rsidR="0084062E" w:rsidRPr="00816EAC" w:rsidRDefault="0084062E" w:rsidP="0084062E">
      <w:pPr>
        <w:rPr>
          <w:sz w:val="28"/>
          <w:szCs w:val="28"/>
        </w:rPr>
      </w:pPr>
      <w:r w:rsidRPr="00816EAC">
        <w:rPr>
          <w:sz w:val="28"/>
          <w:szCs w:val="28"/>
        </w:rPr>
        <w:tab/>
      </w:r>
      <w:r w:rsidRPr="00816EAC">
        <w:rPr>
          <w:sz w:val="28"/>
          <w:szCs w:val="28"/>
        </w:rPr>
        <w:tab/>
      </w:r>
      <w:r w:rsidRPr="00816EAC">
        <w:rPr>
          <w:sz w:val="28"/>
          <w:szCs w:val="28"/>
        </w:rPr>
        <w:tab/>
      </w:r>
      <w:r w:rsidRPr="00816EAC">
        <w:rPr>
          <w:sz w:val="28"/>
          <w:szCs w:val="28"/>
        </w:rPr>
        <w:tab/>
      </w:r>
      <w:r w:rsidRPr="00816EAC">
        <w:rPr>
          <w:sz w:val="28"/>
          <w:szCs w:val="28"/>
        </w:rPr>
        <w:tab/>
        <w:t>)</w:t>
      </w:r>
    </w:p>
    <w:p w14:paraId="246AC0FE" w14:textId="61DFB1A3" w:rsidR="0084062E" w:rsidRPr="00816EAC" w:rsidRDefault="0084062E" w:rsidP="0084062E">
      <w:pPr>
        <w:rPr>
          <w:sz w:val="28"/>
          <w:szCs w:val="28"/>
        </w:rPr>
      </w:pPr>
      <w:r w:rsidRPr="00816EAC">
        <w:rPr>
          <w:sz w:val="28"/>
          <w:szCs w:val="28"/>
        </w:rPr>
        <w:t xml:space="preserve">COUNTY OF </w:t>
      </w:r>
      <w:r>
        <w:rPr>
          <w:sz w:val="28"/>
          <w:szCs w:val="28"/>
        </w:rPr>
        <w:t>[</w:t>
      </w:r>
      <w:r w:rsidR="006417A0">
        <w:rPr>
          <w:rStyle w:val="Substitute"/>
          <w:w w:val="0"/>
          <w:sz w:val="24"/>
        </w:rPr>
        <w:t>c</w:t>
      </w:r>
      <w:r w:rsidRPr="00C3386E">
        <w:rPr>
          <w:rStyle w:val="Substitute"/>
          <w:w w:val="0"/>
          <w:sz w:val="24"/>
        </w:rPr>
        <w:t>ounty</w:t>
      </w:r>
      <w:r>
        <w:rPr>
          <w:sz w:val="28"/>
          <w:szCs w:val="28"/>
        </w:rPr>
        <w:t>]</w:t>
      </w:r>
      <w:r>
        <w:rPr>
          <w:sz w:val="28"/>
          <w:szCs w:val="28"/>
        </w:rPr>
        <w:tab/>
      </w:r>
      <w:r w:rsidRPr="00816EAC">
        <w:rPr>
          <w:sz w:val="28"/>
          <w:szCs w:val="28"/>
        </w:rPr>
        <w:tab/>
        <w:t>)</w:t>
      </w:r>
    </w:p>
    <w:p w14:paraId="2FC94FA5" w14:textId="1AA6602C" w:rsidR="0084062E" w:rsidRPr="00816EAC" w:rsidRDefault="0084062E" w:rsidP="00C417FF">
      <w:pPr>
        <w:spacing w:after="240"/>
        <w:ind w:firstLine="720"/>
        <w:rPr>
          <w:sz w:val="28"/>
          <w:szCs w:val="28"/>
        </w:rPr>
      </w:pPr>
      <w:r w:rsidRPr="00816EAC">
        <w:rPr>
          <w:sz w:val="28"/>
          <w:szCs w:val="28"/>
        </w:rPr>
        <w:t xml:space="preserve">BEFORE ME, the undersigned notary, on this day personally appeared </w:t>
      </w:r>
      <w:r>
        <w:rPr>
          <w:sz w:val="28"/>
          <w:szCs w:val="28"/>
        </w:rPr>
        <w:t>[</w:t>
      </w:r>
      <w:r w:rsidRPr="00C3386E">
        <w:rPr>
          <w:rStyle w:val="Substitute"/>
          <w:w w:val="0"/>
          <w:sz w:val="24"/>
        </w:rPr>
        <w:t>name of attorney</w:t>
      </w:r>
      <w:r>
        <w:rPr>
          <w:sz w:val="28"/>
          <w:szCs w:val="28"/>
        </w:rPr>
        <w:t xml:space="preserve">], </w:t>
      </w:r>
      <w:r w:rsidRPr="00816EAC">
        <w:rPr>
          <w:sz w:val="28"/>
          <w:szCs w:val="28"/>
        </w:rPr>
        <w:t>a person whose identity is known to me.</w:t>
      </w:r>
      <w:r w:rsidR="000405AB">
        <w:rPr>
          <w:sz w:val="28"/>
          <w:szCs w:val="28"/>
        </w:rPr>
        <w:t xml:space="preserve"> </w:t>
      </w:r>
      <w:r w:rsidRPr="00816EAC">
        <w:rPr>
          <w:sz w:val="28"/>
          <w:szCs w:val="28"/>
        </w:rPr>
        <w:t xml:space="preserve">After I administered the oath to </w:t>
      </w:r>
      <w:r>
        <w:rPr>
          <w:sz w:val="28"/>
          <w:szCs w:val="28"/>
        </w:rPr>
        <w:t>[him/</w:t>
      </w:r>
      <w:r w:rsidRPr="00816EAC">
        <w:rPr>
          <w:sz w:val="28"/>
          <w:szCs w:val="28"/>
        </w:rPr>
        <w:t>her</w:t>
      </w:r>
      <w:r>
        <w:rPr>
          <w:sz w:val="28"/>
          <w:szCs w:val="28"/>
        </w:rPr>
        <w:t>]</w:t>
      </w:r>
      <w:r w:rsidRPr="00816EAC">
        <w:rPr>
          <w:sz w:val="28"/>
          <w:szCs w:val="28"/>
        </w:rPr>
        <w:t xml:space="preserve">, upon </w:t>
      </w:r>
      <w:r>
        <w:rPr>
          <w:sz w:val="28"/>
          <w:szCs w:val="28"/>
        </w:rPr>
        <w:t>[his/</w:t>
      </w:r>
      <w:r w:rsidRPr="00816EAC">
        <w:rPr>
          <w:sz w:val="28"/>
          <w:szCs w:val="28"/>
        </w:rPr>
        <w:t>her</w:t>
      </w:r>
      <w:r>
        <w:rPr>
          <w:sz w:val="28"/>
          <w:szCs w:val="28"/>
        </w:rPr>
        <w:t>]</w:t>
      </w:r>
      <w:r w:rsidRPr="00816EAC">
        <w:rPr>
          <w:sz w:val="28"/>
          <w:szCs w:val="28"/>
        </w:rPr>
        <w:t xml:space="preserve"> oath, </w:t>
      </w:r>
      <w:r>
        <w:rPr>
          <w:sz w:val="28"/>
          <w:szCs w:val="28"/>
        </w:rPr>
        <w:t>[he/</w:t>
      </w:r>
      <w:r w:rsidRPr="00816EAC">
        <w:rPr>
          <w:sz w:val="28"/>
          <w:szCs w:val="28"/>
        </w:rPr>
        <w:t>she</w:t>
      </w:r>
      <w:r>
        <w:rPr>
          <w:sz w:val="28"/>
          <w:szCs w:val="28"/>
        </w:rPr>
        <w:t>]</w:t>
      </w:r>
      <w:r w:rsidRPr="00816EAC">
        <w:rPr>
          <w:sz w:val="28"/>
          <w:szCs w:val="28"/>
        </w:rPr>
        <w:t xml:space="preserve"> said the following:</w:t>
      </w:r>
    </w:p>
    <w:p w14:paraId="1DB25E9C" w14:textId="7BC430A0" w:rsidR="0084062E" w:rsidRPr="00816EAC" w:rsidRDefault="0084062E" w:rsidP="00C417FF">
      <w:pPr>
        <w:spacing w:after="240"/>
        <w:ind w:firstLine="720"/>
        <w:rPr>
          <w:sz w:val="28"/>
          <w:szCs w:val="28"/>
        </w:rPr>
      </w:pPr>
      <w:r w:rsidRPr="00816EAC">
        <w:rPr>
          <w:sz w:val="28"/>
          <w:szCs w:val="28"/>
        </w:rPr>
        <w:t xml:space="preserve">“My name is </w:t>
      </w:r>
      <w:r>
        <w:rPr>
          <w:sz w:val="28"/>
          <w:szCs w:val="28"/>
        </w:rPr>
        <w:t>[</w:t>
      </w:r>
      <w:r w:rsidRPr="00C3386E">
        <w:rPr>
          <w:rStyle w:val="Substitute"/>
          <w:w w:val="0"/>
          <w:sz w:val="24"/>
        </w:rPr>
        <w:t>name of attorney</w:t>
      </w:r>
      <w:r>
        <w:rPr>
          <w:sz w:val="28"/>
          <w:szCs w:val="28"/>
        </w:rPr>
        <w:t xml:space="preserve">], </w:t>
      </w:r>
      <w:r w:rsidRPr="00816EAC">
        <w:rPr>
          <w:sz w:val="28"/>
          <w:szCs w:val="28"/>
        </w:rPr>
        <w:t>and I am capable of making this affidavit.</w:t>
      </w:r>
      <w:r w:rsidR="000405AB">
        <w:rPr>
          <w:sz w:val="28"/>
          <w:szCs w:val="28"/>
        </w:rPr>
        <w:t xml:space="preserve"> </w:t>
      </w:r>
      <w:r w:rsidRPr="00816EAC">
        <w:rPr>
          <w:sz w:val="28"/>
          <w:szCs w:val="28"/>
        </w:rPr>
        <w:t xml:space="preserve">I have read the foregoing </w:t>
      </w:r>
      <w:r w:rsidRPr="00C65711">
        <w:rPr>
          <w:sz w:val="28"/>
          <w:szCs w:val="28"/>
        </w:rPr>
        <w:t>Petition for Writ of Mandamus</w:t>
      </w:r>
      <w:r w:rsidRPr="00816EAC">
        <w:rPr>
          <w:sz w:val="28"/>
          <w:szCs w:val="28"/>
        </w:rPr>
        <w:t xml:space="preserve"> and the facts stated within it are within my personal knowledge</w:t>
      </w:r>
      <w:r>
        <w:rPr>
          <w:sz w:val="28"/>
          <w:szCs w:val="28"/>
        </w:rPr>
        <w:t xml:space="preserve">, </w:t>
      </w:r>
      <w:r w:rsidRPr="00816EAC">
        <w:rPr>
          <w:sz w:val="28"/>
          <w:szCs w:val="28"/>
        </w:rPr>
        <w:t>are true and correct</w:t>
      </w:r>
      <w:r>
        <w:rPr>
          <w:sz w:val="28"/>
          <w:szCs w:val="28"/>
        </w:rPr>
        <w:t xml:space="preserve"> and supported by the documents in the </w:t>
      </w:r>
      <w:r w:rsidRPr="00C65711">
        <w:rPr>
          <w:sz w:val="28"/>
          <w:szCs w:val="28"/>
        </w:rPr>
        <w:t>Mandamus Record</w:t>
      </w:r>
      <w:r>
        <w:rPr>
          <w:i/>
          <w:iCs/>
          <w:sz w:val="28"/>
          <w:szCs w:val="28"/>
        </w:rPr>
        <w:t>.</w:t>
      </w:r>
      <w:r w:rsidRPr="00816EAC">
        <w:rPr>
          <w:sz w:val="28"/>
          <w:szCs w:val="28"/>
        </w:rPr>
        <w:t>”</w:t>
      </w:r>
    </w:p>
    <w:p w14:paraId="005B9D5A" w14:textId="77777777" w:rsidR="00C417FF" w:rsidRDefault="00C417FF" w:rsidP="00C417FF">
      <w:pPr>
        <w:pStyle w:val="SignBlock"/>
        <w:spacing w:before="480"/>
      </w:pPr>
      <w:r>
        <w:tab/>
      </w:r>
    </w:p>
    <w:p w14:paraId="55B04203" w14:textId="77777777" w:rsidR="00C417FF" w:rsidRPr="006641F8" w:rsidRDefault="00C417FF" w:rsidP="00C417FF">
      <w:pPr>
        <w:pStyle w:val="SignItem"/>
        <w:spacing w:after="240"/>
        <w:rPr>
          <w:sz w:val="28"/>
          <w:szCs w:val="28"/>
        </w:rPr>
      </w:pPr>
      <w:r w:rsidRPr="006641F8">
        <w:rPr>
          <w:sz w:val="28"/>
          <w:szCs w:val="28"/>
        </w:rPr>
        <w:t>[</w:t>
      </w:r>
      <w:r w:rsidRPr="00C3386E">
        <w:rPr>
          <w:rStyle w:val="Substitute"/>
          <w:sz w:val="24"/>
        </w:rPr>
        <w:t>Name of attorney</w:t>
      </w:r>
      <w:r w:rsidRPr="006641F8">
        <w:rPr>
          <w:sz w:val="28"/>
          <w:szCs w:val="28"/>
        </w:rPr>
        <w:t>]</w:t>
      </w:r>
    </w:p>
    <w:p w14:paraId="1C092C77" w14:textId="3111FE63" w:rsidR="0084062E" w:rsidRPr="00816EAC" w:rsidRDefault="0084062E" w:rsidP="00C417FF">
      <w:pPr>
        <w:spacing w:after="240"/>
        <w:ind w:firstLine="720"/>
        <w:rPr>
          <w:sz w:val="28"/>
          <w:szCs w:val="28"/>
        </w:rPr>
      </w:pPr>
      <w:r w:rsidRPr="00816EAC">
        <w:rPr>
          <w:sz w:val="28"/>
          <w:szCs w:val="28"/>
        </w:rPr>
        <w:t xml:space="preserve">SUBSCRIBED AND SWORN to before me this </w:t>
      </w:r>
      <w:r>
        <w:rPr>
          <w:sz w:val="28"/>
          <w:szCs w:val="28"/>
        </w:rPr>
        <w:t>[</w:t>
      </w:r>
      <w:r w:rsidRPr="00C3386E">
        <w:rPr>
          <w:rStyle w:val="Substitute"/>
          <w:w w:val="0"/>
          <w:sz w:val="24"/>
        </w:rPr>
        <w:t>specify</w:t>
      </w:r>
      <w:r>
        <w:rPr>
          <w:sz w:val="28"/>
          <w:szCs w:val="28"/>
        </w:rPr>
        <w:t>]</w:t>
      </w:r>
      <w:r w:rsidRPr="00816EAC">
        <w:rPr>
          <w:sz w:val="28"/>
          <w:szCs w:val="28"/>
        </w:rPr>
        <w:t xml:space="preserve"> day of </w:t>
      </w:r>
      <w:r>
        <w:rPr>
          <w:sz w:val="28"/>
          <w:szCs w:val="28"/>
        </w:rPr>
        <w:t>[</w:t>
      </w:r>
      <w:r w:rsidRPr="00C3386E">
        <w:rPr>
          <w:rStyle w:val="Substitute"/>
          <w:w w:val="0"/>
          <w:sz w:val="24"/>
        </w:rPr>
        <w:t>month</w:t>
      </w:r>
      <w:r>
        <w:rPr>
          <w:sz w:val="28"/>
          <w:szCs w:val="28"/>
        </w:rPr>
        <w:t xml:space="preserve">, </w:t>
      </w:r>
      <w:r w:rsidRPr="00C3386E">
        <w:rPr>
          <w:rStyle w:val="Substitute"/>
          <w:w w:val="0"/>
          <w:sz w:val="24"/>
        </w:rPr>
        <w:t>year</w:t>
      </w:r>
      <w:r>
        <w:rPr>
          <w:sz w:val="28"/>
          <w:szCs w:val="28"/>
        </w:rPr>
        <w:t>].</w:t>
      </w:r>
    </w:p>
    <w:p w14:paraId="1DDF9FC9" w14:textId="77777777" w:rsidR="00C417FF" w:rsidRDefault="00C417FF" w:rsidP="00C417FF">
      <w:pPr>
        <w:pStyle w:val="SignBlock"/>
        <w:spacing w:before="480"/>
      </w:pPr>
      <w:r>
        <w:tab/>
      </w:r>
    </w:p>
    <w:p w14:paraId="673D1192" w14:textId="0B6FFCA8" w:rsidR="007F463F" w:rsidRPr="0084062E" w:rsidRDefault="0084062E" w:rsidP="00C417FF">
      <w:pPr>
        <w:pStyle w:val="SignItem"/>
        <w:spacing w:after="240"/>
        <w:rPr>
          <w:sz w:val="28"/>
          <w:szCs w:val="28"/>
        </w:rPr>
      </w:pPr>
      <w:r w:rsidRPr="00816EAC">
        <w:rPr>
          <w:sz w:val="28"/>
          <w:szCs w:val="28"/>
        </w:rPr>
        <w:t>Notary Public, State of Texas</w:t>
      </w:r>
    </w:p>
    <w:sectPr w:rsidR="007F463F" w:rsidRPr="0084062E" w:rsidSect="00C200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65ED9" w14:textId="77777777" w:rsidR="00705437" w:rsidRDefault="00705437">
      <w:r>
        <w:separator/>
      </w:r>
    </w:p>
  </w:endnote>
  <w:endnote w:type="continuationSeparator" w:id="0">
    <w:p w14:paraId="1BC73B67" w14:textId="77777777" w:rsidR="00705437" w:rsidRDefault="00705437">
      <w:r>
        <w:continuationSeparator/>
      </w:r>
    </w:p>
  </w:endnote>
  <w:endnote w:type="continuationNotice" w:id="1">
    <w:p w14:paraId="0F414F68" w14:textId="77777777" w:rsidR="00705437" w:rsidRDefault="007054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5114E" w14:textId="77777777" w:rsidR="00705437" w:rsidRDefault="00705437">
      <w:r>
        <w:separator/>
      </w:r>
    </w:p>
  </w:footnote>
  <w:footnote w:type="continuationSeparator" w:id="0">
    <w:p w14:paraId="7DCFC164" w14:textId="77777777" w:rsidR="00705437" w:rsidRDefault="00705437">
      <w:r>
        <w:continuationSeparator/>
      </w:r>
    </w:p>
  </w:footnote>
  <w:footnote w:type="continuationNotice" w:id="1">
    <w:p w14:paraId="41D9C467" w14:textId="77777777" w:rsidR="00705437" w:rsidRDefault="0070543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93882899">
    <w:abstractNumId w:val="8"/>
  </w:num>
  <w:num w:numId="2" w16cid:durableId="1659267084">
    <w:abstractNumId w:val="8"/>
  </w:num>
  <w:num w:numId="3" w16cid:durableId="1632442722">
    <w:abstractNumId w:val="3"/>
  </w:num>
  <w:num w:numId="4" w16cid:durableId="688291747">
    <w:abstractNumId w:val="3"/>
  </w:num>
  <w:num w:numId="5" w16cid:durableId="1983343414">
    <w:abstractNumId w:val="9"/>
  </w:num>
  <w:num w:numId="6" w16cid:durableId="249388928">
    <w:abstractNumId w:val="9"/>
  </w:num>
  <w:num w:numId="7" w16cid:durableId="1559590814">
    <w:abstractNumId w:val="7"/>
  </w:num>
  <w:num w:numId="8" w16cid:durableId="964239199">
    <w:abstractNumId w:val="7"/>
  </w:num>
  <w:num w:numId="9" w16cid:durableId="331421298">
    <w:abstractNumId w:val="13"/>
  </w:num>
  <w:num w:numId="10" w16cid:durableId="12920904">
    <w:abstractNumId w:val="15"/>
  </w:num>
  <w:num w:numId="11" w16cid:durableId="1459496638">
    <w:abstractNumId w:val="8"/>
  </w:num>
  <w:num w:numId="12" w16cid:durableId="1880436535">
    <w:abstractNumId w:val="3"/>
  </w:num>
  <w:num w:numId="13" w16cid:durableId="647441646">
    <w:abstractNumId w:val="9"/>
  </w:num>
  <w:num w:numId="14" w16cid:durableId="9532735">
    <w:abstractNumId w:val="7"/>
  </w:num>
  <w:num w:numId="15" w16cid:durableId="584843525">
    <w:abstractNumId w:val="6"/>
  </w:num>
  <w:num w:numId="16" w16cid:durableId="677346245">
    <w:abstractNumId w:val="5"/>
  </w:num>
  <w:num w:numId="17" w16cid:durableId="1109394801">
    <w:abstractNumId w:val="4"/>
  </w:num>
  <w:num w:numId="18" w16cid:durableId="1288774747">
    <w:abstractNumId w:val="2"/>
  </w:num>
  <w:num w:numId="19" w16cid:durableId="43339447">
    <w:abstractNumId w:val="1"/>
  </w:num>
  <w:num w:numId="20" w16cid:durableId="1672827686">
    <w:abstractNumId w:val="0"/>
  </w:num>
  <w:num w:numId="21" w16cid:durableId="215240089">
    <w:abstractNumId w:val="11"/>
  </w:num>
  <w:num w:numId="22" w16cid:durableId="1484354227">
    <w:abstractNumId w:val="12"/>
  </w:num>
  <w:num w:numId="23" w16cid:durableId="862481160">
    <w:abstractNumId w:val="14"/>
  </w:num>
  <w:num w:numId="24" w16cid:durableId="37199905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7-1.docx"/>
    <w:docVar w:name="TBBStampDate" w:val="03-20-2026"/>
    <w:docVar w:name="TBBVer" w:val="docx"/>
    <w:docVar w:name="TBBYear" w:val="2026"/>
  </w:docVars>
  <w:rsids>
    <w:rsidRoot w:val="00751C94"/>
    <w:rsid w:val="00006704"/>
    <w:rsid w:val="000200FB"/>
    <w:rsid w:val="00035105"/>
    <w:rsid w:val="000405AB"/>
    <w:rsid w:val="00041FF7"/>
    <w:rsid w:val="00055419"/>
    <w:rsid w:val="00063098"/>
    <w:rsid w:val="000638BD"/>
    <w:rsid w:val="00075517"/>
    <w:rsid w:val="00083AFB"/>
    <w:rsid w:val="000977B4"/>
    <w:rsid w:val="000A5288"/>
    <w:rsid w:val="000A6DC7"/>
    <w:rsid w:val="000B0F31"/>
    <w:rsid w:val="000B259E"/>
    <w:rsid w:val="000C4E03"/>
    <w:rsid w:val="000D0833"/>
    <w:rsid w:val="000D4572"/>
    <w:rsid w:val="000D5936"/>
    <w:rsid w:val="000E219B"/>
    <w:rsid w:val="00103258"/>
    <w:rsid w:val="00123076"/>
    <w:rsid w:val="00124EC7"/>
    <w:rsid w:val="001357DF"/>
    <w:rsid w:val="00167635"/>
    <w:rsid w:val="00170FBD"/>
    <w:rsid w:val="001A2665"/>
    <w:rsid w:val="001B4977"/>
    <w:rsid w:val="001C7034"/>
    <w:rsid w:val="001D113B"/>
    <w:rsid w:val="001D3959"/>
    <w:rsid w:val="001E4A2B"/>
    <w:rsid w:val="00212AD4"/>
    <w:rsid w:val="00217453"/>
    <w:rsid w:val="00220537"/>
    <w:rsid w:val="00221D27"/>
    <w:rsid w:val="00223710"/>
    <w:rsid w:val="002277D7"/>
    <w:rsid w:val="00244A36"/>
    <w:rsid w:val="002551FD"/>
    <w:rsid w:val="002620F6"/>
    <w:rsid w:val="00272DAE"/>
    <w:rsid w:val="002733D1"/>
    <w:rsid w:val="0028406F"/>
    <w:rsid w:val="002867AB"/>
    <w:rsid w:val="002A14B5"/>
    <w:rsid w:val="002B020B"/>
    <w:rsid w:val="002C1959"/>
    <w:rsid w:val="002C211D"/>
    <w:rsid w:val="002C3E97"/>
    <w:rsid w:val="002C456D"/>
    <w:rsid w:val="002D4648"/>
    <w:rsid w:val="002D4815"/>
    <w:rsid w:val="002F4B1D"/>
    <w:rsid w:val="002F4B25"/>
    <w:rsid w:val="00300E00"/>
    <w:rsid w:val="003119E6"/>
    <w:rsid w:val="00313D85"/>
    <w:rsid w:val="0031699D"/>
    <w:rsid w:val="00320622"/>
    <w:rsid w:val="00340091"/>
    <w:rsid w:val="003526EE"/>
    <w:rsid w:val="00382C39"/>
    <w:rsid w:val="00385003"/>
    <w:rsid w:val="003860BB"/>
    <w:rsid w:val="003864FA"/>
    <w:rsid w:val="00386B7C"/>
    <w:rsid w:val="0039278E"/>
    <w:rsid w:val="00397006"/>
    <w:rsid w:val="00397661"/>
    <w:rsid w:val="003A1D8C"/>
    <w:rsid w:val="003C0B1C"/>
    <w:rsid w:val="003D7347"/>
    <w:rsid w:val="003E1B11"/>
    <w:rsid w:val="00402CAE"/>
    <w:rsid w:val="004031E7"/>
    <w:rsid w:val="00417CAA"/>
    <w:rsid w:val="004217A3"/>
    <w:rsid w:val="004453DB"/>
    <w:rsid w:val="0046632A"/>
    <w:rsid w:val="0047485E"/>
    <w:rsid w:val="00483C3C"/>
    <w:rsid w:val="004A1988"/>
    <w:rsid w:val="004A7DB8"/>
    <w:rsid w:val="004C7340"/>
    <w:rsid w:val="004D7E2D"/>
    <w:rsid w:val="004E343B"/>
    <w:rsid w:val="004F2DB8"/>
    <w:rsid w:val="004F6E30"/>
    <w:rsid w:val="005038A4"/>
    <w:rsid w:val="005140F1"/>
    <w:rsid w:val="005302F5"/>
    <w:rsid w:val="0054029D"/>
    <w:rsid w:val="00543E59"/>
    <w:rsid w:val="00551332"/>
    <w:rsid w:val="005515D0"/>
    <w:rsid w:val="00562AB8"/>
    <w:rsid w:val="0056511D"/>
    <w:rsid w:val="00570333"/>
    <w:rsid w:val="00574113"/>
    <w:rsid w:val="00574F43"/>
    <w:rsid w:val="00582F0A"/>
    <w:rsid w:val="005906DA"/>
    <w:rsid w:val="005967D5"/>
    <w:rsid w:val="00596A4C"/>
    <w:rsid w:val="005B3021"/>
    <w:rsid w:val="005B4AE9"/>
    <w:rsid w:val="005B683D"/>
    <w:rsid w:val="005C0746"/>
    <w:rsid w:val="005C4081"/>
    <w:rsid w:val="005C628C"/>
    <w:rsid w:val="00606011"/>
    <w:rsid w:val="00607DAB"/>
    <w:rsid w:val="006161C4"/>
    <w:rsid w:val="006213A8"/>
    <w:rsid w:val="00630A0B"/>
    <w:rsid w:val="006417A0"/>
    <w:rsid w:val="006546C9"/>
    <w:rsid w:val="00654955"/>
    <w:rsid w:val="00662FDF"/>
    <w:rsid w:val="006634DD"/>
    <w:rsid w:val="00676127"/>
    <w:rsid w:val="00680E59"/>
    <w:rsid w:val="006959A6"/>
    <w:rsid w:val="006B222A"/>
    <w:rsid w:val="006C0869"/>
    <w:rsid w:val="006C1BBF"/>
    <w:rsid w:val="006C2810"/>
    <w:rsid w:val="006D14DF"/>
    <w:rsid w:val="006D1510"/>
    <w:rsid w:val="006D449C"/>
    <w:rsid w:val="00705437"/>
    <w:rsid w:val="0070594F"/>
    <w:rsid w:val="00705B70"/>
    <w:rsid w:val="007130DE"/>
    <w:rsid w:val="00746473"/>
    <w:rsid w:val="00751C94"/>
    <w:rsid w:val="007620A8"/>
    <w:rsid w:val="00763BF0"/>
    <w:rsid w:val="00763BF6"/>
    <w:rsid w:val="00767ED8"/>
    <w:rsid w:val="007922A6"/>
    <w:rsid w:val="00795CB0"/>
    <w:rsid w:val="007A39D0"/>
    <w:rsid w:val="007B3F3B"/>
    <w:rsid w:val="007B4196"/>
    <w:rsid w:val="007D0DE2"/>
    <w:rsid w:val="007D2BDA"/>
    <w:rsid w:val="007D3F21"/>
    <w:rsid w:val="007D5BE5"/>
    <w:rsid w:val="007D6104"/>
    <w:rsid w:val="007E0A3B"/>
    <w:rsid w:val="007E2112"/>
    <w:rsid w:val="007E4CC2"/>
    <w:rsid w:val="007F111E"/>
    <w:rsid w:val="007F463F"/>
    <w:rsid w:val="00813EC4"/>
    <w:rsid w:val="00820566"/>
    <w:rsid w:val="008222BD"/>
    <w:rsid w:val="00832078"/>
    <w:rsid w:val="0084062E"/>
    <w:rsid w:val="00845F50"/>
    <w:rsid w:val="008575EE"/>
    <w:rsid w:val="00877F53"/>
    <w:rsid w:val="00882526"/>
    <w:rsid w:val="008B3F1F"/>
    <w:rsid w:val="008B552A"/>
    <w:rsid w:val="008D3F7D"/>
    <w:rsid w:val="008D602D"/>
    <w:rsid w:val="008F41A5"/>
    <w:rsid w:val="009032E5"/>
    <w:rsid w:val="00903348"/>
    <w:rsid w:val="00917D92"/>
    <w:rsid w:val="00926999"/>
    <w:rsid w:val="00937698"/>
    <w:rsid w:val="009518AF"/>
    <w:rsid w:val="00965A52"/>
    <w:rsid w:val="00986BE4"/>
    <w:rsid w:val="009A2FE8"/>
    <w:rsid w:val="009A75EF"/>
    <w:rsid w:val="009A7C45"/>
    <w:rsid w:val="009C4261"/>
    <w:rsid w:val="009C6567"/>
    <w:rsid w:val="009D367E"/>
    <w:rsid w:val="009D369E"/>
    <w:rsid w:val="009E048A"/>
    <w:rsid w:val="009E3055"/>
    <w:rsid w:val="009E63FD"/>
    <w:rsid w:val="009F1B69"/>
    <w:rsid w:val="009F3AE1"/>
    <w:rsid w:val="009F4262"/>
    <w:rsid w:val="00A026BD"/>
    <w:rsid w:val="00A0583D"/>
    <w:rsid w:val="00A156B5"/>
    <w:rsid w:val="00A34BDC"/>
    <w:rsid w:val="00A5193F"/>
    <w:rsid w:val="00A52422"/>
    <w:rsid w:val="00A74174"/>
    <w:rsid w:val="00AA5BA4"/>
    <w:rsid w:val="00AA74A2"/>
    <w:rsid w:val="00AB3BCD"/>
    <w:rsid w:val="00AE05F0"/>
    <w:rsid w:val="00AE61F5"/>
    <w:rsid w:val="00B123EA"/>
    <w:rsid w:val="00B12519"/>
    <w:rsid w:val="00B157A8"/>
    <w:rsid w:val="00B15C0D"/>
    <w:rsid w:val="00B16D95"/>
    <w:rsid w:val="00B17021"/>
    <w:rsid w:val="00B53927"/>
    <w:rsid w:val="00B549D3"/>
    <w:rsid w:val="00BA13C4"/>
    <w:rsid w:val="00BE2E17"/>
    <w:rsid w:val="00BE75F1"/>
    <w:rsid w:val="00C04F3D"/>
    <w:rsid w:val="00C1069F"/>
    <w:rsid w:val="00C1431A"/>
    <w:rsid w:val="00C16AEA"/>
    <w:rsid w:val="00C17B2B"/>
    <w:rsid w:val="00C2000F"/>
    <w:rsid w:val="00C32910"/>
    <w:rsid w:val="00C3386E"/>
    <w:rsid w:val="00C417FF"/>
    <w:rsid w:val="00C445FE"/>
    <w:rsid w:val="00C53FF7"/>
    <w:rsid w:val="00C85E9E"/>
    <w:rsid w:val="00CA2700"/>
    <w:rsid w:val="00CA5BD5"/>
    <w:rsid w:val="00CB155D"/>
    <w:rsid w:val="00CB2181"/>
    <w:rsid w:val="00CB5915"/>
    <w:rsid w:val="00CC5C2E"/>
    <w:rsid w:val="00CD150A"/>
    <w:rsid w:val="00CE7D65"/>
    <w:rsid w:val="00CF7073"/>
    <w:rsid w:val="00D017A1"/>
    <w:rsid w:val="00D11F6D"/>
    <w:rsid w:val="00D25F76"/>
    <w:rsid w:val="00D2766B"/>
    <w:rsid w:val="00D35A20"/>
    <w:rsid w:val="00D43979"/>
    <w:rsid w:val="00D47494"/>
    <w:rsid w:val="00D562D6"/>
    <w:rsid w:val="00D91DE6"/>
    <w:rsid w:val="00D93A2E"/>
    <w:rsid w:val="00D94635"/>
    <w:rsid w:val="00D957EF"/>
    <w:rsid w:val="00D96D86"/>
    <w:rsid w:val="00DA05D8"/>
    <w:rsid w:val="00DA4F9F"/>
    <w:rsid w:val="00DB22E2"/>
    <w:rsid w:val="00DB48F2"/>
    <w:rsid w:val="00DC4601"/>
    <w:rsid w:val="00DD1E4D"/>
    <w:rsid w:val="00DD37CB"/>
    <w:rsid w:val="00DF64BF"/>
    <w:rsid w:val="00DF6FD6"/>
    <w:rsid w:val="00E17361"/>
    <w:rsid w:val="00E42901"/>
    <w:rsid w:val="00E521F1"/>
    <w:rsid w:val="00E7012A"/>
    <w:rsid w:val="00E70BB8"/>
    <w:rsid w:val="00E8508F"/>
    <w:rsid w:val="00E90259"/>
    <w:rsid w:val="00E95688"/>
    <w:rsid w:val="00EB56DC"/>
    <w:rsid w:val="00EE1FFB"/>
    <w:rsid w:val="00EE7979"/>
    <w:rsid w:val="00EF0713"/>
    <w:rsid w:val="00EF3BC1"/>
    <w:rsid w:val="00F1261B"/>
    <w:rsid w:val="00F22B3D"/>
    <w:rsid w:val="00F30D86"/>
    <w:rsid w:val="00F6777D"/>
    <w:rsid w:val="00F7012E"/>
    <w:rsid w:val="00F72310"/>
    <w:rsid w:val="00F736DE"/>
    <w:rsid w:val="00F75F04"/>
    <w:rsid w:val="00F94ACB"/>
    <w:rsid w:val="00FA26E8"/>
    <w:rsid w:val="00FA402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D112A"/>
  <w15:chartTrackingRefBased/>
  <w15:docId w15:val="{C1E5B0EA-EB92-403B-A3C1-FF9F25E2F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51C94"/>
    <w:rPr>
      <w:sz w:val="24"/>
      <w:szCs w:val="24"/>
    </w:rPr>
  </w:style>
  <w:style w:type="paragraph" w:styleId="Heading1">
    <w:name w:val="heading 1"/>
    <w:basedOn w:val="Normal"/>
    <w:next w:val="Normal"/>
    <w:uiPriority w:val="1"/>
    <w:qFormat/>
    <w:rsid w:val="00751C94"/>
    <w:pPr>
      <w:keepNext/>
      <w:spacing w:before="240" w:after="60"/>
      <w:outlineLvl w:val="0"/>
    </w:pPr>
    <w:rPr>
      <w:b/>
      <w:bCs/>
      <w:kern w:val="32"/>
      <w:szCs w:val="32"/>
    </w:rPr>
  </w:style>
  <w:style w:type="paragraph" w:styleId="Heading2">
    <w:name w:val="heading 2"/>
    <w:basedOn w:val="Normal"/>
    <w:next w:val="Normal"/>
    <w:link w:val="Heading2Char"/>
    <w:uiPriority w:val="1"/>
    <w:qFormat/>
    <w:rsid w:val="00751C94"/>
    <w:pPr>
      <w:keepNext/>
      <w:spacing w:before="240" w:after="60"/>
      <w:outlineLvl w:val="1"/>
    </w:pPr>
    <w:rPr>
      <w:b/>
      <w:bCs/>
      <w:iCs/>
      <w:szCs w:val="28"/>
    </w:rPr>
  </w:style>
  <w:style w:type="paragraph" w:styleId="Heading3">
    <w:name w:val="heading 3"/>
    <w:basedOn w:val="Normal"/>
    <w:next w:val="Normal"/>
    <w:uiPriority w:val="1"/>
    <w:qFormat/>
    <w:rsid w:val="00751C94"/>
    <w:pPr>
      <w:spacing w:before="240" w:after="60"/>
      <w:outlineLvl w:val="2"/>
    </w:pPr>
    <w:rPr>
      <w:b/>
      <w:bCs/>
      <w:szCs w:val="26"/>
    </w:rPr>
  </w:style>
  <w:style w:type="paragraph" w:styleId="Heading4">
    <w:name w:val="heading 4"/>
    <w:basedOn w:val="Normal"/>
    <w:next w:val="Normal"/>
    <w:uiPriority w:val="1"/>
    <w:qFormat/>
    <w:rsid w:val="00751C94"/>
    <w:pPr>
      <w:spacing w:before="240" w:after="60"/>
      <w:outlineLvl w:val="3"/>
    </w:pPr>
    <w:rPr>
      <w:b/>
      <w:bCs/>
      <w:szCs w:val="28"/>
    </w:rPr>
  </w:style>
  <w:style w:type="paragraph" w:styleId="Heading5">
    <w:name w:val="heading 5"/>
    <w:basedOn w:val="Normal"/>
    <w:next w:val="Normal"/>
    <w:uiPriority w:val="1"/>
    <w:qFormat/>
    <w:rsid w:val="00751C94"/>
    <w:pPr>
      <w:spacing w:before="240" w:after="60"/>
      <w:outlineLvl w:val="4"/>
    </w:pPr>
    <w:rPr>
      <w:b/>
      <w:bCs/>
      <w:iCs/>
      <w:szCs w:val="26"/>
    </w:rPr>
  </w:style>
  <w:style w:type="paragraph" w:styleId="Heading6">
    <w:name w:val="heading 6"/>
    <w:basedOn w:val="Normal"/>
    <w:next w:val="Normal"/>
    <w:uiPriority w:val="1"/>
    <w:qFormat/>
    <w:rsid w:val="00751C94"/>
    <w:pPr>
      <w:spacing w:before="240" w:after="60"/>
      <w:outlineLvl w:val="5"/>
    </w:pPr>
    <w:rPr>
      <w:b/>
      <w:bCs/>
      <w:szCs w:val="22"/>
    </w:rPr>
  </w:style>
  <w:style w:type="paragraph" w:styleId="Heading7">
    <w:name w:val="heading 7"/>
    <w:basedOn w:val="Normal"/>
    <w:next w:val="Normal"/>
    <w:uiPriority w:val="1"/>
    <w:qFormat/>
    <w:rsid w:val="00751C94"/>
    <w:pPr>
      <w:spacing w:before="240" w:after="60"/>
      <w:outlineLvl w:val="6"/>
    </w:pPr>
    <w:rPr>
      <w:b/>
    </w:rPr>
  </w:style>
  <w:style w:type="paragraph" w:styleId="Heading8">
    <w:name w:val="heading 8"/>
    <w:basedOn w:val="Normal"/>
    <w:next w:val="Normal"/>
    <w:uiPriority w:val="1"/>
    <w:qFormat/>
    <w:rsid w:val="00751C94"/>
    <w:pPr>
      <w:spacing w:before="240" w:after="60"/>
      <w:outlineLvl w:val="7"/>
    </w:pPr>
    <w:rPr>
      <w:b/>
      <w:iCs/>
    </w:rPr>
  </w:style>
  <w:style w:type="paragraph" w:styleId="Heading9">
    <w:name w:val="heading 9"/>
    <w:basedOn w:val="Normal"/>
    <w:next w:val="Normal"/>
    <w:uiPriority w:val="2"/>
    <w:qFormat/>
    <w:rsid w:val="00751C9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51C94"/>
    <w:pPr>
      <w:spacing w:after="240"/>
    </w:pPr>
    <w:rPr>
      <w:szCs w:val="20"/>
    </w:rPr>
  </w:style>
  <w:style w:type="paragraph" w:styleId="Quote">
    <w:name w:val="Quote"/>
    <w:basedOn w:val="BodyText"/>
    <w:uiPriority w:val="2"/>
    <w:qFormat/>
    <w:rsid w:val="00751C94"/>
    <w:pPr>
      <w:ind w:left="1440" w:right="1440"/>
    </w:pPr>
  </w:style>
  <w:style w:type="paragraph" w:customStyle="1" w:styleId="BodyTextContinued">
    <w:name w:val="Body Text Continued"/>
    <w:basedOn w:val="BodyText"/>
    <w:next w:val="BodyText"/>
    <w:rsid w:val="00751C94"/>
  </w:style>
  <w:style w:type="paragraph" w:styleId="TOC1">
    <w:name w:val="toc 1"/>
    <w:basedOn w:val="Normal"/>
    <w:next w:val="Normal"/>
    <w:autoRedefine/>
    <w:uiPriority w:val="2"/>
    <w:rsid w:val="00751C9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51C9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51C9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51C9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51C9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51C9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51C9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51C9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51C9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51C94"/>
    <w:pPr>
      <w:numPr>
        <w:numId w:val="9"/>
      </w:numPr>
    </w:pPr>
  </w:style>
  <w:style w:type="paragraph" w:styleId="ListNumber2">
    <w:name w:val="List Number 2"/>
    <w:basedOn w:val="BodyText"/>
    <w:uiPriority w:val="1"/>
    <w:rsid w:val="00751C94"/>
    <w:pPr>
      <w:numPr>
        <w:numId w:val="10"/>
      </w:numPr>
    </w:pPr>
  </w:style>
  <w:style w:type="paragraph" w:styleId="ListBullet">
    <w:name w:val="List Bullet"/>
    <w:basedOn w:val="BodyText"/>
    <w:uiPriority w:val="1"/>
    <w:rsid w:val="00751C94"/>
    <w:pPr>
      <w:numPr>
        <w:numId w:val="5"/>
      </w:numPr>
      <w:tabs>
        <w:tab w:val="left" w:pos="1440"/>
      </w:tabs>
    </w:pPr>
    <w:rPr>
      <w:szCs w:val="24"/>
    </w:rPr>
  </w:style>
  <w:style w:type="paragraph" w:styleId="ListBullet2">
    <w:name w:val="List Bullet 2"/>
    <w:basedOn w:val="BodyText"/>
    <w:uiPriority w:val="1"/>
    <w:rsid w:val="00751C94"/>
    <w:pPr>
      <w:numPr>
        <w:numId w:val="7"/>
      </w:numPr>
      <w:tabs>
        <w:tab w:val="clear" w:pos="1440"/>
        <w:tab w:val="left" w:pos="720"/>
      </w:tabs>
      <w:ind w:left="720"/>
    </w:pPr>
    <w:rPr>
      <w:szCs w:val="24"/>
    </w:rPr>
  </w:style>
  <w:style w:type="paragraph" w:styleId="Header">
    <w:name w:val="header"/>
    <w:basedOn w:val="Normal"/>
    <w:uiPriority w:val="1"/>
    <w:rsid w:val="00751C94"/>
    <w:pPr>
      <w:tabs>
        <w:tab w:val="center" w:pos="4680"/>
        <w:tab w:val="right" w:pos="9360"/>
      </w:tabs>
    </w:pPr>
  </w:style>
  <w:style w:type="paragraph" w:styleId="Footer">
    <w:name w:val="footer"/>
    <w:basedOn w:val="Normal"/>
    <w:rsid w:val="00751C94"/>
    <w:pPr>
      <w:tabs>
        <w:tab w:val="center" w:pos="4680"/>
        <w:tab w:val="right" w:pos="9360"/>
      </w:tabs>
    </w:pPr>
  </w:style>
  <w:style w:type="table" w:styleId="TableGrid">
    <w:name w:val="Table Grid"/>
    <w:basedOn w:val="TableNormal"/>
    <w:rsid w:val="00751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51C9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51C94"/>
    <w:rPr>
      <w:rFonts w:ascii="Times New Roman Bold" w:hAnsi="Times New Roman Bold" w:cs="Arial"/>
      <w:b/>
      <w:vanish/>
      <w:color w:val="FF0000"/>
    </w:rPr>
  </w:style>
  <w:style w:type="paragraph" w:customStyle="1" w:styleId="Formhidden">
    <w:name w:val="Form_hidden"/>
    <w:rsid w:val="00751C9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51C9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51C94"/>
    <w:rPr>
      <w:sz w:val="20"/>
      <w:szCs w:val="20"/>
    </w:rPr>
  </w:style>
  <w:style w:type="paragraph" w:customStyle="1" w:styleId="Titlehidden">
    <w:name w:val="Title_hidden"/>
    <w:uiPriority w:val="99"/>
    <w:qFormat/>
    <w:rsid w:val="00751C9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51C9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51C9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51C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51C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51C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51C9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51C9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51C94"/>
    <w:rPr>
      <w:rFonts w:ascii="Arial" w:hAnsi="Arial"/>
      <w:i/>
      <w:vanish/>
      <w:color w:val="FF0000"/>
      <w:szCs w:val="24"/>
    </w:rPr>
  </w:style>
  <w:style w:type="paragraph" w:customStyle="1" w:styleId="MnLevel4hidden">
    <w:name w:val="MnLevel4_hidden"/>
    <w:uiPriority w:val="2"/>
    <w:rsid w:val="00751C9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51C94"/>
    <w:pPr>
      <w:spacing w:after="240"/>
      <w:ind w:right="5760"/>
    </w:pPr>
    <w:rPr>
      <w:rFonts w:ascii="Arial" w:hAnsi="Arial" w:cs="Arial"/>
      <w:i/>
      <w:vanish/>
      <w:color w:val="FF0000"/>
    </w:rPr>
  </w:style>
  <w:style w:type="paragraph" w:customStyle="1" w:styleId="MnListnhidden">
    <w:name w:val="MnList_n_hidden"/>
    <w:uiPriority w:val="2"/>
    <w:rsid w:val="00751C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51C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51C9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51C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51C9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51C9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51C9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51C9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51C9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51C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51C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51C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51C9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51C9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51C9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51C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51C94"/>
    <w:rPr>
      <w:vanish/>
      <w:sz w:val="4"/>
      <w:szCs w:val="24"/>
    </w:rPr>
  </w:style>
  <w:style w:type="paragraph" w:customStyle="1" w:styleId="clausetitlehidden">
    <w:name w:val="clause_title_hidden"/>
    <w:basedOn w:val="Normal"/>
    <w:uiPriority w:val="2"/>
    <w:qFormat/>
    <w:rsid w:val="00751C94"/>
    <w:pPr>
      <w:spacing w:after="240"/>
      <w:ind w:left="720" w:hanging="720"/>
    </w:pPr>
    <w:rPr>
      <w:i/>
      <w:vanish/>
      <w:color w:val="FF0000"/>
    </w:rPr>
  </w:style>
  <w:style w:type="paragraph" w:customStyle="1" w:styleId="clausenumberhidden">
    <w:name w:val="clause_number_hidden"/>
    <w:basedOn w:val="Normal"/>
    <w:uiPriority w:val="2"/>
    <w:qFormat/>
    <w:rsid w:val="00751C94"/>
    <w:pPr>
      <w:spacing w:after="240"/>
    </w:pPr>
    <w:rPr>
      <w:rFonts w:ascii="Arial" w:hAnsi="Arial"/>
      <w:b/>
      <w:i/>
      <w:vanish/>
      <w:color w:val="FF0000"/>
      <w:sz w:val="20"/>
    </w:rPr>
  </w:style>
  <w:style w:type="paragraph" w:customStyle="1" w:styleId="TitleBeforeSubhidden">
    <w:name w:val="TitleBeforeSub_hidden"/>
    <w:uiPriority w:val="2"/>
    <w:qFormat/>
    <w:rsid w:val="00751C9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51C94"/>
  </w:style>
  <w:style w:type="paragraph" w:customStyle="1" w:styleId="TitleBeforeSub">
    <w:name w:val="TitleBeforeSub"/>
    <w:uiPriority w:val="2"/>
    <w:qFormat/>
    <w:rsid w:val="00751C94"/>
    <w:pPr>
      <w:keepNext/>
      <w:widowControl w:val="0"/>
      <w:suppressAutoHyphens/>
      <w:spacing w:line="340" w:lineRule="atLeast"/>
      <w:jc w:val="center"/>
    </w:pPr>
    <w:rPr>
      <w:b/>
      <w:sz w:val="28"/>
      <w:szCs w:val="24"/>
    </w:rPr>
  </w:style>
  <w:style w:type="paragraph" w:customStyle="1" w:styleId="Heading">
    <w:name w:val="Heading"/>
    <w:uiPriority w:val="99"/>
    <w:rsid w:val="00751C9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51C94"/>
    <w:rPr>
      <w:rFonts w:ascii="Times New Roman" w:hAnsi="Times New Roman" w:cs="Times New Roman"/>
      <w:b/>
      <w:bCs/>
      <w:sz w:val="28"/>
      <w:szCs w:val="24"/>
    </w:rPr>
  </w:style>
  <w:style w:type="paragraph" w:customStyle="1" w:styleId="Para">
    <w:name w:val="Para"/>
    <w:uiPriority w:val="99"/>
    <w:rsid w:val="00751C9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751C94"/>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751C94"/>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751C94"/>
    <w:rPr>
      <w:rFonts w:ascii="Times New Roman" w:eastAsia="Times New Roman" w:hAnsi="Times New Roman" w:cs="Times New Roman"/>
      <w:color w:val="000000"/>
      <w:w w:val="0"/>
      <w:sz w:val="24"/>
      <w:szCs w:val="24"/>
    </w:rPr>
  </w:style>
  <w:style w:type="paragraph" w:customStyle="1" w:styleId="StepNumber">
    <w:name w:val="StepNumber"/>
    <w:uiPriority w:val="99"/>
    <w:rsid w:val="00751C9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51C9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51C9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51C94"/>
    <w:rPr>
      <w:rFonts w:ascii="Arial" w:hAnsi="Arial" w:cs="Arial"/>
      <w:b/>
      <w:bCs/>
      <w:sz w:val="20"/>
      <w:szCs w:val="20"/>
    </w:rPr>
  </w:style>
  <w:style w:type="character" w:customStyle="1" w:styleId="Italic">
    <w:name w:val="Italic"/>
    <w:uiPriority w:val="99"/>
    <w:rsid w:val="00751C94"/>
    <w:rPr>
      <w:i/>
      <w:iCs/>
    </w:rPr>
  </w:style>
  <w:style w:type="character" w:customStyle="1" w:styleId="Line">
    <w:name w:val="Line"/>
    <w:uiPriority w:val="99"/>
    <w:rsid w:val="00751C94"/>
  </w:style>
  <w:style w:type="paragraph" w:styleId="BalloonText">
    <w:name w:val="Balloon Text"/>
    <w:basedOn w:val="Normal"/>
    <w:link w:val="BalloonTextChar"/>
    <w:rsid w:val="00543E59"/>
    <w:rPr>
      <w:rFonts w:ascii="Segoe UI" w:hAnsi="Segoe UI" w:cs="Segoe UI"/>
      <w:sz w:val="18"/>
      <w:szCs w:val="18"/>
    </w:rPr>
  </w:style>
  <w:style w:type="character" w:customStyle="1" w:styleId="BalloonTextChar">
    <w:name w:val="Balloon Text Char"/>
    <w:link w:val="BalloonText"/>
    <w:rsid w:val="00543E59"/>
    <w:rPr>
      <w:rFonts w:ascii="Segoe UI" w:hAnsi="Segoe UI" w:cs="Segoe UI"/>
      <w:sz w:val="18"/>
      <w:szCs w:val="18"/>
    </w:rPr>
  </w:style>
  <w:style w:type="paragraph" w:styleId="ListParagraph">
    <w:name w:val="List Paragraph"/>
    <w:basedOn w:val="Normal"/>
    <w:uiPriority w:val="34"/>
    <w:qFormat/>
    <w:rsid w:val="0084062E"/>
    <w:pPr>
      <w:ind w:left="720"/>
      <w:contextualSpacing/>
    </w:pPr>
    <w:rPr>
      <w:rFonts w:ascii="Calibri" w:eastAsia="Calibri" w:hAnsi="Calibri"/>
      <w:sz w:val="22"/>
      <w:szCs w:val="22"/>
    </w:rPr>
  </w:style>
  <w:style w:type="character" w:customStyle="1" w:styleId="apple-style-span">
    <w:name w:val="apple-style-span"/>
    <w:basedOn w:val="DefaultParagraphFont"/>
    <w:rsid w:val="0084062E"/>
  </w:style>
  <w:style w:type="paragraph" w:styleId="NoSpacing">
    <w:name w:val="No Spacing"/>
    <w:uiPriority w:val="1"/>
    <w:qFormat/>
    <w:rsid w:val="0084062E"/>
    <w:rPr>
      <w:rFonts w:ascii="Calibri" w:eastAsia="Calibri" w:hAnsi="Calibri"/>
      <w:sz w:val="22"/>
      <w:szCs w:val="22"/>
    </w:rPr>
  </w:style>
  <w:style w:type="character" w:customStyle="1" w:styleId="ssrfcpassagedeactivated">
    <w:name w:val="ss_rfcpassage_deactivated"/>
    <w:basedOn w:val="DefaultParagraphFont"/>
    <w:rsid w:val="0084062E"/>
  </w:style>
  <w:style w:type="character" w:customStyle="1" w:styleId="sssh">
    <w:name w:val="ss_sh"/>
    <w:basedOn w:val="DefaultParagraphFont"/>
    <w:rsid w:val="0084062E"/>
  </w:style>
  <w:style w:type="character" w:customStyle="1" w:styleId="ssrfcsection">
    <w:name w:val="ss_rfcsection"/>
    <w:basedOn w:val="DefaultParagraphFont"/>
    <w:rsid w:val="0084062E"/>
  </w:style>
  <w:style w:type="character" w:customStyle="1" w:styleId="ssit">
    <w:name w:val="ss_it"/>
    <w:basedOn w:val="DefaultParagraphFont"/>
    <w:rsid w:val="0084062E"/>
  </w:style>
  <w:style w:type="character" w:customStyle="1" w:styleId="Heading2Char">
    <w:name w:val="Heading 2 Char"/>
    <w:link w:val="Heading2"/>
    <w:uiPriority w:val="1"/>
    <w:locked/>
    <w:rsid w:val="0084062E"/>
    <w:rPr>
      <w:b/>
      <w:bCs/>
      <w:iCs/>
      <w:sz w:val="24"/>
      <w:szCs w:val="28"/>
    </w:rPr>
  </w:style>
  <w:style w:type="character" w:styleId="CommentReference">
    <w:name w:val="annotation reference"/>
    <w:rsid w:val="0084062E"/>
    <w:rPr>
      <w:sz w:val="16"/>
      <w:szCs w:val="16"/>
    </w:rPr>
  </w:style>
  <w:style w:type="paragraph" w:styleId="CommentText">
    <w:name w:val="annotation text"/>
    <w:basedOn w:val="Normal"/>
    <w:link w:val="CommentTextChar"/>
    <w:rsid w:val="0084062E"/>
    <w:rPr>
      <w:sz w:val="20"/>
      <w:szCs w:val="20"/>
    </w:rPr>
  </w:style>
  <w:style w:type="character" w:customStyle="1" w:styleId="CommentTextChar">
    <w:name w:val="Comment Text Char"/>
    <w:basedOn w:val="DefaultParagraphFont"/>
    <w:link w:val="CommentText"/>
    <w:rsid w:val="00840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92D85F64-C171-435B-97AB-F9863E35BFEC}">
  <ds:schemaRefs>
    <ds:schemaRef ds:uri="http://schemas.microsoft.com/sharepoint/v3/contenttype/forms"/>
  </ds:schemaRefs>
</ds:datastoreItem>
</file>

<file path=customXml/itemProps2.xml><?xml version="1.0" encoding="utf-8"?>
<ds:datastoreItem xmlns:ds="http://schemas.openxmlformats.org/officeDocument/2006/customXml" ds:itemID="{15DB1B0D-9BFF-480B-BD8E-C5691434118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7083743D-9DD0-4807-A4A1-6F5521136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F3A0E0-8086-4749-A6A3-95E362C77AE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105</TotalTime>
  <Pages>2</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73</cp:revision>
  <cp:lastPrinted>2018-04-19T19:18:00Z</cp:lastPrinted>
  <dcterms:created xsi:type="dcterms:W3CDTF">2022-01-13T18:57:00Z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13853200.0000000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