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5B656" w14:textId="77777777" w:rsidR="00812042" w:rsidRDefault="00812042">
      <w:pPr>
        <w:pStyle w:val="Formhidden"/>
      </w:pPr>
      <w:r>
        <w:t>Form 5-44</w:t>
      </w:r>
    </w:p>
    <w:p w14:paraId="56C5B657" w14:textId="77777777" w:rsidR="00572E4A" w:rsidRDefault="00572E4A" w:rsidP="00572E4A">
      <w:pPr>
        <w:pStyle w:val="DescriptionLasthidden"/>
        <w:widowControl/>
        <w:spacing w:line="260" w:lineRule="exact"/>
      </w:pPr>
      <w:r>
        <w:t>The cover sheet at form 5-41 should precede these and any other interrogatories.</w:t>
      </w:r>
    </w:p>
    <w:p w14:paraId="56C5B658" w14:textId="77777777" w:rsidR="00812042" w:rsidRDefault="00812042">
      <w:pPr>
        <w:pStyle w:val="Titlehidden"/>
      </w:pPr>
      <w:r>
        <w:t>Pattern Interrogatories—Property</w:t>
      </w:r>
    </w:p>
    <w:p w14:paraId="56C5B659" w14:textId="77777777" w:rsidR="00812042" w:rsidRDefault="00812042" w:rsidP="00812042">
      <w:pPr>
        <w:pStyle w:val="UserInstructioncenterhidden"/>
      </w:pPr>
      <w:r>
        <w:t>Select only as applicable.</w:t>
      </w:r>
    </w:p>
    <w:p w14:paraId="56C5B65A" w14:textId="77777777" w:rsidR="00812042" w:rsidRDefault="00812042">
      <w:pPr>
        <w:pStyle w:val="StepNumber1st"/>
        <w:widowControl/>
        <w:spacing w:line="280" w:lineRule="atLeast"/>
      </w:pPr>
      <w:r>
        <w:t>1.</w:t>
      </w:r>
      <w:r>
        <w:tab/>
        <w:t>For each item of property (tangible or intangible) owned by the community estate or the separate estate of either party, state—</w:t>
      </w:r>
    </w:p>
    <w:p w14:paraId="56C5B65B" w14:textId="77777777" w:rsidR="00812042" w:rsidRDefault="00812042">
      <w:pPr>
        <w:pStyle w:val="StepalphaDotHang1st"/>
        <w:widowControl/>
        <w:spacing w:line="280" w:lineRule="atLeast"/>
      </w:pPr>
      <w:r>
        <w:t>a.</w:t>
      </w:r>
      <w:r>
        <w:tab/>
        <w:t>a description of the property;</w:t>
      </w:r>
    </w:p>
    <w:p w14:paraId="56C5B65C" w14:textId="77777777" w:rsidR="00812042" w:rsidRDefault="00812042">
      <w:pPr>
        <w:pStyle w:val="StepalphaDotHang"/>
        <w:widowControl/>
        <w:spacing w:line="280" w:lineRule="atLeast"/>
      </w:pPr>
      <w:r>
        <w:t>b.</w:t>
      </w:r>
      <w:r>
        <w:tab/>
        <w:t>the percentage that each estate (that is, the community estate, your separate estate, and your spouse’s separate estate) owns the property;</w:t>
      </w:r>
    </w:p>
    <w:p w14:paraId="56C5B65D" w14:textId="77777777" w:rsidR="00812042" w:rsidRDefault="00812042">
      <w:pPr>
        <w:pStyle w:val="StepalphaDotHang"/>
        <w:widowControl/>
        <w:spacing w:line="280" w:lineRule="atLeast"/>
      </w:pPr>
      <w:r>
        <w:t>c</w:t>
      </w:r>
      <w:r w:rsidR="00572E4A">
        <w:t>.</w:t>
      </w:r>
      <w:r w:rsidR="00572E4A">
        <w:tab/>
        <w:t>the value of the property;</w:t>
      </w:r>
    </w:p>
    <w:p w14:paraId="56C5B65E" w14:textId="77777777" w:rsidR="00572E4A" w:rsidRPr="00E3153A" w:rsidRDefault="00572E4A" w:rsidP="00572E4A">
      <w:pPr>
        <w:pStyle w:val="StepalphaDotHang"/>
        <w:widowControl/>
        <w:spacing w:line="280" w:lineRule="atLeast"/>
      </w:pPr>
      <w:r w:rsidRPr="00E3153A">
        <w:t>d.</w:t>
      </w:r>
      <w:r w:rsidRPr="00E3153A">
        <w:tab/>
        <w:t>in general the legal theories that support your contentions about the value of the property</w:t>
      </w:r>
      <w:r>
        <w:t>,</w:t>
      </w:r>
      <w:r w:rsidRPr="00E3153A">
        <w:t xml:space="preserve"> and identify facts of which you are specifically aware that establish, demonstrate, or prove those contentions; and</w:t>
      </w:r>
    </w:p>
    <w:p w14:paraId="56C5B65F" w14:textId="77777777" w:rsidR="00572E4A" w:rsidRDefault="00572E4A" w:rsidP="00572E4A">
      <w:pPr>
        <w:pStyle w:val="StepalphaDotHang"/>
        <w:widowControl/>
        <w:spacing w:line="280" w:lineRule="atLeast"/>
      </w:pPr>
      <w:r w:rsidRPr="00E3153A">
        <w:t>e.</w:t>
      </w:r>
      <w:r w:rsidRPr="00E3153A">
        <w:tab/>
        <w:t>in general the legal theories that support your contentions about the character of the property you claim belongs to your separate estate</w:t>
      </w:r>
      <w:r>
        <w:t>,</w:t>
      </w:r>
      <w:r w:rsidRPr="00E3153A">
        <w:t xml:space="preserve"> and identify facts of which you are specifically aware that establish, demonstrate, or prove those contentions.</w:t>
      </w:r>
    </w:p>
    <w:p w14:paraId="56C5B660" w14:textId="77777777" w:rsidR="00812042" w:rsidRDefault="00812042">
      <w:pPr>
        <w:pStyle w:val="StepNumber"/>
        <w:widowControl/>
        <w:spacing w:line="280" w:lineRule="atLeast"/>
      </w:pPr>
      <w:r>
        <w:t>2.</w:t>
      </w:r>
      <w:r>
        <w:tab/>
        <w:t>For each sum of money owed by either party to any person or entity, state—</w:t>
      </w:r>
    </w:p>
    <w:p w14:paraId="56C5B661" w14:textId="77777777" w:rsidR="00812042" w:rsidRDefault="00812042">
      <w:pPr>
        <w:pStyle w:val="StepalphaDotHang1st"/>
        <w:widowControl/>
        <w:spacing w:line="280" w:lineRule="atLeast"/>
      </w:pPr>
      <w:r>
        <w:t>a.</w:t>
      </w:r>
      <w:r>
        <w:tab/>
        <w:t>a description of the debt, including the identity and location of the creditor(s);</w:t>
      </w:r>
    </w:p>
    <w:p w14:paraId="56C5B662" w14:textId="77777777" w:rsidR="00812042" w:rsidRDefault="00812042">
      <w:pPr>
        <w:pStyle w:val="StepalphaDotHang"/>
        <w:widowControl/>
        <w:spacing w:line="280" w:lineRule="atLeast"/>
      </w:pPr>
      <w:r>
        <w:t>b.</w:t>
      </w:r>
      <w:r>
        <w:tab/>
        <w:t>the percentage that each estate (that is, the community estate, your separate estate, and you</w:t>
      </w:r>
      <w:r w:rsidR="00572E4A">
        <w:t>r spouse’s separate estate) is liable</w:t>
      </w:r>
      <w:r>
        <w:t xml:space="preserve"> for the debt;</w:t>
      </w:r>
    </w:p>
    <w:p w14:paraId="56C5B663" w14:textId="77777777" w:rsidR="00812042" w:rsidRDefault="00812042">
      <w:pPr>
        <w:pStyle w:val="StepalphaDotHang"/>
        <w:widowControl/>
        <w:spacing w:line="280" w:lineRule="atLeast"/>
      </w:pPr>
      <w:r>
        <w:t>c.</w:t>
      </w:r>
      <w:r>
        <w:tab/>
        <w:t>the current balance of the debt;</w:t>
      </w:r>
    </w:p>
    <w:p w14:paraId="56C5B664" w14:textId="77777777" w:rsidR="00812042" w:rsidRDefault="00812042">
      <w:pPr>
        <w:pStyle w:val="StepalphaDotHang"/>
        <w:widowControl/>
        <w:spacing w:line="280" w:lineRule="atLeast"/>
      </w:pPr>
      <w:r>
        <w:t>d.</w:t>
      </w:r>
      <w:r>
        <w:tab/>
        <w:t>the balance of the debt on date of marriage;</w:t>
      </w:r>
    </w:p>
    <w:p w14:paraId="56C5B665" w14:textId="77777777" w:rsidR="00812042" w:rsidRDefault="00812042">
      <w:pPr>
        <w:pStyle w:val="StepalphaDotHang"/>
        <w:widowControl/>
        <w:spacing w:line="280" w:lineRule="atLeast"/>
      </w:pPr>
      <w:r>
        <w:t>e.</w:t>
      </w:r>
      <w:r>
        <w:tab/>
        <w:t>a description of each item of property that secures the debt, if any;</w:t>
      </w:r>
    </w:p>
    <w:p w14:paraId="56C5B666" w14:textId="77777777" w:rsidR="00812042" w:rsidRDefault="00812042">
      <w:pPr>
        <w:pStyle w:val="StepalphaDotHang"/>
        <w:widowControl/>
        <w:spacing w:line="280" w:lineRule="atLeast"/>
      </w:pPr>
      <w:r>
        <w:t>f.</w:t>
      </w:r>
      <w:r>
        <w:tab/>
        <w:t>the purpose(s) for which the debt was incurred; and</w:t>
      </w:r>
    </w:p>
    <w:p w14:paraId="56C5B667" w14:textId="77777777" w:rsidR="00812042" w:rsidRDefault="00812042">
      <w:pPr>
        <w:pStyle w:val="StepalphaDotHang"/>
        <w:widowControl/>
        <w:spacing w:line="280" w:lineRule="atLeast"/>
      </w:pPr>
      <w:r>
        <w:t>g.</w:t>
      </w:r>
      <w:r>
        <w:tab/>
        <w:t xml:space="preserve">in general the legal theories and factual bases that support your contention about </w:t>
      </w:r>
      <w:r w:rsidR="00572E4A">
        <w:t xml:space="preserve">liability for </w:t>
      </w:r>
      <w:r>
        <w:t>the debt and the purpose(s) for which the debt was incurred.</w:t>
      </w:r>
    </w:p>
    <w:p w14:paraId="56C5B668" w14:textId="77777777" w:rsidR="00812042" w:rsidRDefault="00812042">
      <w:pPr>
        <w:pStyle w:val="StepNumber"/>
        <w:widowControl/>
        <w:spacing w:line="280" w:lineRule="atLeast"/>
      </w:pPr>
      <w:r>
        <w:lastRenderedPageBreak/>
        <w:t>3.</w:t>
      </w:r>
      <w:r>
        <w:tab/>
        <w:t>If you have had any interest in any trust during</w:t>
      </w:r>
      <w:r w:rsidR="000D3935">
        <w:t xml:space="preserve"> the term of your marriage to [</w:t>
      </w:r>
      <w:r>
        <w:t>Petitioner/Respondent], for each trust state—</w:t>
      </w:r>
    </w:p>
    <w:p w14:paraId="42D79929" w14:textId="77777777" w:rsidR="00145348" w:rsidRPr="00383ECD" w:rsidRDefault="00145348" w:rsidP="00145348">
      <w:pPr>
        <w:pStyle w:val="StepalphaDotHang1st"/>
        <w:widowControl/>
        <w:spacing w:line="280" w:lineRule="atLeast"/>
      </w:pPr>
      <w:r w:rsidRPr="00383ECD">
        <w:t>a.</w:t>
      </w:r>
      <w:r w:rsidRPr="00383ECD">
        <w:tab/>
        <w:t>the name of the trust;</w:t>
      </w:r>
    </w:p>
    <w:p w14:paraId="641BA4AA" w14:textId="77777777" w:rsidR="00145348" w:rsidRPr="00383ECD" w:rsidRDefault="00145348" w:rsidP="00145348">
      <w:pPr>
        <w:pStyle w:val="StepalphaDotHang1st"/>
        <w:widowControl/>
        <w:spacing w:line="280" w:lineRule="atLeast"/>
      </w:pPr>
      <w:r w:rsidRPr="00383ECD">
        <w:t>b.</w:t>
      </w:r>
      <w:r w:rsidRPr="00383ECD">
        <w:tab/>
        <w:t>a description of your interest in the trust, including any rights to trust property, income, and distributions;</w:t>
      </w:r>
    </w:p>
    <w:p w14:paraId="138907BE" w14:textId="77777777" w:rsidR="00145348" w:rsidRPr="00383ECD" w:rsidRDefault="00145348" w:rsidP="00145348">
      <w:pPr>
        <w:pStyle w:val="StepalphaDotHang1st"/>
        <w:widowControl/>
        <w:spacing w:line="280" w:lineRule="atLeast"/>
      </w:pPr>
      <w:r w:rsidRPr="00383ECD">
        <w:t>c.</w:t>
      </w:r>
      <w:r w:rsidRPr="00383ECD">
        <w:tab/>
        <w:t>a description of the trust assets;</w:t>
      </w:r>
    </w:p>
    <w:p w14:paraId="0AFAD2C7" w14:textId="5A049021" w:rsidR="00145348" w:rsidRPr="00383ECD" w:rsidRDefault="00145348" w:rsidP="00145348">
      <w:pPr>
        <w:pStyle w:val="StepalphaDotHang1st"/>
        <w:widowControl/>
        <w:spacing w:line="280" w:lineRule="atLeast"/>
      </w:pPr>
      <w:r w:rsidRPr="00383ECD">
        <w:t>d.</w:t>
      </w:r>
      <w:r w:rsidRPr="00383ECD">
        <w:tab/>
        <w:t xml:space="preserve">the </w:t>
      </w:r>
      <w:r w:rsidR="00C04F52">
        <w:t>i</w:t>
      </w:r>
      <w:r w:rsidRPr="00383ECD">
        <w:t xml:space="preserve">dentity and </w:t>
      </w:r>
      <w:r w:rsidR="00C04F52">
        <w:t>l</w:t>
      </w:r>
      <w:r w:rsidRPr="00383ECD">
        <w:t>ocation of the trustee(s);</w:t>
      </w:r>
    </w:p>
    <w:p w14:paraId="5374CC19" w14:textId="1DD2819F" w:rsidR="00145348" w:rsidRPr="00383ECD" w:rsidRDefault="00145348" w:rsidP="00145348">
      <w:pPr>
        <w:pStyle w:val="StepalphaDotHang1st"/>
        <w:widowControl/>
        <w:spacing w:line="280" w:lineRule="atLeast"/>
      </w:pPr>
      <w:r w:rsidRPr="00383ECD">
        <w:t>e.</w:t>
      </w:r>
      <w:r w:rsidRPr="00383ECD">
        <w:tab/>
        <w:t>a description of the duties and obligations</w:t>
      </w:r>
      <w:r w:rsidR="00AF0765">
        <w:t xml:space="preserve"> of the trustee(s)</w:t>
      </w:r>
      <w:r w:rsidRPr="00383ECD">
        <w:t xml:space="preserve"> to make trust distributions; and</w:t>
      </w:r>
    </w:p>
    <w:p w14:paraId="42C6B093" w14:textId="3243C88C" w:rsidR="00145348" w:rsidRPr="00383ECD" w:rsidRDefault="00145348" w:rsidP="00145348">
      <w:pPr>
        <w:pStyle w:val="StepalphaDotHang"/>
        <w:widowControl/>
        <w:spacing w:line="280" w:lineRule="atLeast"/>
      </w:pPr>
      <w:r w:rsidRPr="00383ECD">
        <w:t>f.</w:t>
      </w:r>
      <w:r w:rsidRPr="00383ECD">
        <w:tab/>
        <w:t xml:space="preserve">the </w:t>
      </w:r>
      <w:r w:rsidR="00C04F52">
        <w:t>i</w:t>
      </w:r>
      <w:r w:rsidRPr="00383ECD">
        <w:t xml:space="preserve">dentity and </w:t>
      </w:r>
      <w:r w:rsidR="00C04F52">
        <w:t>l</w:t>
      </w:r>
      <w:r w:rsidRPr="00383ECD">
        <w:t>ocation of the entity or institution in which the trust assets are or were held.</w:t>
      </w:r>
    </w:p>
    <w:p w14:paraId="5B70DAE8" w14:textId="77777777" w:rsidR="00145348" w:rsidRPr="00383ECD" w:rsidRDefault="00145348" w:rsidP="00145348">
      <w:pPr>
        <w:pStyle w:val="StepNumber"/>
        <w:widowControl/>
        <w:spacing w:line="280" w:lineRule="atLeast"/>
      </w:pPr>
      <w:r w:rsidRPr="00383ECD">
        <w:t>4.</w:t>
      </w:r>
      <w:r w:rsidRPr="00383ECD">
        <w:tab/>
        <w:t>If you have made any gifts or transfers of funds, money, property, or property rights in excess of a value of $[</w:t>
      </w:r>
      <w:r w:rsidRPr="00383ECD">
        <w:rPr>
          <w:rStyle w:val="Substitute"/>
        </w:rPr>
        <w:t>amount</w:t>
      </w:r>
      <w:r w:rsidRPr="00383ECD">
        <w:t>] [</w:t>
      </w:r>
      <w:r w:rsidRPr="00383ECD">
        <w:rPr>
          <w:rStyle w:val="Substitute"/>
        </w:rPr>
        <w:t xml:space="preserve">include if applicable: </w:t>
      </w:r>
      <w:r w:rsidRPr="00383ECD">
        <w:t>in the aggregate] to any person [</w:t>
      </w:r>
      <w:r w:rsidRPr="00383ECD">
        <w:rPr>
          <w:rStyle w:val="Substitute"/>
        </w:rPr>
        <w:t xml:space="preserve">include if applicable: </w:t>
      </w:r>
      <w:r w:rsidRPr="00383ECD">
        <w:t>unrelated to you by blood or marriage], trust, or other entity since [</w:t>
      </w:r>
      <w:r w:rsidRPr="00383ECD">
        <w:rPr>
          <w:rStyle w:val="Substitute"/>
        </w:rPr>
        <w:t>date</w:t>
      </w:r>
      <w:r w:rsidRPr="00383ECD">
        <w:t>], for each such gift or transfer state—</w:t>
      </w:r>
    </w:p>
    <w:p w14:paraId="138AD884" w14:textId="5FA4CB58" w:rsidR="00145348" w:rsidRPr="00383ECD" w:rsidRDefault="00145348" w:rsidP="00145348">
      <w:pPr>
        <w:pStyle w:val="StepalphaDotHang1st"/>
        <w:widowControl/>
        <w:spacing w:line="280" w:lineRule="atLeast"/>
      </w:pPr>
      <w:r w:rsidRPr="00383ECD">
        <w:t>a.</w:t>
      </w:r>
      <w:r w:rsidRPr="00383ECD">
        <w:tab/>
        <w:t xml:space="preserve">the </w:t>
      </w:r>
      <w:r w:rsidR="00592261">
        <w:t>i</w:t>
      </w:r>
      <w:r w:rsidRPr="00383ECD">
        <w:t xml:space="preserve">dentity and </w:t>
      </w:r>
      <w:r w:rsidR="00592261">
        <w:t>l</w:t>
      </w:r>
      <w:r w:rsidRPr="00383ECD">
        <w:t>ocation of each person, trust</w:t>
      </w:r>
      <w:r>
        <w:t>,</w:t>
      </w:r>
      <w:r w:rsidRPr="00383ECD">
        <w:t xml:space="preserve"> or entity to whom you made the gift or transfer</w:t>
      </w:r>
      <w:r w:rsidR="0030223F">
        <w:t>;</w:t>
      </w:r>
    </w:p>
    <w:p w14:paraId="50A0F873" w14:textId="3B21F5C5" w:rsidR="00145348" w:rsidRPr="00383ECD" w:rsidRDefault="00145348" w:rsidP="00145348">
      <w:pPr>
        <w:pStyle w:val="StepalphaDotHang"/>
        <w:widowControl/>
        <w:spacing w:line="280" w:lineRule="atLeast"/>
      </w:pPr>
      <w:r w:rsidRPr="00383ECD">
        <w:t>b.</w:t>
      </w:r>
      <w:r w:rsidRPr="00383ECD">
        <w:tab/>
        <w:t>the date and nature of the gift or transfer</w:t>
      </w:r>
      <w:r w:rsidR="0030223F">
        <w:t>;</w:t>
      </w:r>
      <w:r w:rsidRPr="00383ECD">
        <w:t xml:space="preserve"> and</w:t>
      </w:r>
    </w:p>
    <w:p w14:paraId="4A682BF8" w14:textId="77777777" w:rsidR="00145348" w:rsidRPr="00383ECD" w:rsidRDefault="00145348" w:rsidP="00145348">
      <w:pPr>
        <w:pStyle w:val="StepalphaDotHang"/>
        <w:widowControl/>
        <w:spacing w:line="280" w:lineRule="atLeast"/>
      </w:pPr>
      <w:r w:rsidRPr="00383ECD">
        <w:t>c.</w:t>
      </w:r>
      <w:r w:rsidRPr="00383ECD">
        <w:tab/>
        <w:t>the value of the gift or item transferred.</w:t>
      </w:r>
    </w:p>
    <w:p w14:paraId="196B9AEB" w14:textId="77777777" w:rsidR="00145348" w:rsidRPr="00383ECD" w:rsidRDefault="00145348" w:rsidP="00145348">
      <w:pPr>
        <w:pStyle w:val="StepNumber"/>
        <w:widowControl/>
        <w:spacing w:line="280" w:lineRule="atLeast"/>
      </w:pPr>
      <w:r w:rsidRPr="00383ECD">
        <w:t>5.</w:t>
      </w:r>
      <w:r w:rsidRPr="00383ECD">
        <w:tab/>
        <w:t>If you contend that you should be awarded a disproportionate share of the community estate, state in general the legal theories that support your proposal and identify facts of which you are specifically aware that establish, demonstrate, or prove that contention.</w:t>
      </w:r>
    </w:p>
    <w:p w14:paraId="5022EA55" w14:textId="0A5F72E9" w:rsidR="00145348" w:rsidRPr="00383ECD" w:rsidRDefault="00145348" w:rsidP="00145348">
      <w:pPr>
        <w:pStyle w:val="StepNumber"/>
        <w:widowControl/>
        <w:spacing w:line="280" w:lineRule="atLeast"/>
      </w:pPr>
      <w:r w:rsidRPr="00383ECD">
        <w:t>6.</w:t>
      </w:r>
      <w:r w:rsidRPr="00383ECD">
        <w:tab/>
        <w:t>If you contend that you should be awarded specific assets or assigned specific liabilities, please describe the assets and liabilities and state, in general, the legal theories and factual bas</w:t>
      </w:r>
      <w:r w:rsidR="0030223F">
        <w:t>e</w:t>
      </w:r>
      <w:r w:rsidRPr="00383ECD">
        <w:t>s that support your contention.</w:t>
      </w:r>
    </w:p>
    <w:p w14:paraId="6684AB39" w14:textId="77777777" w:rsidR="00145348" w:rsidRPr="00383ECD" w:rsidRDefault="00145348" w:rsidP="00145348">
      <w:pPr>
        <w:pStyle w:val="StepNumber"/>
        <w:widowControl/>
        <w:spacing w:line="280" w:lineRule="atLeast"/>
      </w:pPr>
      <w:r w:rsidRPr="00383ECD">
        <w:t>7.</w:t>
      </w:r>
      <w:r w:rsidRPr="00383ECD">
        <w:tab/>
        <w:t>If you have owned an interest in any entity since [</w:t>
      </w:r>
      <w:r w:rsidRPr="00383ECD">
        <w:rPr>
          <w:rStyle w:val="Substitute"/>
        </w:rPr>
        <w:t>date</w:t>
      </w:r>
      <w:r w:rsidRPr="00383ECD">
        <w:t>], for each such entity state—</w:t>
      </w:r>
    </w:p>
    <w:p w14:paraId="0AA99C93" w14:textId="1D36762F" w:rsidR="00145348" w:rsidRPr="00383ECD" w:rsidRDefault="00145348" w:rsidP="00145348">
      <w:pPr>
        <w:pStyle w:val="StepalphaDotHang1st"/>
        <w:widowControl/>
        <w:spacing w:line="280" w:lineRule="atLeast"/>
      </w:pPr>
      <w:r w:rsidRPr="00383ECD">
        <w:t>a.</w:t>
      </w:r>
      <w:r w:rsidRPr="00383ECD">
        <w:tab/>
        <w:t xml:space="preserve">the </w:t>
      </w:r>
      <w:r w:rsidR="00C57E4F">
        <w:t>i</w:t>
      </w:r>
      <w:r w:rsidRPr="00383ECD">
        <w:t xml:space="preserve">dentity and </w:t>
      </w:r>
      <w:r w:rsidR="00C57E4F">
        <w:t>l</w:t>
      </w:r>
      <w:r w:rsidRPr="00383ECD">
        <w:t>ocation of the entity;</w:t>
      </w:r>
    </w:p>
    <w:p w14:paraId="27E87857" w14:textId="77777777" w:rsidR="00145348" w:rsidRPr="00383ECD" w:rsidRDefault="00145348" w:rsidP="00145348">
      <w:pPr>
        <w:pStyle w:val="StepalphaDotHang"/>
        <w:widowControl/>
        <w:spacing w:line="280" w:lineRule="atLeast"/>
      </w:pPr>
      <w:r w:rsidRPr="00383ECD">
        <w:t>b.</w:t>
      </w:r>
      <w:r w:rsidRPr="00383ECD">
        <w:tab/>
        <w:t>the form of business organization (for example, corporation or partnership) of the entity;</w:t>
      </w:r>
    </w:p>
    <w:p w14:paraId="1C5D5948" w14:textId="77777777" w:rsidR="00145348" w:rsidRPr="00383ECD" w:rsidRDefault="00145348" w:rsidP="00145348">
      <w:pPr>
        <w:pStyle w:val="StepalphaDotHang"/>
        <w:widowControl/>
        <w:spacing w:line="280" w:lineRule="atLeast"/>
      </w:pPr>
      <w:r w:rsidRPr="00383ECD">
        <w:t>c.</w:t>
      </w:r>
      <w:r w:rsidRPr="00383ECD">
        <w:tab/>
        <w:t>the starting date of the entity or the date you began your association with the entity;</w:t>
      </w:r>
    </w:p>
    <w:p w14:paraId="4436D10F" w14:textId="77777777" w:rsidR="00145348" w:rsidRPr="00383ECD" w:rsidRDefault="00145348" w:rsidP="00145348">
      <w:pPr>
        <w:pStyle w:val="StepalphaDotHang"/>
        <w:widowControl/>
        <w:spacing w:line="280" w:lineRule="atLeast"/>
      </w:pPr>
      <w:r w:rsidRPr="00383ECD">
        <w:t>d.</w:t>
      </w:r>
      <w:r w:rsidRPr="00383ECD">
        <w:tab/>
        <w:t>how much you have contributed (for example, money, property, or other things of value) to the entity;</w:t>
      </w:r>
    </w:p>
    <w:p w14:paraId="05FF053E" w14:textId="77777777" w:rsidR="00145348" w:rsidRPr="00383ECD" w:rsidRDefault="00145348" w:rsidP="00145348">
      <w:pPr>
        <w:pStyle w:val="StepalphaDotHang"/>
        <w:widowControl/>
        <w:spacing w:line="280" w:lineRule="atLeast"/>
      </w:pPr>
      <w:r w:rsidRPr="00383ECD">
        <w:t>e.</w:t>
      </w:r>
      <w:r w:rsidRPr="00383ECD">
        <w:tab/>
        <w:t>the services you have provided for the entity;</w:t>
      </w:r>
    </w:p>
    <w:p w14:paraId="2378D85E" w14:textId="77777777" w:rsidR="00145348" w:rsidRPr="00383ECD" w:rsidRDefault="00145348" w:rsidP="00145348">
      <w:pPr>
        <w:pStyle w:val="StepalphaDotHang"/>
        <w:widowControl/>
        <w:spacing w:line="280" w:lineRule="atLeast"/>
      </w:pPr>
      <w:r w:rsidRPr="00383ECD">
        <w:t>f.</w:t>
      </w:r>
      <w:r w:rsidRPr="00383ECD">
        <w:tab/>
        <w:t xml:space="preserve">your ownership interest in the entity (in shares or percentage); </w:t>
      </w:r>
    </w:p>
    <w:p w14:paraId="6E115481" w14:textId="77777777" w:rsidR="00145348" w:rsidRPr="00383ECD" w:rsidRDefault="00145348" w:rsidP="00145348">
      <w:pPr>
        <w:pStyle w:val="StepalphaDotHang"/>
        <w:widowControl/>
        <w:spacing w:line="280" w:lineRule="atLeast"/>
      </w:pPr>
      <w:r w:rsidRPr="00383ECD">
        <w:t>g.</w:t>
      </w:r>
      <w:r w:rsidRPr="00383ECD">
        <w:tab/>
        <w:t>the annual gross profits of the entity during each year since [</w:t>
      </w:r>
      <w:r w:rsidRPr="00383ECD">
        <w:rPr>
          <w:rStyle w:val="Substitute"/>
        </w:rPr>
        <w:t>date</w:t>
      </w:r>
      <w:r w:rsidRPr="00383ECD">
        <w:t>]; and</w:t>
      </w:r>
    </w:p>
    <w:p w14:paraId="29E3C835" w14:textId="77777777" w:rsidR="00145348" w:rsidRPr="00383ECD" w:rsidRDefault="00145348" w:rsidP="00145348">
      <w:pPr>
        <w:pStyle w:val="StepalphaDotHang"/>
        <w:widowControl/>
        <w:spacing w:line="280" w:lineRule="atLeast"/>
      </w:pPr>
      <w:r w:rsidRPr="00383ECD">
        <w:t>h.</w:t>
      </w:r>
      <w:r w:rsidRPr="00383ECD">
        <w:tab/>
        <w:t>all real, personal, or intangible property rights, whether legal or equitable, owned by the entity, including any subsidiary entities.</w:t>
      </w:r>
    </w:p>
    <w:p w14:paraId="22847019" w14:textId="77777777" w:rsidR="00145348" w:rsidRPr="00383ECD" w:rsidRDefault="00145348" w:rsidP="00145348">
      <w:pPr>
        <w:pStyle w:val="StepNumber"/>
        <w:widowControl/>
        <w:spacing w:line="280" w:lineRule="atLeast"/>
      </w:pPr>
      <w:r w:rsidRPr="00383ECD">
        <w:t>8.</w:t>
      </w:r>
      <w:r w:rsidRPr="00383ECD">
        <w:tab/>
        <w:t>If you have any leasehold interest in any property, for each leasehold interest state—</w:t>
      </w:r>
    </w:p>
    <w:p w14:paraId="4DCD3690" w14:textId="77777777" w:rsidR="00145348" w:rsidRPr="00383ECD" w:rsidRDefault="00145348" w:rsidP="00145348">
      <w:pPr>
        <w:pStyle w:val="StepalphaDotHang1st"/>
        <w:widowControl/>
        <w:spacing w:line="280" w:lineRule="atLeast"/>
      </w:pPr>
      <w:r w:rsidRPr="00383ECD">
        <w:t>a.</w:t>
      </w:r>
      <w:r w:rsidRPr="00383ECD">
        <w:tab/>
        <w:t>a description of the property, including the street address, legal description, and structures or improvements on any real property, if applicable;</w:t>
      </w:r>
    </w:p>
    <w:p w14:paraId="54B31717" w14:textId="4864C483" w:rsidR="00145348" w:rsidRPr="00383ECD" w:rsidRDefault="00145348" w:rsidP="00145348">
      <w:pPr>
        <w:pStyle w:val="StepalphaDotHang"/>
        <w:widowControl/>
        <w:spacing w:line="280" w:lineRule="atLeast"/>
      </w:pPr>
      <w:r w:rsidRPr="00383ECD">
        <w:t>b.</w:t>
      </w:r>
      <w:r w:rsidRPr="00383ECD">
        <w:tab/>
        <w:t xml:space="preserve">the </w:t>
      </w:r>
      <w:r w:rsidR="00A2772D">
        <w:t>i</w:t>
      </w:r>
      <w:r w:rsidRPr="00383ECD">
        <w:t xml:space="preserve">dentity and </w:t>
      </w:r>
      <w:r w:rsidR="00A2772D">
        <w:t>l</w:t>
      </w:r>
      <w:r w:rsidRPr="00383ECD">
        <w:t>ocation of other persons, if any, with an interest in that property; and</w:t>
      </w:r>
    </w:p>
    <w:p w14:paraId="7589B2F5" w14:textId="77777777" w:rsidR="00145348" w:rsidRPr="00383ECD" w:rsidRDefault="00145348" w:rsidP="00145348">
      <w:pPr>
        <w:pStyle w:val="StepalphaDotHang"/>
        <w:widowControl/>
        <w:spacing w:line="280" w:lineRule="atLeast"/>
      </w:pPr>
      <w:r w:rsidRPr="00383ECD">
        <w:t>c.</w:t>
      </w:r>
      <w:r w:rsidRPr="00383ECD">
        <w:tab/>
        <w:t>the amount and frequency of payments made and/or received for each leasehold interest.</w:t>
      </w:r>
    </w:p>
    <w:p w14:paraId="3EA34688" w14:textId="77777777" w:rsidR="00145348" w:rsidRPr="00383ECD" w:rsidRDefault="00145348" w:rsidP="00145348">
      <w:pPr>
        <w:pStyle w:val="StepNumber"/>
        <w:widowControl/>
        <w:spacing w:line="280" w:lineRule="atLeast"/>
      </w:pPr>
      <w:r w:rsidRPr="00383ECD">
        <w:t>9.</w:t>
      </w:r>
      <w:r w:rsidRPr="00383ECD">
        <w:tab/>
        <w:t>If the parties or any closely held entity in which the parties own or claim any interest owns any motor vehicles, boats, recreational vehicles, watercraft, or aircraft, state the make, model, year, license number, motor number, serial number, vehicle identification number, fair market value, name(s) in which item is titled, and present location.</w:t>
      </w:r>
    </w:p>
    <w:p w14:paraId="18D5AE0B" w14:textId="77777777" w:rsidR="00145348" w:rsidRPr="00383ECD" w:rsidRDefault="00145348" w:rsidP="00145348">
      <w:pPr>
        <w:pStyle w:val="StepNumber"/>
        <w:widowControl/>
        <w:spacing w:line="280" w:lineRule="atLeast"/>
      </w:pPr>
      <w:r w:rsidRPr="00383ECD">
        <w:t>10.</w:t>
      </w:r>
      <w:r w:rsidRPr="00383ECD">
        <w:tab/>
        <w:t>If you or any closely held entity in which you own or claim any interest maintains any accounts with any financial institutions, for each account state—</w:t>
      </w:r>
    </w:p>
    <w:p w14:paraId="58829F48" w14:textId="2BF977E2" w:rsidR="00145348" w:rsidRPr="00383ECD" w:rsidRDefault="00145348" w:rsidP="00145348">
      <w:pPr>
        <w:pStyle w:val="StepalphaDotHang1st"/>
        <w:widowControl/>
        <w:spacing w:line="280" w:lineRule="atLeast"/>
      </w:pPr>
      <w:r w:rsidRPr="00383ECD">
        <w:t>a.</w:t>
      </w:r>
      <w:r w:rsidRPr="00383ECD">
        <w:tab/>
        <w:t xml:space="preserve">the </w:t>
      </w:r>
      <w:r w:rsidR="000124AA">
        <w:t>i</w:t>
      </w:r>
      <w:r w:rsidRPr="00383ECD">
        <w:t xml:space="preserve">dentity and </w:t>
      </w:r>
      <w:r w:rsidR="000124AA">
        <w:t>l</w:t>
      </w:r>
      <w:r w:rsidRPr="00383ECD">
        <w:t>ocation of the financial institution;</w:t>
      </w:r>
    </w:p>
    <w:p w14:paraId="26256B58" w14:textId="77777777" w:rsidR="00145348" w:rsidRPr="00383ECD" w:rsidRDefault="00145348" w:rsidP="00145348">
      <w:pPr>
        <w:pStyle w:val="StepalphaDotHang"/>
        <w:widowControl/>
        <w:spacing w:line="280" w:lineRule="atLeast"/>
      </w:pPr>
      <w:r w:rsidRPr="00383ECD">
        <w:t>b.</w:t>
      </w:r>
      <w:r w:rsidRPr="00383ECD">
        <w:tab/>
        <w:t>the style and number of the account;</w:t>
      </w:r>
    </w:p>
    <w:p w14:paraId="0493CED0" w14:textId="6842CF41" w:rsidR="00145348" w:rsidRPr="00383ECD" w:rsidRDefault="00145348" w:rsidP="00145348">
      <w:pPr>
        <w:pStyle w:val="StepalphaDotHang"/>
        <w:widowControl/>
        <w:spacing w:line="280" w:lineRule="atLeast"/>
      </w:pPr>
      <w:r w:rsidRPr="00383ECD">
        <w:t>c.</w:t>
      </w:r>
      <w:r w:rsidRPr="00383ECD">
        <w:tab/>
        <w:t xml:space="preserve">the </w:t>
      </w:r>
      <w:r w:rsidR="002E7E4B">
        <w:t>i</w:t>
      </w:r>
      <w:r w:rsidRPr="00383ECD">
        <w:t xml:space="preserve">dentity and </w:t>
      </w:r>
      <w:r w:rsidR="002E7E4B">
        <w:t>l</w:t>
      </w:r>
      <w:r w:rsidRPr="00383ECD">
        <w:t>ocation of all authorized signatories; and</w:t>
      </w:r>
    </w:p>
    <w:p w14:paraId="3571ABC0" w14:textId="77777777" w:rsidR="00145348" w:rsidRPr="00383ECD" w:rsidRDefault="00145348" w:rsidP="00145348">
      <w:pPr>
        <w:pStyle w:val="StepalphaDotHang"/>
        <w:widowControl/>
        <w:spacing w:line="280" w:lineRule="atLeast"/>
      </w:pPr>
      <w:r w:rsidRPr="00383ECD">
        <w:t>d.</w:t>
      </w:r>
      <w:r w:rsidRPr="00383ECD">
        <w:tab/>
        <w:t>the current balance.</w:t>
      </w:r>
    </w:p>
    <w:p w14:paraId="64D6A257" w14:textId="77777777" w:rsidR="00145348" w:rsidRPr="00383ECD" w:rsidRDefault="00145348" w:rsidP="00145348">
      <w:pPr>
        <w:pStyle w:val="StepNumber"/>
        <w:widowControl/>
        <w:spacing w:line="280" w:lineRule="atLeast"/>
      </w:pPr>
      <w:r w:rsidRPr="00383ECD">
        <w:t>11.</w:t>
      </w:r>
      <w:r w:rsidRPr="00383ECD">
        <w:tab/>
        <w:t>If you or any closely held entity in which you own or claim any interest has any claims (liquidated or unliquidated) against any other person or entity, for each claim state—</w:t>
      </w:r>
    </w:p>
    <w:p w14:paraId="191EC949" w14:textId="77777777" w:rsidR="00145348" w:rsidRPr="00383ECD" w:rsidRDefault="00145348" w:rsidP="00145348">
      <w:pPr>
        <w:pStyle w:val="StepalphaDotHang1st"/>
        <w:widowControl/>
        <w:spacing w:line="280" w:lineRule="atLeast"/>
      </w:pPr>
      <w:r w:rsidRPr="00383ECD">
        <w:t>a.</w:t>
      </w:r>
      <w:r w:rsidRPr="00383ECD">
        <w:tab/>
        <w:t>a description of the claim;</w:t>
      </w:r>
    </w:p>
    <w:p w14:paraId="4D1CBBA7" w14:textId="6C37BBCB" w:rsidR="00145348" w:rsidRPr="00383ECD" w:rsidRDefault="00145348" w:rsidP="00145348">
      <w:pPr>
        <w:pStyle w:val="StepalphaDotHang"/>
        <w:widowControl/>
        <w:spacing w:line="280" w:lineRule="atLeast"/>
      </w:pPr>
      <w:r w:rsidRPr="00383ECD">
        <w:t>b.</w:t>
      </w:r>
      <w:r w:rsidRPr="00383ECD">
        <w:tab/>
        <w:t xml:space="preserve">the </w:t>
      </w:r>
      <w:r w:rsidR="002E7E4B">
        <w:t>i</w:t>
      </w:r>
      <w:r w:rsidRPr="00383ECD">
        <w:t xml:space="preserve">dentity and </w:t>
      </w:r>
      <w:r w:rsidR="002E7E4B">
        <w:t>l</w:t>
      </w:r>
      <w:r w:rsidRPr="00383ECD">
        <w:t>ocation of the person or entity against whom you have a claim; and</w:t>
      </w:r>
    </w:p>
    <w:p w14:paraId="6257D01B" w14:textId="77777777" w:rsidR="00145348" w:rsidRPr="00383ECD" w:rsidRDefault="00145348" w:rsidP="00145348">
      <w:pPr>
        <w:pStyle w:val="StepalphaDotHang"/>
        <w:widowControl/>
        <w:spacing w:line="280" w:lineRule="atLeast"/>
      </w:pPr>
      <w:r w:rsidRPr="00383ECD">
        <w:t>c.</w:t>
      </w:r>
      <w:r w:rsidRPr="00383ECD">
        <w:tab/>
        <w:t>the amount of the claim.</w:t>
      </w:r>
    </w:p>
    <w:p w14:paraId="5DD77EDD" w14:textId="77777777" w:rsidR="00145348" w:rsidRPr="00383ECD" w:rsidRDefault="00145348" w:rsidP="00145348">
      <w:pPr>
        <w:pStyle w:val="StepNumber"/>
        <w:widowControl/>
        <w:spacing w:line="280" w:lineRule="atLeast"/>
      </w:pPr>
      <w:r w:rsidRPr="00383ECD">
        <w:t>12.</w:t>
      </w:r>
      <w:r w:rsidRPr="00383ECD">
        <w:tab/>
        <w:t>If any property is held for you or any closely held entity in which you own or claim any interest by another person or entity, for each property state—</w:t>
      </w:r>
    </w:p>
    <w:p w14:paraId="2F2AC312" w14:textId="3DE2CE8C" w:rsidR="00145348" w:rsidRPr="00383ECD" w:rsidRDefault="00145348" w:rsidP="00145348">
      <w:pPr>
        <w:pStyle w:val="StepalphaDotHang1st"/>
        <w:widowControl/>
        <w:spacing w:line="280" w:lineRule="atLeast"/>
      </w:pPr>
      <w:r w:rsidRPr="00383ECD">
        <w:t>a.</w:t>
      </w:r>
      <w:r w:rsidRPr="00383ECD">
        <w:tab/>
        <w:t xml:space="preserve">the </w:t>
      </w:r>
      <w:r w:rsidR="001069E8">
        <w:t>i</w:t>
      </w:r>
      <w:r w:rsidRPr="00383ECD">
        <w:t xml:space="preserve">dentity and </w:t>
      </w:r>
      <w:r w:rsidR="001069E8">
        <w:t>l</w:t>
      </w:r>
      <w:r w:rsidRPr="00383ECD">
        <w:t>ocation of the person or entity holding the property;</w:t>
      </w:r>
    </w:p>
    <w:p w14:paraId="168A5AC4" w14:textId="77777777" w:rsidR="00145348" w:rsidRPr="00383ECD" w:rsidRDefault="00145348" w:rsidP="00145348">
      <w:pPr>
        <w:pStyle w:val="StepalphaDotHang"/>
        <w:widowControl/>
        <w:spacing w:line="280" w:lineRule="atLeast"/>
      </w:pPr>
      <w:r w:rsidRPr="00383ECD">
        <w:t>b.</w:t>
      </w:r>
      <w:r w:rsidRPr="00383ECD">
        <w:tab/>
        <w:t>a description of the property being held; and</w:t>
      </w:r>
    </w:p>
    <w:p w14:paraId="54C8C0C8" w14:textId="77777777" w:rsidR="00145348" w:rsidRPr="00383ECD" w:rsidRDefault="00145348" w:rsidP="00145348">
      <w:pPr>
        <w:pStyle w:val="StepalphaDotHang"/>
        <w:widowControl/>
        <w:spacing w:line="280" w:lineRule="atLeast"/>
      </w:pPr>
      <w:r w:rsidRPr="00383ECD">
        <w:t>c.</w:t>
      </w:r>
      <w:r w:rsidRPr="00383ECD">
        <w:tab/>
        <w:t>the conditions and/or authority under which the property is being held for your benefit.</w:t>
      </w:r>
    </w:p>
    <w:p w14:paraId="34989F9C" w14:textId="77777777" w:rsidR="00145348" w:rsidRPr="00383ECD" w:rsidRDefault="00145348" w:rsidP="00145348">
      <w:pPr>
        <w:pStyle w:val="StepNumber"/>
        <w:widowControl/>
        <w:spacing w:line="280" w:lineRule="atLeast"/>
      </w:pPr>
      <w:r w:rsidRPr="00383ECD">
        <w:t>13.</w:t>
      </w:r>
      <w:r w:rsidRPr="00383ECD">
        <w:tab/>
        <w:t>If you or any closely held entity in which you own or claim any interest has employed any accountant or bookkeeper since [</w:t>
      </w:r>
      <w:r w:rsidRPr="00383ECD">
        <w:rPr>
          <w:rStyle w:val="Substitute"/>
        </w:rPr>
        <w:t>date</w:t>
      </w:r>
      <w:r w:rsidRPr="00383ECD">
        <w:t>], for each state—</w:t>
      </w:r>
    </w:p>
    <w:p w14:paraId="5E2FED2D" w14:textId="4A9B4659" w:rsidR="00145348" w:rsidRPr="00383ECD" w:rsidRDefault="00145348" w:rsidP="00145348">
      <w:pPr>
        <w:pStyle w:val="StepalphaDotHang1st"/>
        <w:widowControl/>
        <w:spacing w:line="280" w:lineRule="atLeast"/>
      </w:pPr>
      <w:r w:rsidRPr="00383ECD">
        <w:t>a.</w:t>
      </w:r>
      <w:r w:rsidRPr="00383ECD">
        <w:tab/>
        <w:t xml:space="preserve">the </w:t>
      </w:r>
      <w:r w:rsidR="00E72CE3">
        <w:t>i</w:t>
      </w:r>
      <w:r w:rsidRPr="00383ECD">
        <w:t xml:space="preserve">dentity and </w:t>
      </w:r>
      <w:r w:rsidR="00E72CE3">
        <w:t>l</w:t>
      </w:r>
      <w:r w:rsidRPr="00383ECD">
        <w:t>ocation of the person or entity;</w:t>
      </w:r>
    </w:p>
    <w:p w14:paraId="6FAAB874" w14:textId="77777777" w:rsidR="00145348" w:rsidRPr="00383ECD" w:rsidRDefault="00145348" w:rsidP="00145348">
      <w:pPr>
        <w:pStyle w:val="StepalphaDotHang"/>
        <w:widowControl/>
        <w:spacing w:line="280" w:lineRule="atLeast"/>
      </w:pPr>
      <w:r w:rsidRPr="00383ECD">
        <w:t>b.</w:t>
      </w:r>
      <w:r w:rsidRPr="00383ECD">
        <w:tab/>
        <w:t>the period employed; and</w:t>
      </w:r>
    </w:p>
    <w:p w14:paraId="03732392" w14:textId="77777777" w:rsidR="00145348" w:rsidRPr="00383ECD" w:rsidRDefault="00145348" w:rsidP="00145348">
      <w:pPr>
        <w:pStyle w:val="StepalphaDotHang"/>
        <w:widowControl/>
        <w:spacing w:line="280" w:lineRule="atLeast"/>
      </w:pPr>
      <w:r w:rsidRPr="00383ECD">
        <w:t>c.</w:t>
      </w:r>
      <w:r w:rsidRPr="00383ECD">
        <w:tab/>
        <w:t>the services performed.</w:t>
      </w:r>
    </w:p>
    <w:p w14:paraId="73283B07" w14:textId="3B6B1CB9" w:rsidR="00145348" w:rsidRPr="00383ECD" w:rsidRDefault="00145348" w:rsidP="00145348">
      <w:pPr>
        <w:pStyle w:val="StepNumber"/>
        <w:widowControl/>
        <w:spacing w:line="280" w:lineRule="atLeast"/>
      </w:pPr>
      <w:r w:rsidRPr="00383ECD">
        <w:t>14.</w:t>
      </w:r>
      <w:r w:rsidRPr="00383ECD">
        <w:tab/>
        <w:t xml:space="preserve">If you, someone acting </w:t>
      </w:r>
      <w:r w:rsidR="00196353">
        <w:t>o</w:t>
      </w:r>
      <w:r w:rsidRPr="00383ECD">
        <w:t>n your behalf, or any closely held entity in which you own or claim any interest has one or more safe</w:t>
      </w:r>
      <w:r w:rsidR="00B005DD">
        <w:t>-</w:t>
      </w:r>
      <w:r w:rsidRPr="00383ECD">
        <w:t xml:space="preserve">deposit boxes, for each box state the </w:t>
      </w:r>
      <w:r w:rsidR="00196353">
        <w:t>i</w:t>
      </w:r>
      <w:r w:rsidRPr="00383ECD">
        <w:t xml:space="preserve">dentity and </w:t>
      </w:r>
      <w:r w:rsidR="00196353">
        <w:t>l</w:t>
      </w:r>
      <w:r w:rsidRPr="00383ECD">
        <w:t>ocation of the financial institution where the box is located and the contents of the box.</w:t>
      </w:r>
    </w:p>
    <w:p w14:paraId="696D7513" w14:textId="77777777" w:rsidR="00145348" w:rsidRPr="00383ECD" w:rsidRDefault="00145348" w:rsidP="00145348">
      <w:pPr>
        <w:pStyle w:val="StepNumber"/>
        <w:widowControl/>
        <w:spacing w:line="280" w:lineRule="atLeast"/>
      </w:pPr>
      <w:r w:rsidRPr="00383ECD">
        <w:t>15.</w:t>
      </w:r>
      <w:r w:rsidRPr="00383ECD">
        <w:tab/>
        <w:t>If you contend that one of the marital estates (that is, the community estate, your separate estate, or your spouse’s separate estate) has a reimbursement claim against another marital estate, for each claim, state—</w:t>
      </w:r>
    </w:p>
    <w:p w14:paraId="27314BB8" w14:textId="77777777" w:rsidR="00145348" w:rsidRPr="00383ECD" w:rsidRDefault="00145348" w:rsidP="00145348">
      <w:pPr>
        <w:pStyle w:val="StepalphaDotHang1st"/>
        <w:widowControl/>
        <w:spacing w:line="280" w:lineRule="atLeast"/>
      </w:pPr>
      <w:r w:rsidRPr="00383ECD">
        <w:t>a.</w:t>
      </w:r>
      <w:r w:rsidRPr="00383ECD">
        <w:tab/>
        <w:t xml:space="preserve">the marital estates affected; </w:t>
      </w:r>
    </w:p>
    <w:p w14:paraId="2932A850" w14:textId="77777777" w:rsidR="00145348" w:rsidRPr="00383ECD" w:rsidRDefault="00145348" w:rsidP="00145348">
      <w:pPr>
        <w:pStyle w:val="StepalphaDotHang"/>
        <w:widowControl/>
        <w:spacing w:line="280" w:lineRule="atLeast"/>
      </w:pPr>
      <w:r w:rsidRPr="00383ECD">
        <w:t>b.</w:t>
      </w:r>
      <w:r w:rsidRPr="00383ECD">
        <w:tab/>
        <w:t>the nature of the claim (including the elements in section 3.402 of the Texas Family Code on which you base the claim); and</w:t>
      </w:r>
    </w:p>
    <w:p w14:paraId="176FD012" w14:textId="77777777" w:rsidR="00145348" w:rsidRPr="00383ECD" w:rsidRDefault="00145348" w:rsidP="00145348">
      <w:pPr>
        <w:pStyle w:val="StepalphaDotHang"/>
        <w:widowControl/>
        <w:spacing w:line="280" w:lineRule="atLeast"/>
      </w:pPr>
      <w:r w:rsidRPr="00383ECD">
        <w:t>c.</w:t>
      </w:r>
      <w:r w:rsidRPr="00383ECD">
        <w:tab/>
        <w:t>the amount of the claim.</w:t>
      </w:r>
    </w:p>
    <w:p w14:paraId="378DEF32" w14:textId="77777777" w:rsidR="00145348" w:rsidRPr="00383ECD" w:rsidRDefault="00145348" w:rsidP="00145348">
      <w:pPr>
        <w:pStyle w:val="StepNumber"/>
        <w:widowControl/>
        <w:spacing w:line="280" w:lineRule="atLeast"/>
      </w:pPr>
      <w:r w:rsidRPr="00383ECD">
        <w:t>16.</w:t>
      </w:r>
      <w:r w:rsidRPr="00383ECD">
        <w:tab/>
        <w:t>If you are claiming any offset to a claim for a reimbursement, state—</w:t>
      </w:r>
    </w:p>
    <w:p w14:paraId="5B1E34E4" w14:textId="77777777" w:rsidR="00145348" w:rsidRPr="00383ECD" w:rsidRDefault="00145348" w:rsidP="00145348">
      <w:pPr>
        <w:pStyle w:val="StepalphaDotHang1st"/>
        <w:widowControl/>
        <w:spacing w:line="280" w:lineRule="atLeast"/>
      </w:pPr>
      <w:r w:rsidRPr="00383ECD">
        <w:t>a.</w:t>
      </w:r>
      <w:r w:rsidRPr="00383ECD">
        <w:tab/>
        <w:t>the marital estate claiming the offset;</w:t>
      </w:r>
    </w:p>
    <w:p w14:paraId="30E005F7" w14:textId="77777777" w:rsidR="00145348" w:rsidRPr="00383ECD" w:rsidRDefault="00145348" w:rsidP="00145348">
      <w:pPr>
        <w:pStyle w:val="StepalphaDotHang"/>
        <w:widowControl/>
        <w:spacing w:line="280" w:lineRule="atLeast"/>
      </w:pPr>
      <w:r w:rsidRPr="00383ECD">
        <w:t>b.</w:t>
      </w:r>
      <w:r w:rsidRPr="00383ECD">
        <w:tab/>
        <w:t>the facts of which you are specifically aware that establish, demonstrate, or prove the offset;</w:t>
      </w:r>
    </w:p>
    <w:p w14:paraId="1D51A73B" w14:textId="77777777" w:rsidR="00145348" w:rsidRPr="00383ECD" w:rsidRDefault="00145348" w:rsidP="00145348">
      <w:pPr>
        <w:pStyle w:val="StepalphaDotHang"/>
        <w:widowControl/>
        <w:spacing w:line="280" w:lineRule="atLeast"/>
      </w:pPr>
      <w:r w:rsidRPr="00383ECD">
        <w:t>c.</w:t>
      </w:r>
      <w:r w:rsidRPr="00383ECD">
        <w:tab/>
        <w:t>the amount of the offset; and</w:t>
      </w:r>
    </w:p>
    <w:p w14:paraId="60893562" w14:textId="77777777" w:rsidR="00145348" w:rsidRPr="00383ECD" w:rsidRDefault="00145348" w:rsidP="00145348">
      <w:pPr>
        <w:pStyle w:val="StepalphaDotHang"/>
        <w:widowControl/>
        <w:spacing w:line="280" w:lineRule="atLeast"/>
      </w:pPr>
      <w:r w:rsidRPr="00383ECD">
        <w:t>d.</w:t>
      </w:r>
      <w:r w:rsidRPr="00383ECD">
        <w:tab/>
        <w:t>the calculations used to determine the amount of the offset.</w:t>
      </w:r>
    </w:p>
    <w:p w14:paraId="0AD1DE3A" w14:textId="77777777" w:rsidR="00145348" w:rsidRPr="00383ECD" w:rsidRDefault="00145348" w:rsidP="00145348">
      <w:pPr>
        <w:pStyle w:val="StepNumber"/>
        <w:widowControl/>
        <w:spacing w:line="280" w:lineRule="atLeast"/>
      </w:pPr>
      <w:r w:rsidRPr="00383ECD">
        <w:t>17.</w:t>
      </w:r>
      <w:r w:rsidRPr="00383ECD">
        <w:tab/>
        <w:t>If you contend that you are entitled to spousal maintenance, identify all facts of which you are specifically aware that establish, demonstrate, or prove the elements contained in sections 8.051 and 8.052 of the Texas Family Code on which you rely to support your claim, including but not limited to—</w:t>
      </w:r>
    </w:p>
    <w:p w14:paraId="30470095" w14:textId="77777777" w:rsidR="00145348" w:rsidRPr="00383ECD" w:rsidRDefault="00145348" w:rsidP="00145348">
      <w:pPr>
        <w:pStyle w:val="StepNumber"/>
        <w:tabs>
          <w:tab w:val="left" w:pos="2160"/>
        </w:tabs>
        <w:spacing w:line="280" w:lineRule="atLeast"/>
        <w:ind w:left="2160" w:hanging="720"/>
      </w:pPr>
      <w:r w:rsidRPr="00383ECD">
        <w:t>a.</w:t>
      </w:r>
      <w:r w:rsidRPr="00383ECD">
        <w:tab/>
        <w:t>each spouse</w:t>
      </w:r>
      <w:r>
        <w:t>’</w:t>
      </w:r>
      <w:r w:rsidRPr="00383ECD">
        <w:t>s ability to provide for that spouse</w:t>
      </w:r>
      <w:r>
        <w:t>’</w:t>
      </w:r>
      <w:r w:rsidRPr="00383ECD">
        <w:t>s minimum reasonable needs independently, considering that spouse</w:t>
      </w:r>
      <w:r>
        <w:t>’</w:t>
      </w:r>
      <w:r w:rsidRPr="00383ECD">
        <w:t>s financial resources on dissolution of the marriage;</w:t>
      </w:r>
    </w:p>
    <w:p w14:paraId="2EEE1FBC" w14:textId="77777777" w:rsidR="00145348" w:rsidRPr="00383ECD" w:rsidRDefault="00145348" w:rsidP="00145348">
      <w:pPr>
        <w:pStyle w:val="StepNumber"/>
        <w:tabs>
          <w:tab w:val="left" w:pos="2160"/>
        </w:tabs>
        <w:spacing w:line="280" w:lineRule="atLeast"/>
        <w:ind w:left="2160" w:hanging="720"/>
      </w:pPr>
      <w:r w:rsidRPr="00383ECD">
        <w:t>b.</w:t>
      </w:r>
      <w:r w:rsidRPr="00383ECD">
        <w:tab/>
        <w:t>the education and employment skills of the spouses, the time necessary to acquire sufficient education or training to enable the spouse seeking maintenance to earn sufficient income, and the availability and feasibility of that education or training;</w:t>
      </w:r>
    </w:p>
    <w:p w14:paraId="00442D57" w14:textId="77777777" w:rsidR="00145348" w:rsidRPr="00383ECD" w:rsidRDefault="00145348" w:rsidP="00145348">
      <w:pPr>
        <w:pStyle w:val="StepNumber"/>
        <w:tabs>
          <w:tab w:val="left" w:pos="2160"/>
        </w:tabs>
        <w:spacing w:line="280" w:lineRule="atLeast"/>
        <w:ind w:left="2160" w:hanging="720"/>
      </w:pPr>
      <w:r w:rsidRPr="00383ECD">
        <w:t>c.</w:t>
      </w:r>
      <w:r w:rsidRPr="00383ECD">
        <w:tab/>
        <w:t>the duration of the marriage;</w:t>
      </w:r>
    </w:p>
    <w:p w14:paraId="528C255E" w14:textId="77777777" w:rsidR="00145348" w:rsidRPr="00383ECD" w:rsidRDefault="00145348" w:rsidP="00145348">
      <w:pPr>
        <w:pStyle w:val="StepNumber"/>
        <w:tabs>
          <w:tab w:val="left" w:pos="2160"/>
        </w:tabs>
        <w:spacing w:line="280" w:lineRule="atLeast"/>
        <w:ind w:left="2160" w:hanging="720"/>
      </w:pPr>
      <w:r w:rsidRPr="00383ECD">
        <w:t>d.</w:t>
      </w:r>
      <w:r w:rsidRPr="00383ECD">
        <w:tab/>
        <w:t>the age, employment history, earning ability, and physical and emotional condition of the spouse seeking maintenance;</w:t>
      </w:r>
    </w:p>
    <w:p w14:paraId="65825AEB" w14:textId="77777777" w:rsidR="00145348" w:rsidRPr="00383ECD" w:rsidRDefault="00145348" w:rsidP="00145348">
      <w:pPr>
        <w:pStyle w:val="StepNumber"/>
        <w:tabs>
          <w:tab w:val="left" w:pos="2160"/>
        </w:tabs>
        <w:spacing w:line="280" w:lineRule="atLeast"/>
        <w:ind w:left="2160" w:hanging="720"/>
      </w:pPr>
      <w:r w:rsidRPr="00383ECD">
        <w:t>e.</w:t>
      </w:r>
      <w:r w:rsidRPr="00383ECD">
        <w:tab/>
        <w:t>the effect on each spouse</w:t>
      </w:r>
      <w:r>
        <w:t>’</w:t>
      </w:r>
      <w:r w:rsidRPr="00383ECD">
        <w:t>s ability to provide for that spouse</w:t>
      </w:r>
      <w:r>
        <w:t>’</w:t>
      </w:r>
      <w:r w:rsidRPr="00383ECD">
        <w:t>s minimum reasonable needs while providing periodic child support payments or maintenance, if applicable;</w:t>
      </w:r>
    </w:p>
    <w:p w14:paraId="54E6D471" w14:textId="77777777" w:rsidR="00145348" w:rsidRPr="00383ECD" w:rsidRDefault="00145348" w:rsidP="00145348">
      <w:pPr>
        <w:pStyle w:val="StepNumber"/>
        <w:tabs>
          <w:tab w:val="left" w:pos="2160"/>
        </w:tabs>
        <w:spacing w:line="280" w:lineRule="atLeast"/>
        <w:ind w:left="2160" w:hanging="720"/>
      </w:pPr>
      <w:r w:rsidRPr="00383ECD">
        <w:t>f.</w:t>
      </w:r>
      <w:r w:rsidRPr="00383ECD">
        <w:tab/>
        <w:t>acts by either spouse resulting in excessive or abnormal expenditures or destruction, concealment, or fraudulent disposition of community property, joint tenancy, or other property held in common;</w:t>
      </w:r>
    </w:p>
    <w:p w14:paraId="3670E28C" w14:textId="77777777" w:rsidR="00145348" w:rsidRPr="00383ECD" w:rsidRDefault="00145348" w:rsidP="00145348">
      <w:pPr>
        <w:pStyle w:val="StepNumber"/>
        <w:tabs>
          <w:tab w:val="left" w:pos="2160"/>
        </w:tabs>
        <w:spacing w:line="280" w:lineRule="atLeast"/>
        <w:ind w:left="2160" w:hanging="720"/>
      </w:pPr>
      <w:r w:rsidRPr="00383ECD">
        <w:t>g.</w:t>
      </w:r>
      <w:r w:rsidRPr="00383ECD">
        <w:tab/>
        <w:t>the contribution by one spouse to the education, training, or increased earning power of the other spouse;</w:t>
      </w:r>
    </w:p>
    <w:p w14:paraId="23AFD320" w14:textId="77777777" w:rsidR="00145348" w:rsidRPr="00383ECD" w:rsidRDefault="00145348" w:rsidP="00145348">
      <w:pPr>
        <w:pStyle w:val="StepNumber"/>
        <w:tabs>
          <w:tab w:val="left" w:pos="2160"/>
        </w:tabs>
        <w:spacing w:line="280" w:lineRule="atLeast"/>
        <w:ind w:left="2160" w:hanging="720"/>
      </w:pPr>
      <w:r w:rsidRPr="00383ECD">
        <w:t>h.</w:t>
      </w:r>
      <w:r w:rsidRPr="00383ECD">
        <w:tab/>
        <w:t>the property brought to the marriage by either spouse;</w:t>
      </w:r>
    </w:p>
    <w:p w14:paraId="2B434A4B" w14:textId="77777777" w:rsidR="00145348" w:rsidRPr="00383ECD" w:rsidRDefault="00145348" w:rsidP="00145348">
      <w:pPr>
        <w:pStyle w:val="StepNumber"/>
        <w:tabs>
          <w:tab w:val="left" w:pos="2160"/>
        </w:tabs>
        <w:spacing w:line="280" w:lineRule="atLeast"/>
        <w:ind w:left="2160" w:hanging="720"/>
      </w:pPr>
      <w:r w:rsidRPr="00383ECD">
        <w:t>i.</w:t>
      </w:r>
      <w:r w:rsidRPr="00383ECD">
        <w:tab/>
        <w:t>the contribution of a spouse as homemaker;</w:t>
      </w:r>
    </w:p>
    <w:p w14:paraId="4F85E6A7" w14:textId="77777777" w:rsidR="00145348" w:rsidRPr="00383ECD" w:rsidRDefault="00145348" w:rsidP="00145348">
      <w:pPr>
        <w:pStyle w:val="StepNumber"/>
        <w:tabs>
          <w:tab w:val="left" w:pos="2160"/>
        </w:tabs>
        <w:spacing w:line="280" w:lineRule="atLeast"/>
        <w:ind w:left="2160" w:hanging="720"/>
      </w:pPr>
      <w:r w:rsidRPr="00383ECD">
        <w:t>j.</w:t>
      </w:r>
      <w:r w:rsidRPr="00383ECD">
        <w:tab/>
        <w:t>marital misconduct, including adultery and cruel treatment, by either spouse during the marriage; and</w:t>
      </w:r>
    </w:p>
    <w:p w14:paraId="5EEE727A" w14:textId="77777777" w:rsidR="00145348" w:rsidRPr="00383ECD" w:rsidRDefault="00145348" w:rsidP="00145348">
      <w:pPr>
        <w:pStyle w:val="StepNumber"/>
        <w:tabs>
          <w:tab w:val="left" w:pos="2160"/>
        </w:tabs>
        <w:spacing w:line="280" w:lineRule="atLeast"/>
        <w:ind w:left="2160" w:hanging="720"/>
      </w:pPr>
      <w:r w:rsidRPr="00383ECD">
        <w:t>k.</w:t>
      </w:r>
      <w:r w:rsidRPr="00383ECD">
        <w:tab/>
        <w:t xml:space="preserve">any history or pattern of family violence, as defined by Texas Family </w:t>
      </w:r>
      <w:r>
        <w:t>C</w:t>
      </w:r>
      <w:r w:rsidRPr="00383ECD">
        <w:t xml:space="preserve">ode </w:t>
      </w:r>
      <w:r>
        <w:t>s</w:t>
      </w:r>
      <w:r w:rsidRPr="00383ECD">
        <w:t>ection 71.004.</w:t>
      </w:r>
    </w:p>
    <w:p w14:paraId="7CAA9C0A" w14:textId="77777777" w:rsidR="00145348" w:rsidRPr="00383ECD" w:rsidRDefault="00145348" w:rsidP="00145348">
      <w:pPr>
        <w:pStyle w:val="StepNumber"/>
        <w:widowControl/>
      </w:pPr>
      <w:r w:rsidRPr="00383ECD">
        <w:t>18.</w:t>
      </w:r>
      <w:r w:rsidRPr="00383ECD">
        <w:tab/>
        <w:t>If you contend that your spouse has committed either actual or constructive fraud with regard to the community estate, for each claim identify facts of which you are specifically aware that establish, demonstrate, or prove your contention, including—</w:t>
      </w:r>
    </w:p>
    <w:p w14:paraId="38313726" w14:textId="77777777" w:rsidR="00145348" w:rsidRPr="00383ECD" w:rsidRDefault="00145348" w:rsidP="00145348">
      <w:pPr>
        <w:pStyle w:val="StepalphaDotHang1st"/>
        <w:widowControl/>
      </w:pPr>
      <w:r w:rsidRPr="00383ECD">
        <w:t>a.</w:t>
      </w:r>
      <w:r w:rsidRPr="00383ECD">
        <w:tab/>
        <w:t xml:space="preserve">the type of fraud committed; </w:t>
      </w:r>
    </w:p>
    <w:p w14:paraId="531D8F09" w14:textId="77777777" w:rsidR="00145348" w:rsidRPr="00383ECD" w:rsidRDefault="00145348" w:rsidP="00145348">
      <w:pPr>
        <w:pStyle w:val="StepalphaDotHang"/>
        <w:widowControl/>
      </w:pPr>
      <w:r w:rsidRPr="00383ECD">
        <w:t>b.</w:t>
      </w:r>
      <w:r w:rsidRPr="00383ECD">
        <w:tab/>
        <w:t>when the fraud allegedly occurred;</w:t>
      </w:r>
    </w:p>
    <w:p w14:paraId="30052B21" w14:textId="77777777" w:rsidR="00145348" w:rsidRPr="00383ECD" w:rsidRDefault="00145348" w:rsidP="00145348">
      <w:pPr>
        <w:pStyle w:val="StepalphaDotHang"/>
        <w:widowControl/>
      </w:pPr>
      <w:r w:rsidRPr="00383ECD">
        <w:t>c.</w:t>
      </w:r>
      <w:r w:rsidRPr="00383ECD">
        <w:tab/>
        <w:t>the acts of fraud that your spouse has committed;</w:t>
      </w:r>
    </w:p>
    <w:p w14:paraId="5154692E" w14:textId="77777777" w:rsidR="00145348" w:rsidRPr="00383ECD" w:rsidRDefault="00145348" w:rsidP="00145348">
      <w:pPr>
        <w:pStyle w:val="StepalphaDotHang"/>
        <w:widowControl/>
      </w:pPr>
      <w:r w:rsidRPr="00383ECD">
        <w:t>d.</w:t>
      </w:r>
      <w:r w:rsidRPr="00383ECD">
        <w:tab/>
        <w:t>the value by which the community estate was depleted as a result of the fraud on the community; and</w:t>
      </w:r>
    </w:p>
    <w:p w14:paraId="2E53DB89" w14:textId="3512D41F" w:rsidR="00145348" w:rsidRDefault="00145348" w:rsidP="00145348">
      <w:pPr>
        <w:pStyle w:val="StepalphaDotHang"/>
        <w:widowControl/>
      </w:pPr>
      <w:r w:rsidRPr="00383ECD">
        <w:t>e.</w:t>
      </w:r>
      <w:r w:rsidRPr="00383ECD">
        <w:tab/>
        <w:t>the basis for calculating the reconstituted estate.</w:t>
      </w:r>
    </w:p>
    <w:p w14:paraId="56C5B6A0" w14:textId="77777777" w:rsidR="002C211D" w:rsidRDefault="002C211D" w:rsidP="006161C4"/>
    <w:sectPr w:rsidR="002C211D" w:rsidSect="0081204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18ADA" w14:textId="77777777" w:rsidR="00313D14" w:rsidRDefault="00313D14">
      <w:r>
        <w:separator/>
      </w:r>
    </w:p>
  </w:endnote>
  <w:endnote w:type="continuationSeparator" w:id="0">
    <w:p w14:paraId="14B23443" w14:textId="77777777" w:rsidR="00313D14" w:rsidRDefault="00313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A22DC" w14:textId="77777777" w:rsidR="00313D14" w:rsidRDefault="00313D14">
      <w:r>
        <w:separator/>
      </w:r>
    </w:p>
  </w:footnote>
  <w:footnote w:type="continuationSeparator" w:id="0">
    <w:p w14:paraId="103F58C2" w14:textId="77777777" w:rsidR="00313D14" w:rsidRDefault="00313D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1BAEFA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CB466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BE4D9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06BA7F8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CEC09D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B42228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587858142">
    <w:abstractNumId w:val="8"/>
  </w:num>
  <w:num w:numId="2" w16cid:durableId="37894944">
    <w:abstractNumId w:val="8"/>
  </w:num>
  <w:num w:numId="3" w16cid:durableId="1786465592">
    <w:abstractNumId w:val="3"/>
  </w:num>
  <w:num w:numId="4" w16cid:durableId="911349567">
    <w:abstractNumId w:val="3"/>
  </w:num>
  <w:num w:numId="5" w16cid:durableId="751971605">
    <w:abstractNumId w:val="9"/>
  </w:num>
  <w:num w:numId="6" w16cid:durableId="1668093098">
    <w:abstractNumId w:val="9"/>
  </w:num>
  <w:num w:numId="7" w16cid:durableId="573125100">
    <w:abstractNumId w:val="7"/>
  </w:num>
  <w:num w:numId="8" w16cid:durableId="1924217180">
    <w:abstractNumId w:val="7"/>
  </w:num>
  <w:num w:numId="9" w16cid:durableId="1333021770">
    <w:abstractNumId w:val="12"/>
  </w:num>
  <w:num w:numId="10" w16cid:durableId="714886490">
    <w:abstractNumId w:val="14"/>
  </w:num>
  <w:num w:numId="11" w16cid:durableId="982613516">
    <w:abstractNumId w:val="8"/>
  </w:num>
  <w:num w:numId="12" w16cid:durableId="1875120698">
    <w:abstractNumId w:val="3"/>
  </w:num>
  <w:num w:numId="13" w16cid:durableId="5792520">
    <w:abstractNumId w:val="9"/>
  </w:num>
  <w:num w:numId="14" w16cid:durableId="367801326">
    <w:abstractNumId w:val="7"/>
  </w:num>
  <w:num w:numId="15" w16cid:durableId="960840650">
    <w:abstractNumId w:val="6"/>
  </w:num>
  <w:num w:numId="16" w16cid:durableId="1185360730">
    <w:abstractNumId w:val="5"/>
  </w:num>
  <w:num w:numId="17" w16cid:durableId="707995763">
    <w:abstractNumId w:val="4"/>
  </w:num>
  <w:num w:numId="18" w16cid:durableId="1985431612">
    <w:abstractNumId w:val="2"/>
  </w:num>
  <w:num w:numId="19" w16cid:durableId="2023168998">
    <w:abstractNumId w:val="1"/>
  </w:num>
  <w:num w:numId="20" w16cid:durableId="510876751">
    <w:abstractNumId w:val="0"/>
  </w:num>
  <w:num w:numId="21" w16cid:durableId="953554701">
    <w:abstractNumId w:val="10"/>
  </w:num>
  <w:num w:numId="22" w16cid:durableId="1079642627">
    <w:abstractNumId w:val="11"/>
  </w:num>
  <w:num w:numId="23" w16cid:durableId="200022851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5-44.docx"/>
    <w:docVar w:name="TBBStampDate" w:val="03-20-2026"/>
    <w:docVar w:name="TBBVer" w:val="docx"/>
    <w:docVar w:name="TBBYear" w:val="2026"/>
  </w:docVars>
  <w:rsids>
    <w:rsidRoot w:val="003C01A2"/>
    <w:rsid w:val="000121F9"/>
    <w:rsid w:val="000124AA"/>
    <w:rsid w:val="00014693"/>
    <w:rsid w:val="00017397"/>
    <w:rsid w:val="00026FB2"/>
    <w:rsid w:val="00035105"/>
    <w:rsid w:val="00075517"/>
    <w:rsid w:val="000A1BAA"/>
    <w:rsid w:val="000A5288"/>
    <w:rsid w:val="000B0F31"/>
    <w:rsid w:val="000B259E"/>
    <w:rsid w:val="000C486F"/>
    <w:rsid w:val="000D0833"/>
    <w:rsid w:val="000D3935"/>
    <w:rsid w:val="001069E8"/>
    <w:rsid w:val="00124EC7"/>
    <w:rsid w:val="0012572B"/>
    <w:rsid w:val="001357DF"/>
    <w:rsid w:val="00145348"/>
    <w:rsid w:val="001639BB"/>
    <w:rsid w:val="00196353"/>
    <w:rsid w:val="001B4977"/>
    <w:rsid w:val="001C48EB"/>
    <w:rsid w:val="001C7034"/>
    <w:rsid w:val="001D113B"/>
    <w:rsid w:val="001E3996"/>
    <w:rsid w:val="00212AD4"/>
    <w:rsid w:val="00220537"/>
    <w:rsid w:val="00221D27"/>
    <w:rsid w:val="00252B47"/>
    <w:rsid w:val="002733D1"/>
    <w:rsid w:val="002820FF"/>
    <w:rsid w:val="002A30CE"/>
    <w:rsid w:val="002C211D"/>
    <w:rsid w:val="002C3E97"/>
    <w:rsid w:val="002C456D"/>
    <w:rsid w:val="002D4648"/>
    <w:rsid w:val="002D4815"/>
    <w:rsid w:val="002E0FBA"/>
    <w:rsid w:val="002E1408"/>
    <w:rsid w:val="002E7E4B"/>
    <w:rsid w:val="002F4B1D"/>
    <w:rsid w:val="0030223F"/>
    <w:rsid w:val="003119E6"/>
    <w:rsid w:val="00313D14"/>
    <w:rsid w:val="00320622"/>
    <w:rsid w:val="00340091"/>
    <w:rsid w:val="00356446"/>
    <w:rsid w:val="00382C39"/>
    <w:rsid w:val="003864FA"/>
    <w:rsid w:val="00386B7C"/>
    <w:rsid w:val="0039278E"/>
    <w:rsid w:val="00397661"/>
    <w:rsid w:val="003C01A2"/>
    <w:rsid w:val="003C0B1C"/>
    <w:rsid w:val="003D7347"/>
    <w:rsid w:val="003E1B11"/>
    <w:rsid w:val="00417CAA"/>
    <w:rsid w:val="004217A3"/>
    <w:rsid w:val="00495287"/>
    <w:rsid w:val="004A1988"/>
    <w:rsid w:val="004C7340"/>
    <w:rsid w:val="004D7E2D"/>
    <w:rsid w:val="004E343B"/>
    <w:rsid w:val="004F6E30"/>
    <w:rsid w:val="005038A4"/>
    <w:rsid w:val="005140F1"/>
    <w:rsid w:val="0053583B"/>
    <w:rsid w:val="0054029D"/>
    <w:rsid w:val="00551332"/>
    <w:rsid w:val="00562AB8"/>
    <w:rsid w:val="0056511D"/>
    <w:rsid w:val="00570333"/>
    <w:rsid w:val="00572E4A"/>
    <w:rsid w:val="00574113"/>
    <w:rsid w:val="00582F0A"/>
    <w:rsid w:val="005906DA"/>
    <w:rsid w:val="00592261"/>
    <w:rsid w:val="005967D5"/>
    <w:rsid w:val="005B3021"/>
    <w:rsid w:val="005B4AE9"/>
    <w:rsid w:val="005B683D"/>
    <w:rsid w:val="005C4081"/>
    <w:rsid w:val="00607DAB"/>
    <w:rsid w:val="006161C4"/>
    <w:rsid w:val="006213A8"/>
    <w:rsid w:val="00630A0B"/>
    <w:rsid w:val="00652390"/>
    <w:rsid w:val="006546C9"/>
    <w:rsid w:val="00662FDF"/>
    <w:rsid w:val="00676127"/>
    <w:rsid w:val="00680E59"/>
    <w:rsid w:val="006959A6"/>
    <w:rsid w:val="006A34F0"/>
    <w:rsid w:val="006C1BBF"/>
    <w:rsid w:val="006C2810"/>
    <w:rsid w:val="006D14DF"/>
    <w:rsid w:val="00746473"/>
    <w:rsid w:val="00755737"/>
    <w:rsid w:val="00763BF6"/>
    <w:rsid w:val="00767ED8"/>
    <w:rsid w:val="00772527"/>
    <w:rsid w:val="00795CB0"/>
    <w:rsid w:val="007A1339"/>
    <w:rsid w:val="007A39D0"/>
    <w:rsid w:val="007B3F3B"/>
    <w:rsid w:val="007D0DE2"/>
    <w:rsid w:val="007D2BDA"/>
    <w:rsid w:val="007D3F21"/>
    <w:rsid w:val="007E0A3B"/>
    <w:rsid w:val="007E2112"/>
    <w:rsid w:val="007E4CC2"/>
    <w:rsid w:val="007E509A"/>
    <w:rsid w:val="007F111E"/>
    <w:rsid w:val="007F2FC5"/>
    <w:rsid w:val="00812042"/>
    <w:rsid w:val="00813EC4"/>
    <w:rsid w:val="00820566"/>
    <w:rsid w:val="008222BD"/>
    <w:rsid w:val="00847141"/>
    <w:rsid w:val="00877F53"/>
    <w:rsid w:val="008B3F1F"/>
    <w:rsid w:val="008C18D2"/>
    <w:rsid w:val="008D3F7D"/>
    <w:rsid w:val="008F41A5"/>
    <w:rsid w:val="00903348"/>
    <w:rsid w:val="009518AF"/>
    <w:rsid w:val="00965A52"/>
    <w:rsid w:val="00986BE4"/>
    <w:rsid w:val="009A2FE8"/>
    <w:rsid w:val="009C6567"/>
    <w:rsid w:val="009D14E9"/>
    <w:rsid w:val="009D367E"/>
    <w:rsid w:val="009F1B69"/>
    <w:rsid w:val="00A0583D"/>
    <w:rsid w:val="00A156B5"/>
    <w:rsid w:val="00A2772D"/>
    <w:rsid w:val="00A6598C"/>
    <w:rsid w:val="00AA74A2"/>
    <w:rsid w:val="00AB3BCD"/>
    <w:rsid w:val="00AC1D58"/>
    <w:rsid w:val="00AC36DE"/>
    <w:rsid w:val="00AE05F0"/>
    <w:rsid w:val="00AE61F5"/>
    <w:rsid w:val="00AF0765"/>
    <w:rsid w:val="00B005DD"/>
    <w:rsid w:val="00B12519"/>
    <w:rsid w:val="00B157A8"/>
    <w:rsid w:val="00B15C0D"/>
    <w:rsid w:val="00B52FAC"/>
    <w:rsid w:val="00B53927"/>
    <w:rsid w:val="00BA13C4"/>
    <w:rsid w:val="00BE2E17"/>
    <w:rsid w:val="00BF05AE"/>
    <w:rsid w:val="00C04F3D"/>
    <w:rsid w:val="00C04F52"/>
    <w:rsid w:val="00C05E67"/>
    <w:rsid w:val="00C1069F"/>
    <w:rsid w:val="00C16AEA"/>
    <w:rsid w:val="00C445FE"/>
    <w:rsid w:val="00C53FF7"/>
    <w:rsid w:val="00C57E4F"/>
    <w:rsid w:val="00CA1C66"/>
    <w:rsid w:val="00CA5BD5"/>
    <w:rsid w:val="00CA7EEE"/>
    <w:rsid w:val="00CB155D"/>
    <w:rsid w:val="00CC5C2E"/>
    <w:rsid w:val="00CC6DEA"/>
    <w:rsid w:val="00CD150A"/>
    <w:rsid w:val="00CF6BF8"/>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25BF3"/>
    <w:rsid w:val="00E7012A"/>
    <w:rsid w:val="00E72CE3"/>
    <w:rsid w:val="00E8508F"/>
    <w:rsid w:val="00E90259"/>
    <w:rsid w:val="00E95688"/>
    <w:rsid w:val="00E96CEC"/>
    <w:rsid w:val="00ED5AAD"/>
    <w:rsid w:val="00EE4913"/>
    <w:rsid w:val="00EF0713"/>
    <w:rsid w:val="00EF3BC1"/>
    <w:rsid w:val="00F1261B"/>
    <w:rsid w:val="00F671C3"/>
    <w:rsid w:val="00F6777D"/>
    <w:rsid w:val="00F72310"/>
    <w:rsid w:val="00F94ACB"/>
    <w:rsid w:val="00FD2E79"/>
    <w:rsid w:val="00FD58F3"/>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C5B656"/>
  <w15:chartTrackingRefBased/>
  <w15:docId w15:val="{07F0F206-80F5-4ABF-8C2E-6DF3DC13D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12042"/>
    <w:rPr>
      <w:sz w:val="24"/>
      <w:szCs w:val="24"/>
    </w:rPr>
  </w:style>
  <w:style w:type="paragraph" w:styleId="Heading1">
    <w:name w:val="heading 1"/>
    <w:basedOn w:val="Normal"/>
    <w:next w:val="Normal"/>
    <w:qFormat/>
    <w:rsid w:val="00812042"/>
    <w:pPr>
      <w:keepNext/>
      <w:spacing w:before="240" w:after="60"/>
      <w:outlineLvl w:val="0"/>
    </w:pPr>
    <w:rPr>
      <w:b/>
      <w:bCs/>
      <w:kern w:val="32"/>
      <w:szCs w:val="32"/>
    </w:rPr>
  </w:style>
  <w:style w:type="paragraph" w:styleId="Heading2">
    <w:name w:val="heading 2"/>
    <w:basedOn w:val="Normal"/>
    <w:next w:val="Normal"/>
    <w:qFormat/>
    <w:rsid w:val="00812042"/>
    <w:pPr>
      <w:keepNext/>
      <w:spacing w:before="240" w:after="60"/>
      <w:outlineLvl w:val="1"/>
    </w:pPr>
    <w:rPr>
      <w:b/>
      <w:bCs/>
      <w:iCs/>
      <w:szCs w:val="28"/>
    </w:rPr>
  </w:style>
  <w:style w:type="paragraph" w:styleId="Heading3">
    <w:name w:val="heading 3"/>
    <w:basedOn w:val="Normal"/>
    <w:next w:val="Normal"/>
    <w:qFormat/>
    <w:rsid w:val="00812042"/>
    <w:pPr>
      <w:spacing w:before="240" w:after="60"/>
      <w:outlineLvl w:val="2"/>
    </w:pPr>
    <w:rPr>
      <w:b/>
      <w:bCs/>
      <w:szCs w:val="26"/>
    </w:rPr>
  </w:style>
  <w:style w:type="paragraph" w:styleId="Heading4">
    <w:name w:val="heading 4"/>
    <w:basedOn w:val="Normal"/>
    <w:next w:val="Normal"/>
    <w:qFormat/>
    <w:rsid w:val="00812042"/>
    <w:pPr>
      <w:spacing w:before="240" w:after="60"/>
      <w:outlineLvl w:val="3"/>
    </w:pPr>
    <w:rPr>
      <w:b/>
      <w:bCs/>
      <w:szCs w:val="28"/>
    </w:rPr>
  </w:style>
  <w:style w:type="paragraph" w:styleId="Heading5">
    <w:name w:val="heading 5"/>
    <w:basedOn w:val="Normal"/>
    <w:next w:val="Normal"/>
    <w:qFormat/>
    <w:rsid w:val="00812042"/>
    <w:pPr>
      <w:spacing w:before="240" w:after="60"/>
      <w:outlineLvl w:val="4"/>
    </w:pPr>
    <w:rPr>
      <w:b/>
      <w:bCs/>
      <w:iCs/>
      <w:szCs w:val="26"/>
    </w:rPr>
  </w:style>
  <w:style w:type="paragraph" w:styleId="Heading6">
    <w:name w:val="heading 6"/>
    <w:basedOn w:val="Normal"/>
    <w:next w:val="Normal"/>
    <w:qFormat/>
    <w:rsid w:val="00812042"/>
    <w:pPr>
      <w:spacing w:before="240" w:after="60"/>
      <w:outlineLvl w:val="5"/>
    </w:pPr>
    <w:rPr>
      <w:b/>
      <w:bCs/>
      <w:szCs w:val="22"/>
    </w:rPr>
  </w:style>
  <w:style w:type="paragraph" w:styleId="Heading7">
    <w:name w:val="heading 7"/>
    <w:basedOn w:val="Normal"/>
    <w:next w:val="Normal"/>
    <w:qFormat/>
    <w:rsid w:val="00812042"/>
    <w:pPr>
      <w:spacing w:before="240" w:after="60"/>
      <w:outlineLvl w:val="6"/>
    </w:pPr>
    <w:rPr>
      <w:b/>
    </w:rPr>
  </w:style>
  <w:style w:type="paragraph" w:styleId="Heading8">
    <w:name w:val="heading 8"/>
    <w:basedOn w:val="Normal"/>
    <w:next w:val="Normal"/>
    <w:qFormat/>
    <w:rsid w:val="00812042"/>
    <w:pPr>
      <w:spacing w:before="240" w:after="60"/>
      <w:outlineLvl w:val="7"/>
    </w:pPr>
    <w:rPr>
      <w:b/>
      <w:iCs/>
    </w:rPr>
  </w:style>
  <w:style w:type="paragraph" w:styleId="Heading9">
    <w:name w:val="heading 9"/>
    <w:basedOn w:val="Normal"/>
    <w:next w:val="Normal"/>
    <w:qFormat/>
    <w:rsid w:val="00812042"/>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rsid w:val="00812042"/>
    <w:pPr>
      <w:spacing w:after="240"/>
    </w:pPr>
    <w:rPr>
      <w:szCs w:val="20"/>
    </w:rPr>
  </w:style>
  <w:style w:type="paragraph" w:styleId="Quote">
    <w:name w:val="Quote"/>
    <w:basedOn w:val="BodyText"/>
    <w:qFormat/>
    <w:rsid w:val="00812042"/>
    <w:pPr>
      <w:ind w:left="1440" w:right="1440"/>
    </w:pPr>
  </w:style>
  <w:style w:type="paragraph" w:customStyle="1" w:styleId="BodyTextContinued">
    <w:name w:val="Body Text Continued"/>
    <w:basedOn w:val="BodyText"/>
    <w:next w:val="BodyText"/>
    <w:rsid w:val="00812042"/>
  </w:style>
  <w:style w:type="paragraph" w:styleId="TOC1">
    <w:name w:val="toc 1"/>
    <w:basedOn w:val="Normal"/>
    <w:next w:val="Normal"/>
    <w:autoRedefine/>
    <w:rsid w:val="00812042"/>
    <w:pPr>
      <w:tabs>
        <w:tab w:val="left" w:pos="720"/>
        <w:tab w:val="right" w:leader="dot" w:pos="9360"/>
      </w:tabs>
      <w:spacing w:after="240"/>
      <w:ind w:left="720" w:right="720" w:hanging="720"/>
    </w:pPr>
    <w:rPr>
      <w:noProof/>
    </w:rPr>
  </w:style>
  <w:style w:type="paragraph" w:styleId="TOC2">
    <w:name w:val="toc 2"/>
    <w:basedOn w:val="Normal"/>
    <w:next w:val="Normal"/>
    <w:autoRedefine/>
    <w:rsid w:val="00812042"/>
    <w:pPr>
      <w:tabs>
        <w:tab w:val="left" w:pos="1440"/>
        <w:tab w:val="right" w:leader="dot" w:pos="9350"/>
      </w:tabs>
      <w:spacing w:after="240"/>
      <w:ind w:left="1440" w:right="720" w:hanging="720"/>
    </w:pPr>
    <w:rPr>
      <w:noProof/>
    </w:rPr>
  </w:style>
  <w:style w:type="paragraph" w:styleId="TOC3">
    <w:name w:val="toc 3"/>
    <w:basedOn w:val="Normal"/>
    <w:next w:val="Normal"/>
    <w:autoRedefine/>
    <w:rsid w:val="00812042"/>
    <w:pPr>
      <w:tabs>
        <w:tab w:val="left" w:pos="2160"/>
        <w:tab w:val="right" w:leader="dot" w:pos="9350"/>
      </w:tabs>
      <w:spacing w:after="240"/>
      <w:ind w:left="2160" w:right="720" w:hanging="720"/>
    </w:pPr>
    <w:rPr>
      <w:noProof/>
    </w:rPr>
  </w:style>
  <w:style w:type="paragraph" w:styleId="TOC4">
    <w:name w:val="toc 4"/>
    <w:basedOn w:val="Normal"/>
    <w:next w:val="Normal"/>
    <w:autoRedefine/>
    <w:rsid w:val="00812042"/>
    <w:pPr>
      <w:tabs>
        <w:tab w:val="left" w:pos="2880"/>
        <w:tab w:val="right" w:leader="dot" w:pos="9350"/>
      </w:tabs>
      <w:spacing w:after="240"/>
      <w:ind w:left="2880" w:right="720" w:hanging="720"/>
    </w:pPr>
    <w:rPr>
      <w:noProof/>
    </w:rPr>
  </w:style>
  <w:style w:type="paragraph" w:styleId="TOC5">
    <w:name w:val="toc 5"/>
    <w:basedOn w:val="Normal"/>
    <w:next w:val="Normal"/>
    <w:autoRedefine/>
    <w:rsid w:val="00812042"/>
    <w:pPr>
      <w:tabs>
        <w:tab w:val="left" w:pos="3600"/>
        <w:tab w:val="right" w:leader="dot" w:pos="9350"/>
      </w:tabs>
      <w:spacing w:after="240"/>
      <w:ind w:left="3600" w:right="720" w:hanging="720"/>
    </w:pPr>
    <w:rPr>
      <w:noProof/>
    </w:rPr>
  </w:style>
  <w:style w:type="paragraph" w:styleId="TOC6">
    <w:name w:val="toc 6"/>
    <w:basedOn w:val="Normal"/>
    <w:next w:val="Normal"/>
    <w:autoRedefine/>
    <w:rsid w:val="00812042"/>
    <w:pPr>
      <w:tabs>
        <w:tab w:val="left" w:pos="4320"/>
        <w:tab w:val="right" w:leader="dot" w:pos="9350"/>
      </w:tabs>
      <w:spacing w:after="240"/>
      <w:ind w:left="4320" w:right="720" w:hanging="720"/>
    </w:pPr>
    <w:rPr>
      <w:noProof/>
    </w:rPr>
  </w:style>
  <w:style w:type="paragraph" w:styleId="TOC7">
    <w:name w:val="toc 7"/>
    <w:basedOn w:val="Normal"/>
    <w:next w:val="Normal"/>
    <w:autoRedefine/>
    <w:rsid w:val="00812042"/>
    <w:pPr>
      <w:tabs>
        <w:tab w:val="left" w:pos="5040"/>
        <w:tab w:val="right" w:leader="dot" w:pos="9350"/>
      </w:tabs>
      <w:spacing w:after="240"/>
      <w:ind w:left="5040" w:right="720" w:hanging="720"/>
    </w:pPr>
    <w:rPr>
      <w:noProof/>
    </w:rPr>
  </w:style>
  <w:style w:type="paragraph" w:styleId="TOC8">
    <w:name w:val="toc 8"/>
    <w:basedOn w:val="Normal"/>
    <w:next w:val="Normal"/>
    <w:autoRedefine/>
    <w:rsid w:val="00812042"/>
    <w:pPr>
      <w:tabs>
        <w:tab w:val="left" w:pos="5760"/>
        <w:tab w:val="right" w:leader="dot" w:pos="9350"/>
      </w:tabs>
      <w:spacing w:after="240"/>
      <w:ind w:left="5760" w:right="720" w:hanging="720"/>
    </w:pPr>
    <w:rPr>
      <w:noProof/>
    </w:rPr>
  </w:style>
  <w:style w:type="paragraph" w:styleId="TOC9">
    <w:name w:val="toc 9"/>
    <w:basedOn w:val="Normal"/>
    <w:next w:val="Normal"/>
    <w:autoRedefine/>
    <w:rsid w:val="00812042"/>
    <w:pPr>
      <w:tabs>
        <w:tab w:val="left" w:pos="2307"/>
        <w:tab w:val="left" w:pos="6480"/>
        <w:tab w:val="right" w:leader="dot" w:pos="9350"/>
      </w:tabs>
      <w:spacing w:after="240"/>
      <w:ind w:left="6480" w:right="720" w:hanging="720"/>
    </w:pPr>
    <w:rPr>
      <w:noProof/>
    </w:rPr>
  </w:style>
  <w:style w:type="paragraph" w:styleId="ListNumber">
    <w:name w:val="List Number"/>
    <w:basedOn w:val="BodyText"/>
    <w:rsid w:val="00812042"/>
    <w:pPr>
      <w:numPr>
        <w:numId w:val="9"/>
      </w:numPr>
    </w:pPr>
  </w:style>
  <w:style w:type="paragraph" w:styleId="ListNumber2">
    <w:name w:val="List Number 2"/>
    <w:basedOn w:val="BodyText"/>
    <w:rsid w:val="00812042"/>
    <w:pPr>
      <w:numPr>
        <w:numId w:val="10"/>
      </w:numPr>
    </w:pPr>
  </w:style>
  <w:style w:type="paragraph" w:styleId="ListBullet">
    <w:name w:val="List Bullet"/>
    <w:basedOn w:val="BodyText"/>
    <w:rsid w:val="00812042"/>
    <w:pPr>
      <w:numPr>
        <w:numId w:val="5"/>
      </w:numPr>
      <w:tabs>
        <w:tab w:val="left" w:pos="1440"/>
      </w:tabs>
    </w:pPr>
    <w:rPr>
      <w:szCs w:val="24"/>
    </w:rPr>
  </w:style>
  <w:style w:type="paragraph" w:styleId="ListBullet2">
    <w:name w:val="List Bullet 2"/>
    <w:basedOn w:val="BodyText"/>
    <w:rsid w:val="00812042"/>
    <w:pPr>
      <w:numPr>
        <w:numId w:val="7"/>
      </w:numPr>
      <w:tabs>
        <w:tab w:val="clear" w:pos="1440"/>
        <w:tab w:val="left" w:pos="720"/>
      </w:tabs>
      <w:ind w:left="720"/>
    </w:pPr>
    <w:rPr>
      <w:szCs w:val="24"/>
    </w:rPr>
  </w:style>
  <w:style w:type="paragraph" w:styleId="Header">
    <w:name w:val="header"/>
    <w:basedOn w:val="Normal"/>
    <w:rsid w:val="00812042"/>
    <w:pPr>
      <w:tabs>
        <w:tab w:val="center" w:pos="4680"/>
        <w:tab w:val="right" w:pos="9360"/>
      </w:tabs>
    </w:pPr>
  </w:style>
  <w:style w:type="paragraph" w:styleId="Footer">
    <w:name w:val="footer"/>
    <w:basedOn w:val="Normal"/>
    <w:rsid w:val="00812042"/>
    <w:pPr>
      <w:tabs>
        <w:tab w:val="center" w:pos="4680"/>
        <w:tab w:val="right" w:pos="9360"/>
      </w:tabs>
    </w:pPr>
  </w:style>
  <w:style w:type="table" w:styleId="TableGrid">
    <w:name w:val="Table Grid"/>
    <w:basedOn w:val="TableNormal"/>
    <w:rsid w:val="008120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812042"/>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812042"/>
    <w:rPr>
      <w:rFonts w:ascii="Times New Roman Bold" w:hAnsi="Times New Roman Bold" w:cs="Arial"/>
      <w:b/>
      <w:vanish/>
      <w:color w:val="FF0000"/>
    </w:rPr>
  </w:style>
  <w:style w:type="paragraph" w:customStyle="1" w:styleId="Formhidden">
    <w:name w:val="Form_hidden"/>
    <w:rsid w:val="00812042"/>
    <w:pPr>
      <w:autoSpaceDE w:val="0"/>
      <w:autoSpaceDN w:val="0"/>
      <w:adjustRightInd w:val="0"/>
      <w:spacing w:after="240" w:line="280" w:lineRule="atLeast"/>
      <w:jc w:val="center"/>
    </w:pPr>
    <w:rPr>
      <w:b/>
      <w:bCs/>
      <w:vanish/>
      <w:color w:val="FF0000"/>
      <w:sz w:val="24"/>
      <w:szCs w:val="24"/>
    </w:rPr>
  </w:style>
  <w:style w:type="paragraph" w:customStyle="1" w:styleId="UserInstructionjustifyhidden">
    <w:name w:val="UserInstruction_justify_hidden"/>
    <w:rsid w:val="00812042"/>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812042"/>
    <w:rPr>
      <w:sz w:val="20"/>
      <w:szCs w:val="20"/>
    </w:rPr>
  </w:style>
  <w:style w:type="paragraph" w:customStyle="1" w:styleId="Titlehidden">
    <w:name w:val="Title_hidden"/>
    <w:rsid w:val="00812042"/>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rsid w:val="00812042"/>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812042"/>
    <w:pPr>
      <w:widowControl w:val="0"/>
      <w:pBdr>
        <w:bottom w:val="single" w:sz="12" w:space="12" w:color="auto"/>
      </w:pBdr>
      <w:autoSpaceDE w:val="0"/>
      <w:autoSpaceDN w:val="0"/>
      <w:adjustRightInd w:val="0"/>
      <w:spacing w:after="280" w:line="280" w:lineRule="exact"/>
    </w:pPr>
    <w:rPr>
      <w:vanish/>
      <w:color w:val="FF0000"/>
      <w:sz w:val="22"/>
      <w:szCs w:val="24"/>
    </w:rPr>
  </w:style>
  <w:style w:type="paragraph" w:customStyle="1" w:styleId="MnLevel1hidden">
    <w:name w:val="MnLevel1_hidden"/>
    <w:rsid w:val="0081204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rsid w:val="0081204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rsid w:val="0081204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812042"/>
    <w:pPr>
      <w:widowControl w:val="0"/>
      <w:autoSpaceDE w:val="0"/>
      <w:autoSpaceDN w:val="0"/>
      <w:adjustRightInd w:val="0"/>
      <w:spacing w:after="280" w:line="280" w:lineRule="exact"/>
    </w:pPr>
    <w:rPr>
      <w:vanish/>
      <w:color w:val="FF0000"/>
      <w:sz w:val="22"/>
      <w:szCs w:val="24"/>
    </w:rPr>
  </w:style>
  <w:style w:type="paragraph" w:styleId="Title">
    <w:name w:val="Title"/>
    <w:basedOn w:val="Normal"/>
    <w:qFormat/>
    <w:rsid w:val="00812042"/>
    <w:pPr>
      <w:widowControl w:val="0"/>
      <w:autoSpaceDE w:val="0"/>
      <w:autoSpaceDN w:val="0"/>
      <w:adjustRightInd w:val="0"/>
      <w:spacing w:after="340" w:line="280" w:lineRule="atLeast"/>
      <w:jc w:val="center"/>
    </w:pPr>
    <w:rPr>
      <w:b/>
      <w:bCs/>
      <w:sz w:val="28"/>
    </w:rPr>
  </w:style>
  <w:style w:type="character" w:customStyle="1" w:styleId="Statutehidden">
    <w:name w:val="Statute_hidden"/>
    <w:rsid w:val="00812042"/>
    <w:rPr>
      <w:color w:val="FF0000"/>
    </w:rPr>
  </w:style>
  <w:style w:type="paragraph" w:customStyle="1" w:styleId="MnLevel4hidden">
    <w:name w:val="MnLevel4_hidden"/>
    <w:rsid w:val="00812042"/>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qFormat/>
    <w:rsid w:val="00812042"/>
    <w:pPr>
      <w:spacing w:after="240"/>
      <w:ind w:right="5760"/>
    </w:pPr>
    <w:rPr>
      <w:rFonts w:ascii="Arial" w:hAnsi="Arial" w:cs="Arial"/>
      <w:i/>
      <w:vanish/>
      <w:color w:val="FF0000"/>
    </w:rPr>
  </w:style>
  <w:style w:type="paragraph" w:customStyle="1" w:styleId="MnListnhidden">
    <w:name w:val="MnList_n_hidden"/>
    <w:rsid w:val="0081204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rsid w:val="0081204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qFormat/>
    <w:rsid w:val="00812042"/>
    <w:pPr>
      <w:tabs>
        <w:tab w:val="left" w:pos="720"/>
      </w:tabs>
      <w:spacing w:after="240"/>
      <w:ind w:left="720" w:right="5760" w:hanging="720"/>
    </w:pPr>
    <w:rPr>
      <w:rFonts w:ascii="Arial" w:hAnsi="Arial" w:cs="Arial"/>
      <w:vanish/>
      <w:color w:val="FF0000"/>
    </w:rPr>
  </w:style>
  <w:style w:type="paragraph" w:customStyle="1" w:styleId="MnBullethidden">
    <w:name w:val="MnBullet_hidden"/>
    <w:rsid w:val="0081204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rsid w:val="00812042"/>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rsid w:val="00812042"/>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rsid w:val="00812042"/>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rsid w:val="00812042"/>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rsid w:val="00812042"/>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tepBullethidden">
    <w:name w:val="StepBullet_hidden"/>
    <w:uiPriority w:val="99"/>
    <w:rsid w:val="0081204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81204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81204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812042"/>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812042"/>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812042"/>
    <w:pPr>
      <w:widowControl w:val="0"/>
      <w:autoSpaceDE w:val="0"/>
      <w:autoSpaceDN w:val="0"/>
      <w:adjustRightInd w:val="0"/>
      <w:spacing w:after="240" w:line="280" w:lineRule="exact"/>
      <w:jc w:val="center"/>
    </w:pPr>
    <w:rPr>
      <w:vanish/>
      <w:color w:val="FF0000"/>
      <w:sz w:val="24"/>
      <w:szCs w:val="24"/>
    </w:rPr>
  </w:style>
  <w:style w:type="paragraph" w:customStyle="1" w:styleId="StepalphaDotHang">
    <w:name w:val="Step_alphaDotHang"/>
    <w:uiPriority w:val="99"/>
    <w:rsid w:val="00812042"/>
    <w:pPr>
      <w:widowControl w:val="0"/>
      <w:tabs>
        <w:tab w:val="left" w:pos="2160"/>
      </w:tabs>
      <w:autoSpaceDE w:val="0"/>
      <w:autoSpaceDN w:val="0"/>
      <w:adjustRightInd w:val="0"/>
      <w:spacing w:after="240" w:line="280" w:lineRule="exact"/>
      <w:ind w:left="2160" w:hanging="720"/>
    </w:pPr>
    <w:rPr>
      <w:sz w:val="24"/>
      <w:szCs w:val="24"/>
    </w:rPr>
  </w:style>
  <w:style w:type="paragraph" w:customStyle="1" w:styleId="StepalphaDotHang1st">
    <w:name w:val="Step_alphaDotHang1st"/>
    <w:uiPriority w:val="99"/>
    <w:rsid w:val="00812042"/>
    <w:pPr>
      <w:widowControl w:val="0"/>
      <w:tabs>
        <w:tab w:val="left" w:pos="2160"/>
      </w:tabs>
      <w:autoSpaceDE w:val="0"/>
      <w:autoSpaceDN w:val="0"/>
      <w:adjustRightInd w:val="0"/>
      <w:spacing w:after="240" w:line="280" w:lineRule="exact"/>
      <w:ind w:left="2160" w:hanging="720"/>
    </w:pPr>
    <w:rPr>
      <w:sz w:val="24"/>
      <w:szCs w:val="24"/>
    </w:rPr>
  </w:style>
  <w:style w:type="paragraph" w:customStyle="1" w:styleId="StepNumber">
    <w:name w:val="StepNumber"/>
    <w:uiPriority w:val="99"/>
    <w:rsid w:val="00812042"/>
    <w:pPr>
      <w:widowControl w:val="0"/>
      <w:tabs>
        <w:tab w:val="left" w:pos="1440"/>
      </w:tabs>
      <w:autoSpaceDE w:val="0"/>
      <w:autoSpaceDN w:val="0"/>
      <w:adjustRightInd w:val="0"/>
      <w:spacing w:after="240" w:line="280" w:lineRule="exact"/>
      <w:ind w:firstLine="720"/>
    </w:pPr>
    <w:rPr>
      <w:sz w:val="24"/>
      <w:szCs w:val="24"/>
    </w:rPr>
  </w:style>
  <w:style w:type="paragraph" w:customStyle="1" w:styleId="StepNumber1st">
    <w:name w:val="StepNumber1st"/>
    <w:uiPriority w:val="99"/>
    <w:rsid w:val="00812042"/>
    <w:pPr>
      <w:widowControl w:val="0"/>
      <w:tabs>
        <w:tab w:val="left" w:pos="1440"/>
      </w:tabs>
      <w:autoSpaceDE w:val="0"/>
      <w:autoSpaceDN w:val="0"/>
      <w:adjustRightInd w:val="0"/>
      <w:spacing w:after="240" w:line="280" w:lineRule="exact"/>
      <w:ind w:firstLine="720"/>
    </w:pPr>
    <w:rPr>
      <w:sz w:val="24"/>
      <w:szCs w:val="24"/>
    </w:rPr>
  </w:style>
  <w:style w:type="paragraph" w:customStyle="1" w:styleId="TableAnchorHidden">
    <w:name w:val="TableAnchorHidden"/>
    <w:uiPriority w:val="99"/>
    <w:rsid w:val="00812042"/>
    <w:pPr>
      <w:widowControl w:val="0"/>
      <w:autoSpaceDE w:val="0"/>
      <w:autoSpaceDN w:val="0"/>
      <w:adjustRightInd w:val="0"/>
      <w:spacing w:after="240"/>
    </w:pPr>
    <w:rPr>
      <w:sz w:val="4"/>
      <w:szCs w:val="4"/>
    </w:rPr>
  </w:style>
  <w:style w:type="character" w:customStyle="1" w:styleId="Code">
    <w:name w:val="Code"/>
    <w:uiPriority w:val="99"/>
    <w:rsid w:val="00812042"/>
    <w:rPr>
      <w:shd w:val="clear" w:color="auto" w:fill="FFFFFF"/>
    </w:rPr>
  </w:style>
  <w:style w:type="character" w:customStyle="1" w:styleId="Substitute">
    <w:name w:val="Substitute"/>
    <w:uiPriority w:val="99"/>
    <w:rsid w:val="00812042"/>
    <w:rPr>
      <w:rFonts w:ascii="Arial" w:hAnsi="Arial" w:cs="Arial"/>
      <w:b/>
      <w:bCs/>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7C1F83-D896-4CCF-95BD-8BC5FCD0A479}">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C077F5A2-4BC0-4D24-96B3-FC93642CEE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F0CFB1-4E07-4A3C-8E6B-F9DE762B869D}">
  <ds:schemaRefs>
    <ds:schemaRef ds:uri="http://schemas.microsoft.com/office/2006/metadata/longProperties"/>
  </ds:schemaRefs>
</ds:datastoreItem>
</file>

<file path=customXml/itemProps4.xml><?xml version="1.0" encoding="utf-8"?>
<ds:datastoreItem xmlns:ds="http://schemas.openxmlformats.org/officeDocument/2006/customXml" ds:itemID="{448569B9-E8D3-4D6D-B405-ABEA7E98A0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195</TotalTime>
  <Pages>2</Pages>
  <Words>1379</Words>
  <Characters>7865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Smooth Transition</Company>
  <LinksUpToDate>false</LinksUpToDate>
  <CharactersWithSpaces>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ilopez</dc:creator>
  <cp:keywords/>
  <dc:description/>
  <cp:lastModifiedBy>Roger Siebert</cp:lastModifiedBy>
  <cp:revision>20</cp:revision>
  <cp:lastPrinted>2010-04-20T04:56:00Z</cp:lastPrinted>
  <dcterms:created xsi:type="dcterms:W3CDTF">2022-01-13T19:02:00Z</dcterms:created>
  <dcterms:modified xsi:type="dcterms:W3CDTF">2026-03-20T13:31:00Z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13904800.0000000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