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CADA3" w14:textId="77777777" w:rsidR="0064750B" w:rsidRDefault="00BB74DA" w:rsidP="0064750B">
      <w:pPr>
        <w:pStyle w:val="Formhidden"/>
      </w:pPr>
      <w:r>
        <w:t>Form 26-13</w:t>
      </w:r>
    </w:p>
    <w:p w14:paraId="24270B38" w14:textId="1E5DB5C7" w:rsidR="00BB74DA" w:rsidRDefault="005429A4" w:rsidP="0064750B">
      <w:pPr>
        <w:pStyle w:val="DescriptionLasthidden"/>
      </w:pPr>
      <w:r w:rsidRPr="005429A4">
        <w:rPr>
          <w:b/>
          <w:bCs/>
        </w:rPr>
        <w:t>The findings of fact and conclusions of law included within this form are furnished for illustration purposes only and should not be used as a standardized form.</w:t>
      </w:r>
      <w:r w:rsidRPr="005429A4">
        <w:t xml:space="preserve"> The necessary findings of fact and conclusions of law vary from case to case, depending on the issues and evidence presented. The examples included are not exhaustive. </w:t>
      </w:r>
    </w:p>
    <w:p w14:paraId="24270B39" w14:textId="77777777" w:rsidR="00BB74DA" w:rsidRDefault="00BB74DA" w:rsidP="00EF2A31">
      <w:pPr>
        <w:pStyle w:val="UserInstructioncenterhidden"/>
        <w:tabs>
          <w:tab w:val="left" w:pos="7740"/>
        </w:tabs>
        <w:ind w:left="1620" w:right="1620"/>
        <w:jc w:val="left"/>
      </w:pPr>
      <w:r>
        <w:t xml:space="preserve">Include the following notice if a minor is named in the caption or if the document contains other unredacted sensitive data. See § 6 of the Introduction in volume 1 of this manual concerning protection of sensitive data in filed documents. </w:t>
      </w:r>
    </w:p>
    <w:p w14:paraId="24270B3A" w14:textId="77777777" w:rsidR="006D4600" w:rsidRPr="00DD2551" w:rsidRDefault="00DD2551" w:rsidP="00DD2551">
      <w:pPr>
        <w:pStyle w:val="Title"/>
        <w:jc w:val="left"/>
        <w:rPr>
          <w:sz w:val="24"/>
        </w:rPr>
      </w:pPr>
      <w:r w:rsidRPr="00DD2551">
        <w:rPr>
          <w:sz w:val="24"/>
        </w:rPr>
        <w:t>NOTICE: THIS DOCUMENT</w:t>
      </w:r>
      <w:r w:rsidRPr="00DD2551">
        <w:rPr>
          <w:sz w:val="24"/>
        </w:rPr>
        <w:br/>
        <w:t>CONTAINS SENSITIVE DATA</w:t>
      </w:r>
    </w:p>
    <w:p w14:paraId="24270B3B" w14:textId="77777777" w:rsidR="00BB74DA" w:rsidRDefault="00BB74DA">
      <w:pPr>
        <w:pStyle w:val="Captionhidden"/>
      </w:pPr>
      <w:r>
        <w:t>[Caption. See § 3 of the Introduction in volume 1 of this manual.]</w:t>
      </w:r>
    </w:p>
    <w:p w14:paraId="24270B3C" w14:textId="77777777" w:rsidR="00BB74DA" w:rsidRDefault="00BB74DA">
      <w:pPr>
        <w:pStyle w:val="Title"/>
      </w:pPr>
      <w:r>
        <w:t>Findings of Fact and Conclusions of Law</w:t>
      </w:r>
    </w:p>
    <w:p w14:paraId="24270B3D" w14:textId="54987540" w:rsidR="00BB74DA" w:rsidRDefault="00BB74DA">
      <w:pPr>
        <w:pStyle w:val="Para"/>
        <w:rPr>
          <w:w w:val="100"/>
        </w:rPr>
      </w:pPr>
      <w:r>
        <w:rPr>
          <w:w w:val="100"/>
        </w:rPr>
        <w:t>In response to the request of [Petitioner/Respondent], [</w:t>
      </w:r>
      <w:r>
        <w:rPr>
          <w:rStyle w:val="Substitute"/>
          <w:w w:val="100"/>
        </w:rPr>
        <w:t>name</w:t>
      </w:r>
      <w:r>
        <w:rPr>
          <w:w w:val="100"/>
        </w:rPr>
        <w:t>], the Court makes and files the following as original Findings of Fact and Conclusions of Law in accor</w:t>
      </w:r>
      <w:r w:rsidR="00D405FA">
        <w:rPr>
          <w:w w:val="100"/>
        </w:rPr>
        <w:t>d</w:t>
      </w:r>
      <w:r>
        <w:rPr>
          <w:w w:val="100"/>
        </w:rPr>
        <w:t>ance with rules 296 and 297 of the Texas Rules of Civil Procedure [</w:t>
      </w:r>
      <w:r>
        <w:rPr>
          <w:rStyle w:val="Substitute"/>
          <w:w w:val="100"/>
        </w:rPr>
        <w:t xml:space="preserve">include as applicable: </w:t>
      </w:r>
      <w:r>
        <w:rPr>
          <w:w w:val="100"/>
        </w:rPr>
        <w:t>and sections 6.711, 153.258, and 154.130 of the Texas Family Code].</w:t>
      </w:r>
    </w:p>
    <w:p w14:paraId="24270B3E" w14:textId="77777777" w:rsidR="00BB74DA" w:rsidRDefault="00BB74DA" w:rsidP="00BB74DA">
      <w:pPr>
        <w:pStyle w:val="UserInstructioncenterhidden"/>
      </w:pPr>
      <w:r>
        <w:t>The following are not exhaustive and are examples only.</w:t>
      </w:r>
    </w:p>
    <w:p w14:paraId="24270B3F" w14:textId="77777777" w:rsidR="00BB74DA" w:rsidRDefault="00BB74DA">
      <w:pPr>
        <w:pStyle w:val="ParaFlushLeft"/>
      </w:pPr>
      <w:r>
        <w:rPr>
          <w:rStyle w:val="Italic"/>
        </w:rPr>
        <w:t>Findings of Fact—Divorce</w:t>
      </w:r>
    </w:p>
    <w:p w14:paraId="24270B40" w14:textId="77777777" w:rsidR="00BB74DA" w:rsidRDefault="00BB74DA">
      <w:pPr>
        <w:pStyle w:val="StepNumber1st"/>
        <w:rPr>
          <w:w w:val="100"/>
        </w:rPr>
      </w:pPr>
      <w:r>
        <w:rPr>
          <w:w w:val="100"/>
        </w:rPr>
        <w:t>1.</w:t>
      </w:r>
      <w:r>
        <w:rPr>
          <w:w w:val="100"/>
        </w:rPr>
        <w:tab/>
        <w:t>[</w:t>
      </w:r>
      <w:r>
        <w:rPr>
          <w:rStyle w:val="Substitute"/>
          <w:w w:val="100"/>
        </w:rPr>
        <w:t>Name of petitioner</w:t>
      </w:r>
      <w:r>
        <w:rPr>
          <w:w w:val="100"/>
        </w:rPr>
        <w:t>], Petitioner, and [</w:t>
      </w:r>
      <w:r>
        <w:rPr>
          <w:rStyle w:val="Substitute"/>
          <w:w w:val="100"/>
        </w:rPr>
        <w:t>name of respondent</w:t>
      </w:r>
      <w:r>
        <w:rPr>
          <w:w w:val="100"/>
        </w:rPr>
        <w:t>], Respondent, were married on [</w:t>
      </w:r>
      <w:r>
        <w:rPr>
          <w:rStyle w:val="Substitute"/>
          <w:w w:val="100"/>
        </w:rPr>
        <w:t>date</w:t>
      </w:r>
      <w:r>
        <w:rPr>
          <w:w w:val="100"/>
        </w:rPr>
        <w:t>].</w:t>
      </w:r>
    </w:p>
    <w:p w14:paraId="24270B41" w14:textId="77777777" w:rsidR="00BB74DA" w:rsidRDefault="00BB74DA" w:rsidP="00BB74DA">
      <w:pPr>
        <w:pStyle w:val="UserInstructioncenterhidden"/>
      </w:pPr>
      <w:r>
        <w:t>Or</w:t>
      </w:r>
    </w:p>
    <w:p w14:paraId="24270B42" w14:textId="77777777" w:rsidR="00BB74DA" w:rsidRDefault="00BB74DA">
      <w:pPr>
        <w:pStyle w:val="Alternate"/>
        <w:rPr>
          <w:w w:val="100"/>
        </w:rPr>
      </w:pPr>
      <w:r>
        <w:rPr>
          <w:w w:val="100"/>
        </w:rPr>
        <w:t>1.</w:t>
      </w:r>
      <w:r>
        <w:rPr>
          <w:w w:val="100"/>
        </w:rPr>
        <w:tab/>
        <w:t>[</w:t>
      </w:r>
      <w:r>
        <w:rPr>
          <w:rStyle w:val="Substitute"/>
          <w:w w:val="100"/>
        </w:rPr>
        <w:t>Name of petitioner</w:t>
      </w:r>
      <w:r>
        <w:rPr>
          <w:w w:val="100"/>
        </w:rPr>
        <w:t>], Petitioner, and [</w:t>
      </w:r>
      <w:r>
        <w:rPr>
          <w:rStyle w:val="Substitute"/>
          <w:w w:val="100"/>
        </w:rPr>
        <w:t>name of respondent</w:t>
      </w:r>
      <w:r>
        <w:rPr>
          <w:w w:val="100"/>
        </w:rPr>
        <w:t>], Respondent, entered into an informal marriage on [</w:t>
      </w:r>
      <w:r>
        <w:rPr>
          <w:rStyle w:val="Substitute"/>
          <w:w w:val="100"/>
        </w:rPr>
        <w:t>date</w:t>
      </w:r>
      <w:r>
        <w:rPr>
          <w:w w:val="100"/>
        </w:rPr>
        <w:t>].</w:t>
      </w:r>
    </w:p>
    <w:p w14:paraId="24270B43" w14:textId="77777777" w:rsidR="00BB74DA" w:rsidRDefault="00BB74DA">
      <w:pPr>
        <w:pStyle w:val="StepNumber"/>
        <w:rPr>
          <w:w w:val="100"/>
        </w:rPr>
      </w:pPr>
      <w:r>
        <w:rPr>
          <w:w w:val="100"/>
        </w:rPr>
        <w:t>2.</w:t>
      </w:r>
      <w:r>
        <w:rPr>
          <w:w w:val="100"/>
        </w:rPr>
        <w:tab/>
        <w:t>At the time of the filing of this suit, [</w:t>
      </w:r>
      <w:r>
        <w:rPr>
          <w:rStyle w:val="Substitute"/>
          <w:w w:val="100"/>
        </w:rPr>
        <w:t>name</w:t>
      </w:r>
      <w:r>
        <w:rPr>
          <w:w w:val="100"/>
        </w:rPr>
        <w:t>] had been a domiciliary of Texas for six months and a resident of [</w:t>
      </w:r>
      <w:r>
        <w:rPr>
          <w:rStyle w:val="Substitute"/>
          <w:w w:val="100"/>
        </w:rPr>
        <w:t>county</w:t>
      </w:r>
      <w:r>
        <w:rPr>
          <w:w w:val="100"/>
        </w:rPr>
        <w:t>] County for ninety days.</w:t>
      </w:r>
    </w:p>
    <w:p w14:paraId="24270B44" w14:textId="77777777" w:rsidR="00BB74DA" w:rsidRDefault="00BB74DA">
      <w:pPr>
        <w:pStyle w:val="StepNumber"/>
        <w:rPr>
          <w:w w:val="100"/>
        </w:rPr>
      </w:pPr>
      <w:r>
        <w:rPr>
          <w:w w:val="100"/>
        </w:rPr>
        <w:t>3.</w:t>
      </w:r>
      <w:r>
        <w:rPr>
          <w:w w:val="100"/>
        </w:rPr>
        <w:tab/>
        <w:t>The marriage of Petitioner and Respondent has become insupportable because of discord or conflict of personalities that destroys the legitimate ends of the marital relationship and prevents any reasonable expectation of reconciliation.</w:t>
      </w:r>
    </w:p>
    <w:p w14:paraId="24270B45" w14:textId="77777777" w:rsidR="00BB74DA" w:rsidRDefault="00BB74DA" w:rsidP="00BB74DA">
      <w:pPr>
        <w:pStyle w:val="UserInstructioncenterhidden"/>
      </w:pPr>
      <w:r>
        <w:lastRenderedPageBreak/>
        <w:t>Or</w:t>
      </w:r>
    </w:p>
    <w:p w14:paraId="24270B46" w14:textId="77777777" w:rsidR="00BB74DA" w:rsidRDefault="00BB74DA">
      <w:pPr>
        <w:pStyle w:val="Alternate"/>
        <w:rPr>
          <w:w w:val="100"/>
        </w:rPr>
      </w:pPr>
      <w:r>
        <w:rPr>
          <w:w w:val="100"/>
        </w:rPr>
        <w:t>3.</w:t>
      </w:r>
      <w:r>
        <w:rPr>
          <w:w w:val="100"/>
        </w:rPr>
        <w:tab/>
        <w:t>[Petitioner/Respondent] is guilty of cruel treatment toward [Respondent/Petitioner] of a nature that renders further living together insupportable.</w:t>
      </w:r>
    </w:p>
    <w:p w14:paraId="24270B47" w14:textId="77777777" w:rsidR="00BB74DA" w:rsidRDefault="00BB74DA" w:rsidP="00BB74DA">
      <w:pPr>
        <w:pStyle w:val="UserInstructioncenterhidden"/>
      </w:pPr>
      <w:r>
        <w:t>Or</w:t>
      </w:r>
    </w:p>
    <w:p w14:paraId="24270B48" w14:textId="77777777" w:rsidR="00BB74DA" w:rsidRDefault="00BB74DA">
      <w:pPr>
        <w:pStyle w:val="Alternate"/>
        <w:rPr>
          <w:w w:val="100"/>
        </w:rPr>
      </w:pPr>
      <w:r>
        <w:rPr>
          <w:w w:val="100"/>
        </w:rPr>
        <w:t>3.</w:t>
      </w:r>
      <w:r>
        <w:rPr>
          <w:w w:val="100"/>
        </w:rPr>
        <w:tab/>
        <w:t>[Petitioner/Respondent] has committed adultery.</w:t>
      </w:r>
    </w:p>
    <w:p w14:paraId="24270B49" w14:textId="77777777" w:rsidR="00BB74DA" w:rsidRDefault="00BB74DA">
      <w:pPr>
        <w:pStyle w:val="ParaFlushLeft"/>
      </w:pPr>
      <w:r>
        <w:rPr>
          <w:rStyle w:val="Italic"/>
        </w:rPr>
        <w:t>Findings of Fact—Divorce—Waiting Period</w:t>
      </w:r>
    </w:p>
    <w:p w14:paraId="24270B4A" w14:textId="77777777" w:rsidR="00BB74DA" w:rsidRDefault="00BB74DA">
      <w:pPr>
        <w:pStyle w:val="StepNumber"/>
        <w:rPr>
          <w:w w:val="100"/>
        </w:rPr>
      </w:pPr>
      <w:r>
        <w:rPr>
          <w:w w:val="100"/>
        </w:rPr>
        <w:t>4.</w:t>
      </w:r>
      <w:r>
        <w:rPr>
          <w:w w:val="100"/>
        </w:rPr>
        <w:tab/>
        <w:t>Respondent has been finally convicted of or received deferred adjudication for an offense involving family violence as defined by section 71.004 of the Texas Family Code against Petitioner or a member of Petitioner’s household.</w:t>
      </w:r>
    </w:p>
    <w:p w14:paraId="24270B4B" w14:textId="77777777" w:rsidR="00BB74DA" w:rsidRDefault="00BB74DA" w:rsidP="00BB74DA">
      <w:pPr>
        <w:pStyle w:val="UserInstructioncenterhidden"/>
      </w:pPr>
      <w:r>
        <w:t>Or</w:t>
      </w:r>
    </w:p>
    <w:p w14:paraId="24270B4C" w14:textId="77777777" w:rsidR="00BB74DA" w:rsidRDefault="00BB74DA">
      <w:pPr>
        <w:pStyle w:val="Alternate"/>
        <w:rPr>
          <w:w w:val="100"/>
        </w:rPr>
      </w:pPr>
      <w:r>
        <w:rPr>
          <w:w w:val="100"/>
        </w:rPr>
        <w:t>4.</w:t>
      </w:r>
      <w:r>
        <w:rPr>
          <w:w w:val="100"/>
        </w:rPr>
        <w:tab/>
        <w:t>Petitioner has an active protective order under title 4 of the Texas Family Code or an active magistrate’s order for emergency protection under article 17.292 of the Texas Code of Criminal Procedure, based on a finding of family violence, against Respondent because of family violence committed during the marriage.</w:t>
      </w:r>
    </w:p>
    <w:p w14:paraId="24270B4D" w14:textId="77777777" w:rsidR="00BB74DA" w:rsidRDefault="00BB74DA">
      <w:pPr>
        <w:pStyle w:val="ParaFlushLeft"/>
      </w:pPr>
      <w:r>
        <w:rPr>
          <w:rStyle w:val="Italic"/>
        </w:rPr>
        <w:t>Findings of Fact—SAPCR</w:t>
      </w:r>
    </w:p>
    <w:p w14:paraId="24270B4E" w14:textId="77777777" w:rsidR="00BB74DA" w:rsidRDefault="00BB74DA" w:rsidP="00BB74DA">
      <w:pPr>
        <w:pStyle w:val="UserInstructionjustifyhidden"/>
      </w:pPr>
      <w:r>
        <w:t>Include the following if divorce and conservatorship of child(ren) are involved.</w:t>
      </w:r>
    </w:p>
    <w:p w14:paraId="24270B4F" w14:textId="77777777" w:rsidR="00BB74DA" w:rsidRDefault="00BB74DA">
      <w:pPr>
        <w:pStyle w:val="StepNumber"/>
        <w:rPr>
          <w:w w:val="100"/>
        </w:rPr>
      </w:pPr>
      <w:r>
        <w:rPr>
          <w:w w:val="100"/>
        </w:rPr>
        <w:t>5.</w:t>
      </w:r>
      <w:r>
        <w:rPr>
          <w:w w:val="100"/>
        </w:rPr>
        <w:tab/>
        <w:t>At the time of divorce, Petitioner and Respondent were the parents of the following child[ren] under the age of eighteen years: [</w:t>
      </w:r>
      <w:r>
        <w:rPr>
          <w:rStyle w:val="Substitute"/>
          <w:w w:val="100"/>
        </w:rPr>
        <w:t>name, sex, and birth date of each child</w:t>
      </w:r>
      <w:r>
        <w:rPr>
          <w:w w:val="100"/>
        </w:rPr>
        <w:t>].</w:t>
      </w:r>
    </w:p>
    <w:p w14:paraId="24270B50" w14:textId="77777777" w:rsidR="00BB74DA" w:rsidRDefault="00BB74DA" w:rsidP="00BB74DA">
      <w:pPr>
        <w:pStyle w:val="UserInstructioncenterhidden"/>
      </w:pPr>
      <w:r>
        <w:t>Or</w:t>
      </w:r>
    </w:p>
    <w:p w14:paraId="24270B51" w14:textId="77777777" w:rsidR="00BB74DA" w:rsidRDefault="00BB74DA" w:rsidP="00BB74DA">
      <w:pPr>
        <w:pStyle w:val="UserInstructionjustifyhidden"/>
      </w:pPr>
      <w:r>
        <w:t>Include the following if the parties are not married and conservatorship of child(ren) is involved.</w:t>
      </w:r>
    </w:p>
    <w:p w14:paraId="24270B52" w14:textId="77777777" w:rsidR="00BB74DA" w:rsidRDefault="00BB74DA">
      <w:pPr>
        <w:pStyle w:val="Alternate"/>
        <w:rPr>
          <w:w w:val="100"/>
        </w:rPr>
      </w:pPr>
      <w:r>
        <w:rPr>
          <w:w w:val="100"/>
        </w:rPr>
        <w:t>5.</w:t>
      </w:r>
      <w:r>
        <w:rPr>
          <w:w w:val="100"/>
        </w:rPr>
        <w:tab/>
        <w:t>Petitioner and Respondent are the parents of the following child[ren]: [</w:t>
      </w:r>
      <w:r>
        <w:rPr>
          <w:rStyle w:val="Substitute"/>
          <w:w w:val="100"/>
        </w:rPr>
        <w:t>name, sex, and birth date of each child</w:t>
      </w:r>
      <w:r>
        <w:rPr>
          <w:w w:val="100"/>
        </w:rPr>
        <w:t>].</w:t>
      </w:r>
    </w:p>
    <w:p w14:paraId="24270B53" w14:textId="77777777" w:rsidR="00BB74DA" w:rsidRDefault="00BB74DA" w:rsidP="00BB74DA">
      <w:pPr>
        <w:pStyle w:val="UserInstructioncenterhidden"/>
      </w:pPr>
      <w:r>
        <w:t>Or</w:t>
      </w:r>
    </w:p>
    <w:p w14:paraId="24270B54" w14:textId="77777777" w:rsidR="00BB74DA" w:rsidRDefault="00BB74DA" w:rsidP="00BB74DA">
      <w:pPr>
        <w:pStyle w:val="UserInstructionjustifyhidden"/>
      </w:pPr>
      <w:r>
        <w:t>Include the following if the parties are not married and parentage and conservatorship of child(ren) are involved.</w:t>
      </w:r>
    </w:p>
    <w:p w14:paraId="24270B55" w14:textId="77777777" w:rsidR="00BB74DA" w:rsidRDefault="00BB74DA">
      <w:pPr>
        <w:pStyle w:val="Alternate"/>
        <w:rPr>
          <w:w w:val="100"/>
        </w:rPr>
      </w:pPr>
      <w:r>
        <w:rPr>
          <w:w w:val="100"/>
        </w:rPr>
        <w:t>5.</w:t>
      </w:r>
      <w:r>
        <w:rPr>
          <w:w w:val="100"/>
        </w:rPr>
        <w:tab/>
        <w:t>[</w:t>
      </w:r>
      <w:r>
        <w:rPr>
          <w:rStyle w:val="Substitute"/>
          <w:w w:val="100"/>
        </w:rPr>
        <w:t>Name</w:t>
      </w:r>
      <w:r>
        <w:rPr>
          <w:w w:val="100"/>
        </w:rPr>
        <w:t>] is the biological father of the following child[ren]: [</w:t>
      </w:r>
      <w:r>
        <w:rPr>
          <w:rStyle w:val="Substitute"/>
          <w:w w:val="100"/>
        </w:rPr>
        <w:t>name, sex, and birth date of each child</w:t>
      </w:r>
      <w:r>
        <w:rPr>
          <w:w w:val="100"/>
        </w:rPr>
        <w:t>].</w:t>
      </w:r>
    </w:p>
    <w:p w14:paraId="24270B56" w14:textId="77777777" w:rsidR="00BB74DA" w:rsidRDefault="00BB74DA">
      <w:pPr>
        <w:pStyle w:val="StepNumber"/>
        <w:rPr>
          <w:w w:val="100"/>
        </w:rPr>
      </w:pPr>
      <w:r>
        <w:rPr>
          <w:w w:val="100"/>
        </w:rPr>
        <w:t>6.</w:t>
      </w:r>
      <w:r>
        <w:rPr>
          <w:w w:val="100"/>
        </w:rPr>
        <w:tab/>
        <w:t>It is in the best interest of the child[ren] that [</w:t>
      </w:r>
      <w:r>
        <w:rPr>
          <w:rStyle w:val="Substitute"/>
          <w:w w:val="100"/>
        </w:rPr>
        <w:t>name</w:t>
      </w:r>
      <w:r>
        <w:rPr>
          <w:w w:val="100"/>
        </w:rPr>
        <w:t>] and [</w:t>
      </w:r>
      <w:r>
        <w:rPr>
          <w:rStyle w:val="Substitute"/>
          <w:w w:val="100"/>
        </w:rPr>
        <w:t>name</w:t>
      </w:r>
      <w:r>
        <w:rPr>
          <w:w w:val="100"/>
        </w:rPr>
        <w:t>] be appointed joint managing conservators of the child[ren] and that [</w:t>
      </w:r>
      <w:r>
        <w:rPr>
          <w:rStyle w:val="Substitute"/>
          <w:w w:val="100"/>
        </w:rPr>
        <w:t>name</w:t>
      </w:r>
      <w:r>
        <w:rPr>
          <w:w w:val="100"/>
        </w:rPr>
        <w:t>] have the right to designate the child[ren]’s primary residence.</w:t>
      </w:r>
    </w:p>
    <w:p w14:paraId="24270B57" w14:textId="77777777" w:rsidR="00BB74DA" w:rsidRDefault="00BB74DA" w:rsidP="00BB74DA">
      <w:pPr>
        <w:pStyle w:val="UserInstructioncenterhidden"/>
      </w:pPr>
      <w:r>
        <w:t>Or</w:t>
      </w:r>
    </w:p>
    <w:p w14:paraId="24270B58" w14:textId="77777777" w:rsidR="00BB74DA" w:rsidRDefault="00BB74DA">
      <w:pPr>
        <w:pStyle w:val="Alternate"/>
        <w:rPr>
          <w:w w:val="100"/>
        </w:rPr>
      </w:pPr>
      <w:r>
        <w:rPr>
          <w:w w:val="100"/>
        </w:rPr>
        <w:t>6.</w:t>
      </w:r>
      <w:r>
        <w:rPr>
          <w:w w:val="100"/>
        </w:rPr>
        <w:tab/>
        <w:t>It is in the best interest of the child[ren] that [</w:t>
      </w:r>
      <w:r>
        <w:rPr>
          <w:rStyle w:val="Substitute"/>
          <w:w w:val="100"/>
        </w:rPr>
        <w:t>name</w:t>
      </w:r>
      <w:r>
        <w:rPr>
          <w:w w:val="100"/>
        </w:rPr>
        <w:t>] be appointed the sole managing conservator of the child[ren] and that [</w:t>
      </w:r>
      <w:r>
        <w:rPr>
          <w:rStyle w:val="Substitute"/>
          <w:w w:val="100"/>
        </w:rPr>
        <w:t>name</w:t>
      </w:r>
      <w:r>
        <w:rPr>
          <w:w w:val="100"/>
        </w:rPr>
        <w:t>] be appointed the possessory conservator of the child[ren].</w:t>
      </w:r>
    </w:p>
    <w:p w14:paraId="24270B59" w14:textId="77777777" w:rsidR="00BB74DA" w:rsidRDefault="00BB74DA" w:rsidP="00BB74DA">
      <w:pPr>
        <w:pStyle w:val="UserInstructionjustifyhidden"/>
      </w:pPr>
      <w:r>
        <w:t>Include the following if there is a history or pattern of past or present domestic violence.</w:t>
      </w:r>
    </w:p>
    <w:p w14:paraId="24270B5A" w14:textId="5D499FB3" w:rsidR="00BB74DA" w:rsidRDefault="00BB74DA">
      <w:pPr>
        <w:pStyle w:val="StepNumber"/>
        <w:rPr>
          <w:w w:val="100"/>
        </w:rPr>
      </w:pPr>
      <w:r>
        <w:rPr>
          <w:w w:val="100"/>
        </w:rPr>
        <w:t>7.</w:t>
      </w:r>
      <w:r>
        <w:rPr>
          <w:w w:val="100"/>
        </w:rPr>
        <w:tab/>
        <w:t>There is credible evidence of a history or pattern of past or present [child neglect/physical abuse/sexual abuse/child neglect and sexual abuse/child neglect and physical abuse/sexual and physical abuse/child neglect, sexual abuse, and physical abuse] by [</w:t>
      </w:r>
      <w:r>
        <w:rPr>
          <w:rStyle w:val="Substitute"/>
          <w:w w:val="100"/>
        </w:rPr>
        <w:t>name of abusive parent</w:t>
      </w:r>
      <w:r>
        <w:rPr>
          <w:w w:val="100"/>
        </w:rPr>
        <w:t>] directed against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other parent, spouse, or child</w:t>
      </w:r>
      <w:r w:rsidR="00880C47">
        <w:rPr>
          <w:rStyle w:val="Substitute"/>
          <w:w w:val="100"/>
        </w:rPr>
        <w:t>(</w:t>
      </w:r>
      <w:r>
        <w:rPr>
          <w:rStyle w:val="Substitute"/>
          <w:w w:val="100"/>
        </w:rPr>
        <w:t>ren</w:t>
      </w:r>
      <w:r w:rsidR="00880C47">
        <w:rPr>
          <w:rStyle w:val="Substitute"/>
          <w:w w:val="100"/>
        </w:rPr>
        <w:t>)</w:t>
      </w:r>
      <w:r>
        <w:rPr>
          <w:w w:val="100"/>
        </w:rPr>
        <w:t>], and it is not in the best interest of the child[ren] that [</w:t>
      </w:r>
      <w:r>
        <w:rPr>
          <w:rStyle w:val="Substitute"/>
          <w:w w:val="100"/>
        </w:rPr>
        <w:t>name of abusive parent</w:t>
      </w:r>
      <w:r>
        <w:rPr>
          <w:w w:val="100"/>
        </w:rPr>
        <w:t>] be appointed as the [sole/joint] managing conservator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B5C" w14:textId="77777777" w:rsidR="00BB74DA" w:rsidRDefault="00BB74DA">
      <w:pPr>
        <w:pStyle w:val="ParaFlushLeft"/>
      </w:pPr>
      <w:r>
        <w:rPr>
          <w:rStyle w:val="Italic"/>
        </w:rPr>
        <w:t>Findings of Fact—Possession—Family Code § 153.258</w:t>
      </w:r>
    </w:p>
    <w:p w14:paraId="24270B5D" w14:textId="77777777" w:rsidR="00BB74DA" w:rsidRDefault="00BB74DA">
      <w:pPr>
        <w:pStyle w:val="StepNumber"/>
        <w:rPr>
          <w:w w:val="100"/>
        </w:rPr>
      </w:pPr>
      <w:r>
        <w:rPr>
          <w:w w:val="100"/>
        </w:rPr>
        <w:t>8.</w:t>
      </w:r>
      <w:r>
        <w:rPr>
          <w:w w:val="100"/>
        </w:rPr>
        <w:tab/>
        <w:t>The periods of possession comply with the Standard Possession Order.</w:t>
      </w:r>
    </w:p>
    <w:p w14:paraId="24270B5E" w14:textId="77777777" w:rsidR="00BB74DA" w:rsidRDefault="00BB74DA" w:rsidP="00BB74DA">
      <w:pPr>
        <w:pStyle w:val="UserInstructioncenterhidden"/>
      </w:pPr>
      <w:r>
        <w:t>Or</w:t>
      </w:r>
    </w:p>
    <w:p w14:paraId="24270B60" w14:textId="77777777" w:rsidR="00BB74DA" w:rsidRDefault="00BB74DA">
      <w:pPr>
        <w:pStyle w:val="Alternate"/>
        <w:rPr>
          <w:w w:val="100"/>
        </w:rPr>
      </w:pPr>
      <w:r>
        <w:rPr>
          <w:w w:val="100"/>
        </w:rPr>
        <w:t>8.</w:t>
      </w:r>
      <w:r>
        <w:rPr>
          <w:w w:val="100"/>
        </w:rPr>
        <w:tab/>
        <w:t>The periods of possession vary from the Standard Possession Order for the following reasons: [</w:t>
      </w:r>
      <w:r>
        <w:rPr>
          <w:rStyle w:val="Substitute"/>
          <w:w w:val="100"/>
        </w:rPr>
        <w:t>list</w:t>
      </w:r>
      <w:r>
        <w:rPr>
          <w:w w:val="100"/>
        </w:rPr>
        <w:t>].</w:t>
      </w:r>
    </w:p>
    <w:p w14:paraId="142C9C35" w14:textId="70C96D81" w:rsidR="00657CE5" w:rsidRDefault="00657CE5" w:rsidP="00657CE5">
      <w:pPr>
        <w:pStyle w:val="UserInstructioncenterhidden"/>
      </w:pPr>
      <w:r>
        <w:t>And/Or</w:t>
      </w:r>
    </w:p>
    <w:p w14:paraId="6FCD56FB" w14:textId="411C4244" w:rsidR="00657CE5" w:rsidRDefault="009C671D">
      <w:pPr>
        <w:pStyle w:val="Alternate"/>
        <w:rPr>
          <w:w w:val="100"/>
        </w:rPr>
      </w:pPr>
      <w:r w:rsidRPr="005702E5">
        <w:rPr>
          <w:color w:val="auto"/>
          <w:w w:val="100"/>
        </w:rPr>
        <w:t>9.</w:t>
      </w:r>
      <w:r w:rsidRPr="005702E5">
        <w:rPr>
          <w:color w:val="auto"/>
          <w:w w:val="100"/>
        </w:rPr>
        <w:tab/>
      </w:r>
      <w:r>
        <w:rPr>
          <w:color w:val="auto"/>
          <w:w w:val="100"/>
        </w:rPr>
        <w:t xml:space="preserve">The specific reasons for denying, limiting, or restricting </w:t>
      </w:r>
      <w:r w:rsidRPr="005702E5">
        <w:rPr>
          <w:color w:val="auto"/>
          <w:w w:val="100"/>
        </w:rPr>
        <w:t>[</w:t>
      </w:r>
      <w:r>
        <w:rPr>
          <w:rStyle w:val="Substitute"/>
          <w:color w:val="auto"/>
          <w:w w:val="100"/>
        </w:rPr>
        <w:t>n</w:t>
      </w:r>
      <w:r w:rsidRPr="005702E5">
        <w:rPr>
          <w:rStyle w:val="Substitute"/>
          <w:color w:val="auto"/>
          <w:w w:val="100"/>
        </w:rPr>
        <w:t>ame of possessory conservator</w:t>
      </w:r>
      <w:r w:rsidRPr="005702E5">
        <w:rPr>
          <w:color w:val="auto"/>
          <w:w w:val="100"/>
        </w:rPr>
        <w:t>]</w:t>
      </w:r>
      <w:r>
        <w:rPr>
          <w:color w:val="auto"/>
          <w:w w:val="100"/>
        </w:rPr>
        <w:t>’s possession of or access to the child[ren] are the following:</w:t>
      </w:r>
      <w:r w:rsidRPr="005702E5">
        <w:rPr>
          <w:color w:val="auto"/>
          <w:w w:val="100"/>
        </w:rPr>
        <w:t xml:space="preserve"> [</w:t>
      </w:r>
      <w:r w:rsidRPr="005702E5">
        <w:rPr>
          <w:rStyle w:val="Substitute"/>
          <w:color w:val="auto"/>
          <w:w w:val="100"/>
        </w:rPr>
        <w:t xml:space="preserve">list </w:t>
      </w:r>
      <w:r>
        <w:rPr>
          <w:rStyle w:val="Substitute"/>
          <w:color w:val="auto"/>
          <w:w w:val="100"/>
        </w:rPr>
        <w:t>reasons pursuant to</w:t>
      </w:r>
      <w:r w:rsidRPr="005702E5">
        <w:rPr>
          <w:rStyle w:val="Substitute"/>
          <w:color w:val="auto"/>
          <w:w w:val="100"/>
        </w:rPr>
        <w:t xml:space="preserve"> Tex. Fam. Code § 153.</w:t>
      </w:r>
      <w:r>
        <w:rPr>
          <w:rStyle w:val="Substitute"/>
          <w:color w:val="auto"/>
          <w:w w:val="100"/>
        </w:rPr>
        <w:t>3171(b)(2)</w:t>
      </w:r>
      <w:r w:rsidRPr="005702E5">
        <w:rPr>
          <w:color w:val="auto"/>
          <w:w w:val="100"/>
        </w:rPr>
        <w:t>].</w:t>
      </w:r>
    </w:p>
    <w:p w14:paraId="4879C6A1" w14:textId="77777777" w:rsidR="00657CE5" w:rsidRDefault="00657CE5" w:rsidP="00657CE5">
      <w:pPr>
        <w:pStyle w:val="UserInstructioncenterhidden"/>
      </w:pPr>
      <w:r>
        <w:t>And/Or</w:t>
      </w:r>
    </w:p>
    <w:p w14:paraId="2E4F95E5" w14:textId="49C4FFFD" w:rsidR="00657CE5" w:rsidRDefault="00FE061A">
      <w:pPr>
        <w:pStyle w:val="Alternate"/>
        <w:rPr>
          <w:w w:val="100"/>
        </w:rPr>
      </w:pPr>
      <w:r>
        <w:rPr>
          <w:color w:val="auto"/>
          <w:w w:val="100"/>
        </w:rPr>
        <w:t>10</w:t>
      </w:r>
      <w:r w:rsidRPr="005702E5">
        <w:rPr>
          <w:color w:val="auto"/>
          <w:w w:val="100"/>
        </w:rPr>
        <w:t>.</w:t>
      </w:r>
      <w:r w:rsidRPr="005702E5">
        <w:rPr>
          <w:color w:val="auto"/>
          <w:w w:val="100"/>
        </w:rPr>
        <w:tab/>
      </w:r>
      <w:r>
        <w:rPr>
          <w:color w:val="auto"/>
          <w:w w:val="100"/>
        </w:rPr>
        <w:t xml:space="preserve">The specific reasons why one or more of the alternative beginning or ending possession times under section 153.317(a) are not in the best interest of the </w:t>
      </w:r>
      <w:r w:rsidRPr="00F84058">
        <w:rPr>
          <w:color w:val="auto"/>
          <w:w w:val="100"/>
        </w:rPr>
        <w:t>child[ren] are</w:t>
      </w:r>
      <w:r>
        <w:rPr>
          <w:color w:val="auto"/>
          <w:w w:val="100"/>
        </w:rPr>
        <w:t xml:space="preserve"> the following:</w:t>
      </w:r>
      <w:r w:rsidRPr="005702E5">
        <w:rPr>
          <w:color w:val="auto"/>
          <w:w w:val="100"/>
        </w:rPr>
        <w:t xml:space="preserve"> [</w:t>
      </w:r>
      <w:r w:rsidRPr="005702E5">
        <w:rPr>
          <w:rStyle w:val="Substitute"/>
          <w:color w:val="auto"/>
          <w:w w:val="100"/>
        </w:rPr>
        <w:t xml:space="preserve">list </w:t>
      </w:r>
      <w:r>
        <w:rPr>
          <w:rStyle w:val="Substitute"/>
          <w:color w:val="auto"/>
          <w:w w:val="100"/>
        </w:rPr>
        <w:t>reasons pursuant to</w:t>
      </w:r>
      <w:r w:rsidRPr="005702E5">
        <w:rPr>
          <w:rStyle w:val="Substitute"/>
          <w:color w:val="auto"/>
          <w:w w:val="100"/>
        </w:rPr>
        <w:t xml:space="preserve"> Tex. Fam. Code § 153.</w:t>
      </w:r>
      <w:r>
        <w:rPr>
          <w:rStyle w:val="Substitute"/>
          <w:color w:val="auto"/>
          <w:w w:val="100"/>
        </w:rPr>
        <w:t>3171(b)(</w:t>
      </w:r>
      <w:r w:rsidR="00854767">
        <w:rPr>
          <w:rStyle w:val="Substitute"/>
          <w:color w:val="auto"/>
          <w:w w:val="100"/>
        </w:rPr>
        <w:t>3</w:t>
      </w:r>
      <w:r>
        <w:rPr>
          <w:rStyle w:val="Substitute"/>
          <w:color w:val="auto"/>
          <w:w w:val="100"/>
        </w:rPr>
        <w:t>)</w:t>
      </w:r>
      <w:r w:rsidRPr="005702E5">
        <w:rPr>
          <w:color w:val="auto"/>
          <w:w w:val="100"/>
        </w:rPr>
        <w:t>].</w:t>
      </w:r>
    </w:p>
    <w:p w14:paraId="24270B61" w14:textId="7030C53D" w:rsidR="00BB74DA" w:rsidRDefault="00BB74DA" w:rsidP="00BB74DA">
      <w:pPr>
        <w:pStyle w:val="UserInstructioncenterhidden"/>
      </w:pPr>
      <w:r>
        <w:t xml:space="preserve">Include </w:t>
      </w:r>
      <w:r w:rsidR="00657CE5">
        <w:t>11.</w:t>
      </w:r>
      <w:r>
        <w:t xml:space="preserve"> if applicable.</w:t>
      </w:r>
    </w:p>
    <w:p w14:paraId="24270B62" w14:textId="6E41A809" w:rsidR="00BB74DA" w:rsidRDefault="00657CE5">
      <w:pPr>
        <w:pStyle w:val="StepNumber"/>
        <w:rPr>
          <w:w w:val="100"/>
        </w:rPr>
      </w:pPr>
      <w:r>
        <w:rPr>
          <w:w w:val="100"/>
        </w:rPr>
        <w:t>11</w:t>
      </w:r>
      <w:r w:rsidR="00BB74DA">
        <w:rPr>
          <w:w w:val="100"/>
        </w:rPr>
        <w:t>.</w:t>
      </w:r>
      <w:r w:rsidR="00BB74DA">
        <w:rPr>
          <w:w w:val="100"/>
        </w:rPr>
        <w:tab/>
        <w:t>The following factors were considered in rendering the possession order for [</w:t>
      </w:r>
      <w:r w:rsidR="00BB74DA">
        <w:rPr>
          <w:rStyle w:val="Substitute"/>
          <w:w w:val="100"/>
        </w:rPr>
        <w:t>name of child</w:t>
      </w:r>
      <w:r w:rsidR="00BB74DA">
        <w:rPr>
          <w:w w:val="100"/>
        </w:rPr>
        <w:t>], who is less than three years of age: [</w:t>
      </w:r>
      <w:r w:rsidR="00BB74DA">
        <w:rPr>
          <w:rStyle w:val="Substitute"/>
          <w:w w:val="100"/>
        </w:rPr>
        <w:t>list applicable factors from Tex. Fam. Code § 153.254(a)</w:t>
      </w:r>
      <w:r w:rsidR="00BB74DA">
        <w:rPr>
          <w:w w:val="100"/>
        </w:rPr>
        <w:t>].</w:t>
      </w:r>
    </w:p>
    <w:p w14:paraId="24270B66" w14:textId="77777777" w:rsidR="00BB74DA" w:rsidRDefault="00BB74DA">
      <w:pPr>
        <w:pStyle w:val="ParaFlushLeft"/>
      </w:pPr>
      <w:r>
        <w:rPr>
          <w:rStyle w:val="Italic"/>
        </w:rPr>
        <w:t>Findings of Fact—Restricted Possession—Family Violence—Family Code § 153.004(d)(1),</w:t>
      </w:r>
      <w:r w:rsidR="00493176">
        <w:rPr>
          <w:rStyle w:val="Italic"/>
        </w:rPr>
        <w:br/>
      </w:r>
      <w:r>
        <w:rPr>
          <w:rStyle w:val="Italic"/>
        </w:rPr>
        <w:t>(d–1)</w:t>
      </w:r>
    </w:p>
    <w:p w14:paraId="24270B67" w14:textId="0A1F341F" w:rsidR="00BB74DA" w:rsidRDefault="00BB74DA">
      <w:pPr>
        <w:pStyle w:val="StepNumber"/>
        <w:rPr>
          <w:w w:val="100"/>
        </w:rPr>
      </w:pPr>
      <w:r>
        <w:rPr>
          <w:w w:val="100"/>
        </w:rPr>
        <w:t>1</w:t>
      </w:r>
      <w:r w:rsidR="00EB4E10">
        <w:rPr>
          <w:w w:val="100"/>
        </w:rPr>
        <w:t>2</w:t>
      </w:r>
      <w:r>
        <w:rPr>
          <w:w w:val="100"/>
        </w:rPr>
        <w:t>.</w:t>
      </w:r>
      <w:r>
        <w:rPr>
          <w:w w:val="100"/>
        </w:rPr>
        <w:tab/>
        <w:t>[</w:t>
      </w:r>
      <w:r>
        <w:rPr>
          <w:rStyle w:val="Substitute"/>
          <w:w w:val="100"/>
        </w:rPr>
        <w:t>Name of possessory conservator</w:t>
      </w:r>
      <w:r>
        <w:rPr>
          <w:w w:val="100"/>
        </w:rPr>
        <w:t>] should not be allowed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because [</w:t>
      </w:r>
      <w:r>
        <w:rPr>
          <w:rStyle w:val="Substitute"/>
          <w:w w:val="100"/>
        </w:rPr>
        <w:t>name of possessory conservator</w:t>
      </w:r>
      <w:r>
        <w:rPr>
          <w:w w:val="100"/>
        </w:rPr>
        <w:t>] has a history or pattern of committing family violence during the two years preceding the date of the filing of this suit or during the pendency of this suit.</w:t>
      </w:r>
    </w:p>
    <w:p w14:paraId="24270B68" w14:textId="77777777" w:rsidR="00BB74DA" w:rsidRDefault="00BB74DA" w:rsidP="00BB74DA">
      <w:pPr>
        <w:pStyle w:val="UserInstructioncenterhidden"/>
      </w:pPr>
      <w:r>
        <w:t>Or</w:t>
      </w:r>
    </w:p>
    <w:p w14:paraId="24270B69" w14:textId="5F906024" w:rsidR="00BB74DA" w:rsidRDefault="00BB74DA">
      <w:pPr>
        <w:pStyle w:val="Alternate"/>
        <w:rPr>
          <w:w w:val="100"/>
        </w:rPr>
      </w:pPr>
      <w:r>
        <w:rPr>
          <w:w w:val="100"/>
        </w:rPr>
        <w:t>1</w:t>
      </w:r>
      <w:r w:rsidR="00D968D4">
        <w:rPr>
          <w:w w:val="100"/>
        </w:rPr>
        <w:t>2</w:t>
      </w:r>
      <w:r>
        <w:rPr>
          <w:w w:val="100"/>
        </w:rPr>
        <w:t>.</w:t>
      </w:r>
      <w:r>
        <w:rPr>
          <w:w w:val="100"/>
        </w:rPr>
        <w:tab/>
        <w:t>[</w:t>
      </w:r>
      <w:r>
        <w:rPr>
          <w:rStyle w:val="Substitute"/>
          <w:w w:val="100"/>
        </w:rPr>
        <w:t>Name of possessory conservator</w:t>
      </w:r>
      <w:r>
        <w:rPr>
          <w:w w:val="100"/>
        </w:rPr>
        <w:t>] should be allowed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even though [</w:t>
      </w:r>
      <w:r>
        <w:rPr>
          <w:rStyle w:val="Substitute"/>
          <w:w w:val="100"/>
        </w:rPr>
        <w:t>name of possessory conservator</w:t>
      </w:r>
      <w:r>
        <w:rPr>
          <w:w w:val="100"/>
        </w:rPr>
        <w:t>] has a history or pattern of committing family violence during the two years preceding the date of the filing of this suit or during the pendency of this suit, because awarding [</w:t>
      </w:r>
      <w:r>
        <w:rPr>
          <w:rStyle w:val="Substitute"/>
          <w:w w:val="100"/>
        </w:rPr>
        <w:t>name of possessory conservator</w:t>
      </w:r>
      <w:r>
        <w:rPr>
          <w:w w:val="100"/>
        </w:rPr>
        <w:t>]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will not endanger the child[ren]’s physical health or emotional welfare and would be in the best interest of the child[ren] and the possession order is designed to protect the safety and well-being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and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any other person who has been a victim of family violence committed by possessory conservator</w:t>
      </w:r>
      <w:r>
        <w:rPr>
          <w:w w:val="100"/>
        </w:rPr>
        <w:t>].</w:t>
      </w:r>
    </w:p>
    <w:p w14:paraId="24270B6B" w14:textId="77777777" w:rsidR="00BB74DA" w:rsidRPr="00493176" w:rsidRDefault="00BB74DA">
      <w:pPr>
        <w:pStyle w:val="ParaFlushLeft"/>
        <w:rPr>
          <w:i/>
        </w:rPr>
      </w:pPr>
      <w:r w:rsidRPr="00493176">
        <w:rPr>
          <w:i/>
        </w:rPr>
        <w:t xml:space="preserve">Findings of Fact—Restricted Possession—Sexual Offense—Family Code § 153.004(d)(2), </w:t>
      </w:r>
      <w:r w:rsidRPr="00493176">
        <w:rPr>
          <w:i/>
        </w:rPr>
        <w:br/>
        <w:t>(d–1)</w:t>
      </w:r>
    </w:p>
    <w:p w14:paraId="24270B6C" w14:textId="3E9BDFAA" w:rsidR="00BB74DA" w:rsidRDefault="00BB74DA">
      <w:pPr>
        <w:pStyle w:val="StepNumber"/>
        <w:rPr>
          <w:w w:val="100"/>
        </w:rPr>
      </w:pPr>
      <w:r>
        <w:rPr>
          <w:w w:val="100"/>
        </w:rPr>
        <w:t>1</w:t>
      </w:r>
      <w:r w:rsidR="0001214F">
        <w:rPr>
          <w:w w:val="100"/>
        </w:rPr>
        <w:t>3</w:t>
      </w:r>
      <w:r>
        <w:rPr>
          <w:w w:val="100"/>
        </w:rPr>
        <w:t>.</w:t>
      </w:r>
      <w:r>
        <w:rPr>
          <w:w w:val="100"/>
        </w:rPr>
        <w:tab/>
        <w:t>[</w:t>
      </w:r>
      <w:r>
        <w:rPr>
          <w:rStyle w:val="Substitute"/>
          <w:w w:val="100"/>
        </w:rPr>
        <w:t>Name of possessory conservator</w:t>
      </w:r>
      <w:r>
        <w:rPr>
          <w:w w:val="100"/>
        </w:rPr>
        <w:t>] should not be allowed access to [</w:t>
      </w:r>
      <w:r>
        <w:rPr>
          <w:rStyle w:val="Substitute"/>
          <w:w w:val="100"/>
        </w:rPr>
        <w:t>names</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because [</w:t>
      </w:r>
      <w:r>
        <w:rPr>
          <w:rStyle w:val="Substitute"/>
          <w:w w:val="100"/>
        </w:rPr>
        <w:t>name of possessory conservator</w:t>
      </w:r>
      <w:r>
        <w:rPr>
          <w:w w:val="100"/>
        </w:rPr>
        <w:t>] has engaged in conduct that constitutes an offense under section [21.02/22.011/22.021/25.02] of the Texas Penal Code and, as a direct result of the conduct, the victim of the conduct became pregnant with [</w:t>
      </w:r>
      <w:r>
        <w:rPr>
          <w:rStyle w:val="Substitute"/>
          <w:w w:val="100"/>
        </w:rPr>
        <w:t>name of possessory conservator</w:t>
      </w:r>
      <w:r>
        <w:rPr>
          <w:w w:val="100"/>
        </w:rPr>
        <w:t>]’s child.</w:t>
      </w:r>
    </w:p>
    <w:p w14:paraId="24270B6D" w14:textId="77777777" w:rsidR="00BB74DA" w:rsidRDefault="00BB74DA" w:rsidP="00BB74DA">
      <w:pPr>
        <w:pStyle w:val="UserInstructioncenterhidden"/>
      </w:pPr>
      <w:r>
        <w:t>Or</w:t>
      </w:r>
    </w:p>
    <w:p w14:paraId="24270B6E" w14:textId="60B6138A" w:rsidR="00BB74DA" w:rsidRDefault="00BB74DA">
      <w:pPr>
        <w:pStyle w:val="Alternate"/>
        <w:rPr>
          <w:w w:val="100"/>
        </w:rPr>
      </w:pPr>
      <w:r>
        <w:rPr>
          <w:w w:val="100"/>
        </w:rPr>
        <w:t>1</w:t>
      </w:r>
      <w:r w:rsidR="0001214F">
        <w:rPr>
          <w:w w:val="100"/>
        </w:rPr>
        <w:t>3</w:t>
      </w:r>
      <w:r>
        <w:rPr>
          <w:w w:val="100"/>
        </w:rPr>
        <w:t>.</w:t>
      </w:r>
      <w:r>
        <w:rPr>
          <w:w w:val="100"/>
        </w:rPr>
        <w:tab/>
        <w:t>[</w:t>
      </w:r>
      <w:r>
        <w:rPr>
          <w:rStyle w:val="Substitute"/>
          <w:w w:val="100"/>
        </w:rPr>
        <w:t>Name of possessory conservator</w:t>
      </w:r>
      <w:r>
        <w:rPr>
          <w:w w:val="100"/>
        </w:rPr>
        <w:t>] should be allowed access to [name[s] of child[ren]] even though [</w:t>
      </w:r>
      <w:r>
        <w:rPr>
          <w:rStyle w:val="Substitute"/>
          <w:w w:val="100"/>
        </w:rPr>
        <w:t>name of possessory conservator</w:t>
      </w:r>
      <w:r>
        <w:rPr>
          <w:w w:val="100"/>
        </w:rPr>
        <w:t>] has engaged in conduct that constitutes an offense under section [21.02/22.011/22.021/25.02] of the Texas Penal Code and, as a direct result of the conduct, the victim of the conduct became pregnant with [</w:t>
      </w:r>
      <w:r>
        <w:rPr>
          <w:rStyle w:val="Substitute"/>
          <w:w w:val="100"/>
        </w:rPr>
        <w:t>name of possessory conservator</w:t>
      </w:r>
      <w:r>
        <w:rPr>
          <w:w w:val="100"/>
        </w:rPr>
        <w:t>]’s child, because awarding [</w:t>
      </w:r>
      <w:r>
        <w:rPr>
          <w:rStyle w:val="Substitute"/>
          <w:w w:val="100"/>
        </w:rPr>
        <w:t>name of possessory conservator</w:t>
      </w:r>
      <w:r>
        <w:rPr>
          <w:w w:val="100"/>
        </w:rPr>
        <w:t>]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will not endanger the child[ren]’s physical health or emotional welfare and would be in the best interest of the child[ren] and the possession order is designed to protect the safety and well-being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B70" w14:textId="77777777" w:rsidR="00BB74DA" w:rsidRDefault="00BB74DA" w:rsidP="00900A51">
      <w:pPr>
        <w:pStyle w:val="para0"/>
        <w:spacing w:after="140"/>
        <w:ind w:firstLine="0"/>
        <w:rPr>
          <w:w w:val="100"/>
          <w:sz w:val="4"/>
          <w:szCs w:val="4"/>
        </w:rPr>
      </w:pPr>
      <w:r>
        <w:rPr>
          <w:rStyle w:val="Italic"/>
          <w:w w:val="100"/>
        </w:rPr>
        <w:t>Findings of Fact—Risk of International A</w:t>
      </w:r>
      <w:r w:rsidR="00A16036">
        <w:rPr>
          <w:rStyle w:val="Italic"/>
          <w:w w:val="100"/>
        </w:rPr>
        <w:t>bduction—Family Code §§ 153.501–.</w:t>
      </w:r>
      <w:r>
        <w:rPr>
          <w:rStyle w:val="Italic"/>
          <w:w w:val="100"/>
        </w:rPr>
        <w:t>503</w:t>
      </w:r>
    </w:p>
    <w:p w14:paraId="24270B71" w14:textId="28E0D990" w:rsidR="00BB74DA" w:rsidRDefault="00BB74DA" w:rsidP="00DD2551">
      <w:pPr>
        <w:pStyle w:val="StepNumber"/>
        <w:rPr>
          <w:w w:val="100"/>
        </w:rPr>
      </w:pPr>
      <w:r>
        <w:rPr>
          <w:w w:val="100"/>
        </w:rPr>
        <w:t>1</w:t>
      </w:r>
      <w:r w:rsidR="00757D96">
        <w:rPr>
          <w:w w:val="100"/>
        </w:rPr>
        <w:t>4</w:t>
      </w:r>
      <w:r>
        <w:rPr>
          <w:w w:val="100"/>
        </w:rPr>
        <w:t>.</w:t>
      </w:r>
      <w:r>
        <w:rPr>
          <w:w w:val="100"/>
        </w:rPr>
        <w:tab/>
        <w:t>The United States is the country of habitual residence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B72" w14:textId="5AF8E3BF" w:rsidR="00BB74DA" w:rsidRDefault="00BB74DA">
      <w:pPr>
        <w:pStyle w:val="StepNumber"/>
        <w:rPr>
          <w:w w:val="100"/>
        </w:rPr>
      </w:pPr>
      <w:r>
        <w:rPr>
          <w:w w:val="100"/>
        </w:rPr>
        <w:t>1</w:t>
      </w:r>
      <w:r w:rsidR="00757D96">
        <w:rPr>
          <w:w w:val="100"/>
        </w:rPr>
        <w:t>5</w:t>
      </w:r>
      <w:r>
        <w:rPr>
          <w:w w:val="100"/>
        </w:rPr>
        <w:t>.</w:t>
      </w:r>
      <w:r>
        <w:rPr>
          <w:w w:val="100"/>
        </w:rPr>
        <w:tab/>
        <w:t>Credible evidence has been presented that there is a potential risk of the international abduction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by Respondent.</w:t>
      </w:r>
    </w:p>
    <w:p w14:paraId="24270B73" w14:textId="14F9171B" w:rsidR="00BB74DA" w:rsidRDefault="00BB74DA">
      <w:pPr>
        <w:pStyle w:val="StepNumber"/>
        <w:rPr>
          <w:w w:val="100"/>
        </w:rPr>
      </w:pPr>
      <w:r>
        <w:rPr>
          <w:w w:val="100"/>
        </w:rPr>
        <w:t>1</w:t>
      </w:r>
      <w:r w:rsidR="00757D96">
        <w:rPr>
          <w:w w:val="100"/>
        </w:rPr>
        <w:t>6</w:t>
      </w:r>
      <w:r>
        <w:rPr>
          <w:w w:val="100"/>
        </w:rPr>
        <w:t>.</w:t>
      </w:r>
      <w:r>
        <w:rPr>
          <w:w w:val="100"/>
        </w:rPr>
        <w:tab/>
        <w:t>The Court further finds that:</w:t>
      </w:r>
    </w:p>
    <w:p w14:paraId="24270B74" w14:textId="77777777" w:rsidR="00BB74DA" w:rsidRDefault="00BB74DA" w:rsidP="00BB74DA">
      <w:pPr>
        <w:pStyle w:val="UserInstructioncenterhidden"/>
      </w:pPr>
      <w:r>
        <w:t>Select one or more of a.– l.</w:t>
      </w:r>
    </w:p>
    <w:p w14:paraId="24270B75" w14:textId="2BCA478F" w:rsidR="00BB74DA" w:rsidRDefault="00BB74DA">
      <w:pPr>
        <w:pStyle w:val="StepalphaDotHang1st"/>
        <w:rPr>
          <w:w w:val="100"/>
        </w:rPr>
      </w:pPr>
      <w:r>
        <w:rPr>
          <w:w w:val="100"/>
        </w:rPr>
        <w:t>a.</w:t>
      </w:r>
      <w:r>
        <w:rPr>
          <w:w w:val="100"/>
        </w:rPr>
        <w:tab/>
        <w:t>Respondent has taken, enticed away, kept, withheld, or concealed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in violation of Petitioner’s right of possession of or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B76" w14:textId="2A1AB9AB" w:rsidR="00BB74DA" w:rsidRDefault="00BB74DA">
      <w:pPr>
        <w:pStyle w:val="StepalphaDotHang"/>
        <w:rPr>
          <w:w w:val="100"/>
        </w:rPr>
      </w:pPr>
      <w:r>
        <w:rPr>
          <w:w w:val="100"/>
        </w:rPr>
        <w:t>b.</w:t>
      </w:r>
      <w:r>
        <w:rPr>
          <w:w w:val="100"/>
        </w:rPr>
        <w:tab/>
        <w:t>Respondent has previously threatened to take, entice away, keep, withhold, or conceal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in violation of Petitioner’s right of possession of or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B77" w14:textId="77777777" w:rsidR="00BB74DA" w:rsidRDefault="00BB74DA">
      <w:pPr>
        <w:pStyle w:val="StepalphaDotHang"/>
        <w:rPr>
          <w:w w:val="100"/>
        </w:rPr>
      </w:pPr>
      <w:r>
        <w:rPr>
          <w:w w:val="100"/>
        </w:rPr>
        <w:t>c.</w:t>
      </w:r>
      <w:r>
        <w:rPr>
          <w:w w:val="100"/>
        </w:rPr>
        <w:tab/>
        <w:t>Respondent lacks financial reason to stay in the United States and is [</w:t>
      </w:r>
      <w:r>
        <w:rPr>
          <w:rStyle w:val="Substitute"/>
          <w:w w:val="100"/>
        </w:rPr>
        <w:t>include as applicable:</w:t>
      </w:r>
      <w:r>
        <w:rPr>
          <w:w w:val="100"/>
        </w:rPr>
        <w:t xml:space="preserve"> financially independent/able to work outside the United States/unemployed].</w:t>
      </w:r>
    </w:p>
    <w:p w14:paraId="24270B78" w14:textId="48A1E1F8" w:rsidR="00BB74DA" w:rsidRDefault="00BB74DA">
      <w:pPr>
        <w:pStyle w:val="StepalphaDotHang"/>
        <w:rPr>
          <w:w w:val="100"/>
        </w:rPr>
      </w:pPr>
      <w:r>
        <w:rPr>
          <w:w w:val="100"/>
        </w:rPr>
        <w:t>d.</w:t>
      </w:r>
      <w:r>
        <w:rPr>
          <w:w w:val="100"/>
        </w:rPr>
        <w:tab/>
        <w:t>Respondent has recently engaged in planning activities that could facilitate the removal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from the United States by Respondent, including: [</w:t>
      </w:r>
      <w:r>
        <w:rPr>
          <w:rStyle w:val="Substitute"/>
          <w:w w:val="100"/>
        </w:rPr>
        <w:t>include as applicable:</w:t>
      </w:r>
      <w:r>
        <w:rPr>
          <w:w w:val="100"/>
        </w:rPr>
        <w:t xml:space="preserve"> quitting a job/selling a primary residence/terminating a lease/closing bank accounts/liquidating assets/hiding or destroying documents/applying for a passport or visa or obtaining other travel documents for [Respondent/[</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r w:rsidRPr="000132FA">
        <w:rPr>
          <w:rStyle w:val="Substitute"/>
          <w:rFonts w:ascii="Times New Roman" w:hAnsi="Times New Roman" w:cs="Times New Roman"/>
          <w:b w:val="0"/>
          <w:bCs w:val="0"/>
          <w:w w:val="100"/>
          <w:sz w:val="24"/>
          <w:szCs w:val="24"/>
        </w:rPr>
        <w:t>Respondent and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]]/applying to obtain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]’s birth certificate[s] or school or medical records].</w:t>
      </w:r>
    </w:p>
    <w:p w14:paraId="24270B79" w14:textId="77777777" w:rsidR="00BB74DA" w:rsidRDefault="00BB74DA">
      <w:pPr>
        <w:pStyle w:val="StepalphaDotHang"/>
        <w:rPr>
          <w:w w:val="100"/>
        </w:rPr>
      </w:pPr>
      <w:r>
        <w:rPr>
          <w:w w:val="100"/>
        </w:rPr>
        <w:t>e.</w:t>
      </w:r>
      <w:r>
        <w:rPr>
          <w:w w:val="100"/>
        </w:rPr>
        <w:tab/>
        <w:t>Respondent has a history of domestic violence.</w:t>
      </w:r>
    </w:p>
    <w:p w14:paraId="24270B7A" w14:textId="77777777" w:rsidR="00BB74DA" w:rsidRDefault="00BB74DA">
      <w:pPr>
        <w:pStyle w:val="StepalphaDotHang"/>
        <w:rPr>
          <w:w w:val="100"/>
        </w:rPr>
      </w:pPr>
      <w:r>
        <w:rPr>
          <w:w w:val="100"/>
        </w:rPr>
        <w:t>f.</w:t>
      </w:r>
      <w:r>
        <w:rPr>
          <w:w w:val="100"/>
        </w:rPr>
        <w:tab/>
        <w:t>Respondent has a criminal history or a history of violating court orders.</w:t>
      </w:r>
    </w:p>
    <w:p w14:paraId="24270B7B" w14:textId="77777777" w:rsidR="00BB74DA" w:rsidRDefault="00BB74DA">
      <w:pPr>
        <w:pStyle w:val="StepalphaDotHang"/>
        <w:rPr>
          <w:w w:val="100"/>
        </w:rPr>
      </w:pPr>
      <w:r>
        <w:rPr>
          <w:w w:val="100"/>
        </w:rPr>
        <w:t>g.</w:t>
      </w:r>
      <w:r>
        <w:rPr>
          <w:w w:val="100"/>
        </w:rPr>
        <w:tab/>
        <w:t>Respondent has strong familial, emotional, or cultural ties to another country [</w:t>
      </w:r>
      <w:r>
        <w:rPr>
          <w:rStyle w:val="Substitute"/>
          <w:w w:val="100"/>
        </w:rPr>
        <w:t>include if applicable:</w:t>
      </w:r>
      <w:r>
        <w:rPr>
          <w:w w:val="100"/>
        </w:rPr>
        <w:t xml:space="preserve"> that is not a signatory to or compliant with the Hague Convention on the Civil Aspects of International Child Abduction].</w:t>
      </w:r>
    </w:p>
    <w:p w14:paraId="24270B7C" w14:textId="77777777" w:rsidR="00BB74DA" w:rsidRDefault="00BB74DA">
      <w:pPr>
        <w:pStyle w:val="StepalphaDotHang"/>
        <w:rPr>
          <w:w w:val="100"/>
        </w:rPr>
      </w:pPr>
      <w:r>
        <w:rPr>
          <w:w w:val="100"/>
        </w:rPr>
        <w:t>h.</w:t>
      </w:r>
      <w:r>
        <w:rPr>
          <w:w w:val="100"/>
        </w:rPr>
        <w:tab/>
        <w:t>Respondent lacks strong ties to the United States.</w:t>
      </w:r>
    </w:p>
    <w:p w14:paraId="24270B7D" w14:textId="77777777" w:rsidR="00BB74DA" w:rsidRDefault="00BB74DA">
      <w:pPr>
        <w:pStyle w:val="StepalphaDotHang"/>
        <w:rPr>
          <w:w w:val="100"/>
        </w:rPr>
      </w:pPr>
      <w:r>
        <w:rPr>
          <w:w w:val="100"/>
        </w:rPr>
        <w:t>i.</w:t>
      </w:r>
      <w:r>
        <w:rPr>
          <w:w w:val="100"/>
        </w:rPr>
        <w:tab/>
        <w:t>Respondent is undergoing a change in status with the United States Immigration and Naturalization Service that would adversely affect Respondent’s ability to legally remain in the United States.</w:t>
      </w:r>
    </w:p>
    <w:p w14:paraId="24270B7E" w14:textId="77777777" w:rsidR="00BB74DA" w:rsidRDefault="00BB74DA">
      <w:pPr>
        <w:pStyle w:val="StepalphaDotHang"/>
        <w:rPr>
          <w:w w:val="100"/>
        </w:rPr>
      </w:pPr>
      <w:r>
        <w:rPr>
          <w:w w:val="100"/>
        </w:rPr>
        <w:t>j.</w:t>
      </w:r>
      <w:r>
        <w:rPr>
          <w:w w:val="100"/>
        </w:rPr>
        <w:tab/>
        <w:t>Respondent’s application for United States citizenship has been denied by the United States Immigration and Naturalization Service.</w:t>
      </w:r>
    </w:p>
    <w:p w14:paraId="24270B7F" w14:textId="50B411A0" w:rsidR="00BB74DA" w:rsidRDefault="00BB74DA">
      <w:pPr>
        <w:pStyle w:val="StepalphaDotHang"/>
        <w:rPr>
          <w:w w:val="100"/>
        </w:rPr>
      </w:pPr>
      <w:r>
        <w:rPr>
          <w:w w:val="100"/>
        </w:rPr>
        <w:t>k.</w:t>
      </w:r>
      <w:r>
        <w:rPr>
          <w:w w:val="100"/>
        </w:rPr>
        <w:tab/>
        <w:t>Respondent has [[forged/presented misleading or false evidence to obtain] [</w:t>
      </w:r>
      <w:r>
        <w:rPr>
          <w:rStyle w:val="Substitute"/>
          <w:w w:val="100"/>
        </w:rPr>
        <w:t>include as applicable:</w:t>
      </w:r>
      <w:r>
        <w:rPr>
          <w:w w:val="100"/>
        </w:rPr>
        <w:t xml:space="preserve"> a visa/a passport/a Social Security card/[</w:t>
      </w:r>
      <w:r>
        <w:rPr>
          <w:rStyle w:val="Substitute"/>
          <w:w w:val="100"/>
        </w:rPr>
        <w:t>specify other identification card</w:t>
      </w:r>
      <w:r w:rsidR="00880C47">
        <w:rPr>
          <w:rStyle w:val="Substitute"/>
          <w:w w:val="100"/>
        </w:rPr>
        <w:t>(</w:t>
      </w:r>
      <w:r>
        <w:rPr>
          <w:rStyle w:val="Substitute"/>
          <w:w w:val="100"/>
        </w:rPr>
        <w:t>s</w:t>
      </w:r>
      <w:r w:rsidR="00880C47">
        <w:rPr>
          <w:rStyle w:val="Substitute"/>
          <w:w w:val="100"/>
        </w:rPr>
        <w:t>)</w:t>
      </w:r>
      <w:r>
        <w:rPr>
          <w:w w:val="100"/>
        </w:rPr>
        <w:t>]]/made [a] misrepresentation[s] to the United States government].</w:t>
      </w:r>
    </w:p>
    <w:p w14:paraId="24270B80" w14:textId="77777777" w:rsidR="00BB74DA" w:rsidRDefault="00BB74DA">
      <w:pPr>
        <w:pStyle w:val="StepalphaDotHang"/>
        <w:rPr>
          <w:w w:val="100"/>
        </w:rPr>
      </w:pPr>
      <w:r>
        <w:rPr>
          <w:w w:val="100"/>
        </w:rPr>
        <w:t>l.</w:t>
      </w:r>
      <w:r>
        <w:rPr>
          <w:w w:val="100"/>
        </w:rPr>
        <w:tab/>
        <w:t>Respondent has ties to [</w:t>
      </w:r>
      <w:r>
        <w:rPr>
          <w:rStyle w:val="Substitute"/>
          <w:w w:val="100"/>
        </w:rPr>
        <w:t>name of foreign country</w:t>
      </w:r>
      <w:r>
        <w:rPr>
          <w:w w:val="100"/>
        </w:rPr>
        <w:t>].</w:t>
      </w:r>
    </w:p>
    <w:p w14:paraId="24270B81" w14:textId="4A231DA1" w:rsidR="00BB74DA" w:rsidRDefault="00BB74DA" w:rsidP="00BB74DA">
      <w:pPr>
        <w:pStyle w:val="UserInstructioncenterhidden"/>
      </w:pPr>
      <w:r>
        <w:t>Select (1)–(10) as applicable.</w:t>
      </w:r>
    </w:p>
    <w:p w14:paraId="24270B82" w14:textId="54D7DB56" w:rsidR="00BB74DA" w:rsidRDefault="00BB74DA" w:rsidP="00F33157">
      <w:pPr>
        <w:pStyle w:val="StepNumberParen1st"/>
        <w:tabs>
          <w:tab w:val="clear" w:pos="1200"/>
        </w:tabs>
        <w:ind w:left="1440"/>
        <w:rPr>
          <w:w w:val="100"/>
        </w:rPr>
      </w:pPr>
      <w:r>
        <w:rPr>
          <w:w w:val="100"/>
        </w:rPr>
        <w:t>(1)</w:t>
      </w:r>
      <w:r>
        <w:rPr>
          <w:w w:val="100"/>
        </w:rPr>
        <w:tab/>
        <w:t>[</w:t>
      </w:r>
      <w:r>
        <w:rPr>
          <w:rStyle w:val="Substitute"/>
          <w:w w:val="100"/>
        </w:rPr>
        <w:t>Name of foreign country</w:t>
      </w:r>
      <w:r>
        <w:rPr>
          <w:w w:val="100"/>
        </w:rPr>
        <w:t>] presents obstacles to the recovery and return of a child who is abducted to [</w:t>
      </w:r>
      <w:r>
        <w:rPr>
          <w:rStyle w:val="Substitute"/>
          <w:w w:val="100"/>
        </w:rPr>
        <w:t>name of foreign country</w:t>
      </w:r>
      <w:r>
        <w:rPr>
          <w:w w:val="100"/>
        </w:rPr>
        <w:t>] from the United States.</w:t>
      </w:r>
    </w:p>
    <w:p w14:paraId="24270B83" w14:textId="0DE1825E" w:rsidR="00BB74DA" w:rsidRDefault="00BB74DA" w:rsidP="00F33157">
      <w:pPr>
        <w:pStyle w:val="StepNumberParen"/>
        <w:tabs>
          <w:tab w:val="clear" w:pos="1200"/>
        </w:tabs>
        <w:ind w:left="1440"/>
        <w:rPr>
          <w:w w:val="100"/>
        </w:rPr>
      </w:pPr>
      <w:r>
        <w:rPr>
          <w:w w:val="100"/>
        </w:rPr>
        <w:t>(2)</w:t>
      </w:r>
      <w:r>
        <w:rPr>
          <w:w w:val="100"/>
        </w:rPr>
        <w:tab/>
        <w:t>[</w:t>
      </w:r>
      <w:r>
        <w:rPr>
          <w:rStyle w:val="Substitute"/>
          <w:w w:val="100"/>
        </w:rPr>
        <w:t>Name of foreign country</w:t>
      </w:r>
      <w:r>
        <w:rPr>
          <w:w w:val="100"/>
        </w:rPr>
        <w:t>] has no legal mechanisms for immediately and effectively enforcing an order regarding the possession of or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issued by Texas.</w:t>
      </w:r>
    </w:p>
    <w:p w14:paraId="24270B84" w14:textId="3A43A66F" w:rsidR="00BB74DA" w:rsidRDefault="00BB74DA" w:rsidP="00F33157">
      <w:pPr>
        <w:pStyle w:val="StepNumberParen"/>
        <w:tabs>
          <w:tab w:val="clear" w:pos="1200"/>
        </w:tabs>
        <w:ind w:left="1440"/>
        <w:rPr>
          <w:w w:val="100"/>
        </w:rPr>
      </w:pPr>
      <w:r>
        <w:rPr>
          <w:w w:val="100"/>
        </w:rPr>
        <w:t>(3)</w:t>
      </w:r>
      <w:r>
        <w:rPr>
          <w:w w:val="100"/>
        </w:rPr>
        <w:tab/>
        <w:t>[</w:t>
      </w:r>
      <w:r>
        <w:rPr>
          <w:rStyle w:val="Substitute"/>
          <w:w w:val="100"/>
        </w:rPr>
        <w:t>Name of foreign country</w:t>
      </w:r>
      <w:r>
        <w:rPr>
          <w:w w:val="100"/>
        </w:rPr>
        <w:t>] has local laws or practices that would enable Respondent to [</w:t>
      </w:r>
      <w:r>
        <w:rPr>
          <w:rStyle w:val="Substitute"/>
          <w:w w:val="100"/>
        </w:rPr>
        <w:t>include as applicable:</w:t>
      </w:r>
      <w:r>
        <w:rPr>
          <w:w w:val="100"/>
        </w:rPr>
        <w:t xml:space="preserve"> prevent Petitioner from contacting the child[ren] without due cause/restrict Petitioner from freely traveling to or exiting from [</w:t>
      </w:r>
      <w:r>
        <w:rPr>
          <w:rStyle w:val="Substitute"/>
          <w:w w:val="100"/>
        </w:rPr>
        <w:t>name of foreign country</w:t>
      </w:r>
      <w:r>
        <w:rPr>
          <w:w w:val="100"/>
        </w:rPr>
        <w:t>] because of Petitioner’s gender, nationality, or religion/restrict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]’s ability to legally leave [</w:t>
      </w:r>
      <w:r>
        <w:rPr>
          <w:rStyle w:val="Substitute"/>
          <w:w w:val="100"/>
        </w:rPr>
        <w:t>name of foreign country</w:t>
      </w:r>
      <w:r>
        <w:rPr>
          <w:w w:val="100"/>
        </w:rPr>
        <w:t>] after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reach[es] the age of majority because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]’s gender, nationality, or religion].</w:t>
      </w:r>
    </w:p>
    <w:p w14:paraId="24270B85" w14:textId="48939B68" w:rsidR="00BB74DA" w:rsidRDefault="00BB74DA" w:rsidP="00F33157">
      <w:pPr>
        <w:pStyle w:val="StepNumberParen"/>
        <w:tabs>
          <w:tab w:val="clear" w:pos="1200"/>
        </w:tabs>
        <w:ind w:left="1440"/>
        <w:rPr>
          <w:w w:val="100"/>
        </w:rPr>
      </w:pPr>
      <w:r>
        <w:rPr>
          <w:w w:val="100"/>
        </w:rPr>
        <w:t>(4)</w:t>
      </w:r>
      <w:r>
        <w:rPr>
          <w:w w:val="100"/>
        </w:rPr>
        <w:tab/>
        <w:t>[</w:t>
      </w:r>
      <w:r>
        <w:rPr>
          <w:rStyle w:val="Substitute"/>
          <w:w w:val="100"/>
        </w:rPr>
        <w:t>Name of foreign country</w:t>
      </w:r>
      <w:r>
        <w:rPr>
          <w:w w:val="100"/>
        </w:rPr>
        <w:t>] is included by the United States Department of State on a list of state sponsors of terrorism.</w:t>
      </w:r>
    </w:p>
    <w:p w14:paraId="24270B86" w14:textId="12B2F8F4" w:rsidR="00BB74DA" w:rsidRDefault="00BB74DA" w:rsidP="00F33157">
      <w:pPr>
        <w:pStyle w:val="StepNumberParen"/>
        <w:tabs>
          <w:tab w:val="clear" w:pos="1200"/>
        </w:tabs>
        <w:ind w:left="1440"/>
        <w:rPr>
          <w:w w:val="100"/>
        </w:rPr>
      </w:pPr>
      <w:r>
        <w:rPr>
          <w:w w:val="100"/>
        </w:rPr>
        <w:t>(5)</w:t>
      </w:r>
      <w:r>
        <w:rPr>
          <w:w w:val="100"/>
        </w:rPr>
        <w:tab/>
        <w:t>[</w:t>
      </w:r>
      <w:r>
        <w:rPr>
          <w:rStyle w:val="Substitute"/>
          <w:w w:val="100"/>
        </w:rPr>
        <w:t>Name of foreign country</w:t>
      </w:r>
      <w:r>
        <w:rPr>
          <w:w w:val="100"/>
        </w:rPr>
        <w:t>] is a country for which the United States Department of State has issued a travel warning to United States citizens regarding travel to the country.</w:t>
      </w:r>
    </w:p>
    <w:p w14:paraId="24270B87" w14:textId="3570C0B6" w:rsidR="00BB74DA" w:rsidRDefault="00BB74DA" w:rsidP="00F33157">
      <w:pPr>
        <w:pStyle w:val="StepNumberParen"/>
        <w:tabs>
          <w:tab w:val="clear" w:pos="1200"/>
        </w:tabs>
        <w:ind w:left="1440"/>
        <w:rPr>
          <w:w w:val="100"/>
        </w:rPr>
      </w:pPr>
      <w:r>
        <w:rPr>
          <w:w w:val="100"/>
        </w:rPr>
        <w:t>(6)</w:t>
      </w:r>
      <w:r>
        <w:rPr>
          <w:w w:val="100"/>
        </w:rPr>
        <w:tab/>
        <w:t>[</w:t>
      </w:r>
      <w:r>
        <w:rPr>
          <w:rStyle w:val="Substitute"/>
          <w:w w:val="100"/>
        </w:rPr>
        <w:t>Name of foreign country</w:t>
      </w:r>
      <w:r>
        <w:rPr>
          <w:w w:val="100"/>
        </w:rPr>
        <w:t>] has no embassy of the United States in the country.</w:t>
      </w:r>
    </w:p>
    <w:p w14:paraId="24270B88" w14:textId="4DD92A79" w:rsidR="00BB74DA" w:rsidRDefault="00BB74DA" w:rsidP="00F33157">
      <w:pPr>
        <w:pStyle w:val="StepNumberParen"/>
        <w:tabs>
          <w:tab w:val="clear" w:pos="1200"/>
        </w:tabs>
        <w:ind w:left="1440"/>
        <w:rPr>
          <w:w w:val="100"/>
        </w:rPr>
      </w:pPr>
      <w:r>
        <w:rPr>
          <w:w w:val="100"/>
        </w:rPr>
        <w:t>(7)</w:t>
      </w:r>
      <w:r>
        <w:rPr>
          <w:w w:val="100"/>
        </w:rPr>
        <w:tab/>
        <w:t>[</w:t>
      </w:r>
      <w:r>
        <w:rPr>
          <w:rStyle w:val="Substitute"/>
          <w:w w:val="100"/>
        </w:rPr>
        <w:t>Name of foreign country</w:t>
      </w:r>
      <w:r>
        <w:rPr>
          <w:w w:val="100"/>
        </w:rPr>
        <w:t>] is engaged in active military action or war.</w:t>
      </w:r>
    </w:p>
    <w:p w14:paraId="24270B89" w14:textId="754E0B2A" w:rsidR="00BB74DA" w:rsidRDefault="00BB74DA" w:rsidP="00F33157">
      <w:pPr>
        <w:pStyle w:val="StepNumberParen"/>
        <w:tabs>
          <w:tab w:val="clear" w:pos="1200"/>
        </w:tabs>
        <w:ind w:left="1440"/>
        <w:rPr>
          <w:w w:val="100"/>
        </w:rPr>
      </w:pPr>
      <w:r>
        <w:rPr>
          <w:w w:val="100"/>
        </w:rPr>
        <w:t>(8)</w:t>
      </w:r>
      <w:r>
        <w:rPr>
          <w:w w:val="100"/>
        </w:rPr>
        <w:tab/>
        <w:t>[</w:t>
      </w:r>
      <w:r>
        <w:rPr>
          <w:rStyle w:val="Substitute"/>
          <w:w w:val="100"/>
        </w:rPr>
        <w:t>Name of foreign country</w:t>
      </w:r>
      <w:r>
        <w:rPr>
          <w:w w:val="100"/>
        </w:rPr>
        <w:t>] is not a party to and compliant with the Hague Convention on the Civil Aspects of International Child Abduction according to the most recent report on compliance issued by the United States Department of State.</w:t>
      </w:r>
    </w:p>
    <w:p w14:paraId="24270B8A" w14:textId="19029E18" w:rsidR="00BB74DA" w:rsidRDefault="00BB74DA" w:rsidP="00F33157">
      <w:pPr>
        <w:pStyle w:val="StepNumberParen"/>
        <w:tabs>
          <w:tab w:val="clear" w:pos="1200"/>
        </w:tabs>
        <w:ind w:left="1440"/>
        <w:rPr>
          <w:w w:val="100"/>
        </w:rPr>
      </w:pPr>
      <w:r>
        <w:rPr>
          <w:w w:val="100"/>
        </w:rPr>
        <w:t>(9)</w:t>
      </w:r>
      <w:r>
        <w:rPr>
          <w:w w:val="100"/>
        </w:rPr>
        <w:tab/>
        <w:t>[</w:t>
      </w:r>
      <w:r>
        <w:rPr>
          <w:rStyle w:val="Substitute"/>
          <w:w w:val="100"/>
        </w:rPr>
        <w:t>Name of foreign country</w:t>
      </w:r>
      <w:r>
        <w:rPr>
          <w:w w:val="100"/>
        </w:rPr>
        <w:t>] does not provide for the extradition of a parental abductor and the return of the child[ren] to the United States.</w:t>
      </w:r>
    </w:p>
    <w:p w14:paraId="24270B8B" w14:textId="1A6CC83D" w:rsidR="00BB74DA" w:rsidRDefault="00BB74DA" w:rsidP="00F33157">
      <w:pPr>
        <w:pStyle w:val="StepNumberParen"/>
        <w:tabs>
          <w:tab w:val="clear" w:pos="1200"/>
        </w:tabs>
        <w:ind w:left="1440"/>
        <w:rPr>
          <w:w w:val="100"/>
        </w:rPr>
      </w:pPr>
      <w:r>
        <w:rPr>
          <w:w w:val="100"/>
        </w:rPr>
        <w:t>(10)</w:t>
      </w:r>
      <w:r>
        <w:rPr>
          <w:w w:val="100"/>
        </w:rPr>
        <w:tab/>
        <w:t>[</w:t>
      </w:r>
      <w:r>
        <w:rPr>
          <w:rStyle w:val="Substitute"/>
          <w:w w:val="100"/>
        </w:rPr>
        <w:t>Name of foreign country</w:t>
      </w:r>
      <w:r>
        <w:rPr>
          <w:w w:val="100"/>
        </w:rPr>
        <w:t>] poses a risk that the child[ren]’s physical health or safety would be endangered because of [</w:t>
      </w:r>
      <w:r>
        <w:rPr>
          <w:rStyle w:val="Substitute"/>
          <w:w w:val="100"/>
        </w:rPr>
        <w:t>include as applicable:</w:t>
      </w:r>
      <w:r>
        <w:rPr>
          <w:w w:val="100"/>
        </w:rPr>
        <w:t xml:space="preserve"> specific circumstances relating to the child[ren]/human rights violations committed against children, including [</w:t>
      </w:r>
      <w:r>
        <w:rPr>
          <w:rStyle w:val="Substitute"/>
          <w:w w:val="100"/>
        </w:rPr>
        <w:t>include as applicable:</w:t>
      </w:r>
      <w:r>
        <w:rPr>
          <w:w w:val="100"/>
        </w:rPr>
        <w:t xml:space="preserve"> arranged marriages/lack of freedom of religion/child labor/lack of child abuse laws/female genital mutilation/slavery]].</w:t>
      </w:r>
    </w:p>
    <w:p w14:paraId="7FAAF266" w14:textId="77777777" w:rsidR="0065641B" w:rsidRPr="005702E5" w:rsidRDefault="0065641B" w:rsidP="0065641B">
      <w:pPr>
        <w:pStyle w:val="ParaFlushLeft"/>
      </w:pPr>
      <w:r w:rsidRPr="005702E5">
        <w:rPr>
          <w:rStyle w:val="Italic"/>
        </w:rPr>
        <w:t>Findings of Fact—</w:t>
      </w:r>
      <w:r>
        <w:rPr>
          <w:rStyle w:val="Italic"/>
        </w:rPr>
        <w:t>Fit-Parent Presumption—Third-Party Conservatorship or Access</w:t>
      </w:r>
    </w:p>
    <w:p w14:paraId="5C222817" w14:textId="77777777" w:rsidR="0065641B" w:rsidRDefault="0065641B" w:rsidP="0065641B">
      <w:pPr>
        <w:ind w:firstLine="720"/>
        <w:jc w:val="both"/>
      </w:pPr>
      <w:r>
        <w:t>17.</w:t>
      </w:r>
      <w:r>
        <w:tab/>
        <w:t>[</w:t>
      </w:r>
      <w:r w:rsidRPr="00BE06F5">
        <w:rPr>
          <w:rFonts w:ascii="Arial" w:hAnsi="Arial" w:cs="Arial"/>
          <w:b/>
          <w:bCs/>
          <w:sz w:val="20"/>
          <w:szCs w:val="20"/>
        </w:rPr>
        <w:t>Name of parent</w:t>
      </w:r>
      <w:r>
        <w:t>] [has/has not] adequately cared for the child[ren].</w:t>
      </w:r>
    </w:p>
    <w:p w14:paraId="45CEA3BA" w14:textId="77777777" w:rsidR="0065641B" w:rsidRPr="0065641B" w:rsidRDefault="0065641B" w:rsidP="0065641B">
      <w:pPr>
        <w:pStyle w:val="UserInstructioncenterhidden"/>
      </w:pPr>
      <w:r w:rsidRPr="0065641B">
        <w:t>Include 18. if applicable.</w:t>
      </w:r>
    </w:p>
    <w:p w14:paraId="0E842C7A" w14:textId="3B45F695" w:rsidR="0065641B" w:rsidRDefault="0065641B" w:rsidP="0065641B">
      <w:pPr>
        <w:pStyle w:val="ParaFlushLeft"/>
        <w:tabs>
          <w:tab w:val="left" w:pos="1440"/>
        </w:tabs>
        <w:ind w:firstLine="720"/>
      </w:pPr>
      <w:r>
        <w:t>18.</w:t>
      </w:r>
      <w:r>
        <w:tab/>
      </w:r>
      <w:r>
        <w:tab/>
        <w:t>The presumption that [</w:t>
      </w:r>
      <w:r w:rsidRPr="008762C3">
        <w:rPr>
          <w:rFonts w:ascii="Arial" w:hAnsi="Arial" w:cs="Arial"/>
          <w:b/>
          <w:bCs/>
          <w:sz w:val="20"/>
          <w:szCs w:val="20"/>
        </w:rPr>
        <w:t>name of parent</w:t>
      </w:r>
      <w:r>
        <w:t>] is a fit parent has been overcome based in part on the following: [</w:t>
      </w:r>
      <w:r w:rsidRPr="00ED5388">
        <w:rPr>
          <w:rFonts w:ascii="Arial" w:hAnsi="Arial" w:cs="Arial"/>
          <w:b/>
          <w:bCs/>
          <w:sz w:val="20"/>
          <w:szCs w:val="20"/>
        </w:rPr>
        <w:t>include facts that establish the parent as un</w:t>
      </w:r>
      <w:r w:rsidRPr="00F84058">
        <w:rPr>
          <w:rFonts w:ascii="Arial" w:hAnsi="Arial" w:cs="Arial"/>
          <w:b/>
          <w:bCs/>
          <w:sz w:val="20"/>
          <w:szCs w:val="20"/>
        </w:rPr>
        <w:t>fit</w:t>
      </w:r>
      <w:r w:rsidRPr="00F84058">
        <w:t>].</w:t>
      </w:r>
    </w:p>
    <w:p w14:paraId="52D5DD1A" w14:textId="77777777" w:rsidR="004305A4" w:rsidRPr="00E93153" w:rsidRDefault="004305A4" w:rsidP="004305A4">
      <w:pPr>
        <w:pStyle w:val="ParaFlushLeft"/>
        <w:tabs>
          <w:tab w:val="left" w:pos="1440"/>
        </w:tabs>
        <w:rPr>
          <w:i/>
          <w:iCs/>
        </w:rPr>
      </w:pPr>
      <w:r>
        <w:rPr>
          <w:i/>
          <w:iCs/>
        </w:rPr>
        <w:t>Findings of Fact—Parental Presumption—Non-Parent Conservatorship in Initial SAPCR Order</w:t>
      </w:r>
    </w:p>
    <w:p w14:paraId="3BA8B934" w14:textId="04A7A3AE" w:rsidR="004305A4" w:rsidRDefault="004305A4" w:rsidP="004305A4">
      <w:pPr>
        <w:pStyle w:val="ParaFlushLeft"/>
        <w:tabs>
          <w:tab w:val="left" w:pos="1440"/>
        </w:tabs>
        <w:ind w:firstLine="720"/>
        <w:rPr>
          <w:rStyle w:val="Italic"/>
        </w:rPr>
      </w:pPr>
      <w:r>
        <w:t>19.</w:t>
      </w:r>
      <w:r>
        <w:tab/>
        <w:t>The presumption that [</w:t>
      </w:r>
      <w:r>
        <w:rPr>
          <w:rStyle w:val="Substitute"/>
        </w:rPr>
        <w:t>name</w:t>
      </w:r>
      <w:r w:rsidR="00880C47">
        <w:rPr>
          <w:rStyle w:val="Substitute"/>
        </w:rPr>
        <w:t>(</w:t>
      </w:r>
      <w:r>
        <w:rPr>
          <w:rStyle w:val="Substitute"/>
        </w:rPr>
        <w:t>s</w:t>
      </w:r>
      <w:r w:rsidR="00880C47">
        <w:rPr>
          <w:rStyle w:val="Substitute"/>
        </w:rPr>
        <w:t>)</w:t>
      </w:r>
      <w:r>
        <w:rPr>
          <w:rStyle w:val="Substitute"/>
        </w:rPr>
        <w:t xml:space="preserve"> of parent</w:t>
      </w:r>
      <w:r w:rsidR="00880C47">
        <w:rPr>
          <w:rStyle w:val="Substitute"/>
        </w:rPr>
        <w:t>(</w:t>
      </w:r>
      <w:r>
        <w:rPr>
          <w:rStyle w:val="Substitute"/>
        </w:rPr>
        <w:t>s</w:t>
      </w:r>
      <w:r w:rsidR="00880C47">
        <w:rPr>
          <w:rStyle w:val="Substitute"/>
        </w:rPr>
        <w:t>)</w:t>
      </w:r>
      <w:r>
        <w:t>] should be named as [sole managing conservator/joint managing conservators] has been overcome based in part on the following: [</w:t>
      </w:r>
      <w:r w:rsidRPr="00E93153">
        <w:rPr>
          <w:rFonts w:ascii="Arial" w:hAnsi="Arial" w:cs="Arial"/>
          <w:b/>
          <w:bCs/>
          <w:sz w:val="20"/>
          <w:szCs w:val="20"/>
        </w:rPr>
        <w:t>include facts that establish that appointment of the parent or parents would not be in the best interest of the child because the appointment would significantly impair the child’s physical health or emotional development</w:t>
      </w:r>
      <w:r w:rsidRPr="00241513">
        <w:t>].</w:t>
      </w:r>
    </w:p>
    <w:p w14:paraId="24270B8D" w14:textId="78A5DFB5" w:rsidR="00BB74DA" w:rsidRDefault="00BB74DA">
      <w:pPr>
        <w:pStyle w:val="ParaFlushLeft"/>
      </w:pPr>
      <w:r>
        <w:rPr>
          <w:rStyle w:val="Italic"/>
        </w:rPr>
        <w:t>Findings of Fact—Grandparent Possession of or Access to Grandchild—Family Code § 153.433</w:t>
      </w:r>
    </w:p>
    <w:p w14:paraId="24270B8E" w14:textId="5CC778F5" w:rsidR="00BB74DA" w:rsidRDefault="00F625E0">
      <w:pPr>
        <w:pStyle w:val="StepNumber"/>
        <w:rPr>
          <w:w w:val="100"/>
        </w:rPr>
      </w:pPr>
      <w:r>
        <w:rPr>
          <w:w w:val="100"/>
        </w:rPr>
        <w:t>20</w:t>
      </w:r>
      <w:r w:rsidR="00BB74DA">
        <w:rPr>
          <w:w w:val="100"/>
        </w:rPr>
        <w:t>.</w:t>
      </w:r>
      <w:r w:rsidR="00BB74DA">
        <w:rPr>
          <w:w w:val="100"/>
        </w:rPr>
        <w:tab/>
        <w:t>At the time of the filing of this request for possession of or access to [</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rStyle w:val="Substitute"/>
          <w:w w:val="100"/>
        </w:rPr>
        <w:t xml:space="preserve"> of grandchild</w:t>
      </w:r>
      <w:r w:rsidR="00880C47">
        <w:rPr>
          <w:rStyle w:val="Substitute"/>
          <w:w w:val="100"/>
        </w:rPr>
        <w:t>(</w:t>
      </w:r>
      <w:r w:rsidR="00BB74DA">
        <w:rPr>
          <w:rStyle w:val="Substitute"/>
          <w:w w:val="100"/>
        </w:rPr>
        <w:t>ren</w:t>
      </w:r>
      <w:r w:rsidR="00880C47">
        <w:rPr>
          <w:rStyle w:val="Substitute"/>
          <w:w w:val="100"/>
        </w:rPr>
        <w:t>)</w:t>
      </w:r>
      <w:r w:rsidR="00BB74DA">
        <w:rPr>
          <w:w w:val="100"/>
        </w:rPr>
        <w:t>], [</w:t>
      </w:r>
      <w:r w:rsidR="00BB74DA">
        <w:rPr>
          <w:rStyle w:val="Substitute"/>
          <w:w w:val="100"/>
        </w:rPr>
        <w:t>name of biological or adoptive parent</w:t>
      </w:r>
      <w:r w:rsidR="00BB74DA">
        <w:rPr>
          <w:w w:val="100"/>
        </w:rPr>
        <w:t>] has not had [his/her] parental rights terminated.</w:t>
      </w:r>
    </w:p>
    <w:p w14:paraId="24270B8F" w14:textId="041BC548" w:rsidR="00BB74DA" w:rsidRDefault="00D55EDA">
      <w:pPr>
        <w:pStyle w:val="StepNumber"/>
        <w:rPr>
          <w:w w:val="100"/>
        </w:rPr>
      </w:pPr>
      <w:r>
        <w:rPr>
          <w:w w:val="100"/>
        </w:rPr>
        <w:t>2</w:t>
      </w:r>
      <w:r w:rsidR="00F625E0">
        <w:rPr>
          <w:w w:val="100"/>
        </w:rPr>
        <w:t>1</w:t>
      </w:r>
      <w:r w:rsidR="00BB74DA">
        <w:rPr>
          <w:w w:val="100"/>
        </w:rPr>
        <w:t>.</w:t>
      </w:r>
      <w:r w:rsidR="00BB74DA">
        <w:rPr>
          <w:w w:val="100"/>
        </w:rPr>
        <w:tab/>
        <w:t>Denial of possession of or access to the child[ren] by [</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rStyle w:val="Substitute"/>
          <w:w w:val="100"/>
        </w:rPr>
        <w:t xml:space="preserve"> of grandparent</w:t>
      </w:r>
      <w:r w:rsidR="00880C47">
        <w:rPr>
          <w:rStyle w:val="Substitute"/>
          <w:w w:val="100"/>
        </w:rPr>
        <w:t>(</w:t>
      </w:r>
      <w:r w:rsidR="00BB74DA">
        <w:rPr>
          <w:rStyle w:val="Substitute"/>
          <w:w w:val="100"/>
        </w:rPr>
        <w:t>s</w:t>
      </w:r>
      <w:r w:rsidR="00880C47">
        <w:rPr>
          <w:rStyle w:val="Substitute"/>
          <w:w w:val="100"/>
        </w:rPr>
        <w:t>)</w:t>
      </w:r>
      <w:r w:rsidR="00BB74DA">
        <w:rPr>
          <w:w w:val="100"/>
        </w:rPr>
        <w:t>] would significantly impair the child[ren]’s physical health or emotional well-being.</w:t>
      </w:r>
    </w:p>
    <w:p w14:paraId="24270B90" w14:textId="5DE82CDF" w:rsidR="00BB74DA" w:rsidRDefault="00D55EDA">
      <w:pPr>
        <w:pStyle w:val="StepNumber"/>
        <w:rPr>
          <w:w w:val="100"/>
        </w:rPr>
      </w:pPr>
      <w:r>
        <w:rPr>
          <w:w w:val="100"/>
        </w:rPr>
        <w:t>2</w:t>
      </w:r>
      <w:r w:rsidR="00F625E0">
        <w:rPr>
          <w:w w:val="100"/>
        </w:rPr>
        <w:t>2</w:t>
      </w:r>
      <w:r w:rsidR="00BB74DA">
        <w:rPr>
          <w:w w:val="100"/>
        </w:rPr>
        <w:t>.</w:t>
      </w:r>
      <w:r w:rsidR="00BB74DA">
        <w:rPr>
          <w:w w:val="100"/>
        </w:rPr>
        <w:tab/>
        <w:t>[</w:t>
      </w:r>
      <w:r w:rsidR="00BB74DA">
        <w:rPr>
          <w:rStyle w:val="Substitute"/>
          <w:w w:val="100"/>
        </w:rPr>
        <w:t>Name of grandparent requesting access</w:t>
      </w:r>
      <w:r w:rsidR="00BB74DA">
        <w:rPr>
          <w:w w:val="100"/>
        </w:rPr>
        <w:t>] is a parent of a parent of the child[ren], and that parent of the child[ren] [has been incarcerated in jail or prison during the three-month period preceding the filing of the petition/has been found by a court to be incompetent/is dead/does not have actual or court-ordered possession of or access to the child[ren]].</w:t>
      </w:r>
    </w:p>
    <w:p w14:paraId="31934305" w14:textId="77777777" w:rsidR="00B00F96" w:rsidRDefault="00B00F96" w:rsidP="00B00F96">
      <w:pPr>
        <w:pStyle w:val="UserInstructioncenterhidden"/>
      </w:pPr>
      <w:r w:rsidRPr="0065641B">
        <w:t xml:space="preserve">Include </w:t>
      </w:r>
      <w:r>
        <w:t>23</w:t>
      </w:r>
      <w:r w:rsidRPr="0065641B">
        <w:t>. if applicable.</w:t>
      </w:r>
    </w:p>
    <w:p w14:paraId="1D2BBA35" w14:textId="5EB8D9E7" w:rsidR="00B00F96" w:rsidRDefault="00B00F96" w:rsidP="00B00F96">
      <w:pPr>
        <w:pStyle w:val="StepNumber"/>
        <w:rPr>
          <w:w w:val="100"/>
        </w:rPr>
      </w:pPr>
      <w:r>
        <w:t>23.</w:t>
      </w:r>
      <w:r>
        <w:tab/>
        <w:t>The presumption that [</w:t>
      </w:r>
      <w:r w:rsidRPr="008762C3">
        <w:rPr>
          <w:rFonts w:ascii="Arial" w:hAnsi="Arial" w:cs="Arial"/>
          <w:b/>
          <w:bCs/>
          <w:sz w:val="20"/>
          <w:szCs w:val="20"/>
        </w:rPr>
        <w:t>name of parent</w:t>
      </w:r>
      <w:r>
        <w:t>] is a fit parent has been overcome based in part on the following: [</w:t>
      </w:r>
      <w:r w:rsidRPr="00ED5388">
        <w:rPr>
          <w:rFonts w:ascii="Arial" w:hAnsi="Arial" w:cs="Arial"/>
          <w:b/>
          <w:bCs/>
          <w:sz w:val="20"/>
          <w:szCs w:val="20"/>
        </w:rPr>
        <w:t>include facts that establish the parent as un</w:t>
      </w:r>
      <w:r w:rsidRPr="00F84058">
        <w:rPr>
          <w:rFonts w:ascii="Arial" w:hAnsi="Arial" w:cs="Arial"/>
          <w:b/>
          <w:bCs/>
          <w:sz w:val="20"/>
          <w:szCs w:val="20"/>
        </w:rPr>
        <w:t>fit</w:t>
      </w:r>
      <w:r w:rsidRPr="00F84058">
        <w:t>].</w:t>
      </w:r>
    </w:p>
    <w:p w14:paraId="24270B92" w14:textId="77777777" w:rsidR="00BB74DA" w:rsidRDefault="00BB74DA">
      <w:pPr>
        <w:pStyle w:val="ParaFlushLeft"/>
      </w:pPr>
      <w:r>
        <w:rPr>
          <w:rStyle w:val="Italic"/>
        </w:rPr>
        <w:t>Findings of Fact—Child Support—Family Code § 154.130</w:t>
      </w:r>
    </w:p>
    <w:p w14:paraId="4AEF4208" w14:textId="3B0CFEA9" w:rsidR="0079018D" w:rsidRDefault="004D1936" w:rsidP="00B00F96">
      <w:pPr>
        <w:pStyle w:val="StepNumber"/>
        <w:rPr>
          <w:w w:val="100"/>
        </w:rPr>
      </w:pPr>
      <w:r>
        <w:rPr>
          <w:w w:val="100"/>
        </w:rPr>
        <w:t>2</w:t>
      </w:r>
      <w:r w:rsidR="00A0088B">
        <w:rPr>
          <w:w w:val="100"/>
        </w:rPr>
        <w:t>4</w:t>
      </w:r>
      <w:r w:rsidR="00BB74DA">
        <w:rPr>
          <w:w w:val="100"/>
        </w:rPr>
        <w:t>.</w:t>
      </w:r>
      <w:r w:rsidR="00BB74DA">
        <w:rPr>
          <w:w w:val="100"/>
        </w:rPr>
        <w:tab/>
        <w:t>[The amount of child support ordered by the Court is in accordance with the percentage guidelines./The application of the percentage guidelines in this case would be unjust or inappropriate.]</w:t>
      </w:r>
    </w:p>
    <w:p w14:paraId="24270B94" w14:textId="134C9FD3" w:rsidR="00BB74DA" w:rsidRDefault="00A0088B">
      <w:pPr>
        <w:pStyle w:val="StepNumber"/>
        <w:rPr>
          <w:w w:val="100"/>
        </w:rPr>
      </w:pPr>
      <w:r>
        <w:rPr>
          <w:w w:val="100"/>
        </w:rPr>
        <w:t>25</w:t>
      </w:r>
      <w:r w:rsidR="00BB74DA">
        <w:rPr>
          <w:w w:val="100"/>
        </w:rPr>
        <w:t>.</w:t>
      </w:r>
      <w:r w:rsidR="00BB74DA">
        <w:rPr>
          <w:w w:val="100"/>
        </w:rPr>
        <w:tab/>
        <w:t>The net resources of [</w:t>
      </w:r>
      <w:r w:rsidR="00BB74DA">
        <w:rPr>
          <w:rStyle w:val="Substitute"/>
          <w:w w:val="100"/>
        </w:rPr>
        <w:t>name of obligor</w:t>
      </w:r>
      <w:r w:rsidR="00BB74DA">
        <w:rPr>
          <w:w w:val="100"/>
        </w:rPr>
        <w:t>] per month are $[</w:t>
      </w:r>
      <w:r w:rsidR="00BB74DA">
        <w:rPr>
          <w:rStyle w:val="Substitute"/>
          <w:w w:val="100"/>
        </w:rPr>
        <w:t>amount</w:t>
      </w:r>
      <w:r w:rsidR="00BB74DA">
        <w:rPr>
          <w:w w:val="100"/>
        </w:rPr>
        <w:t>].</w:t>
      </w:r>
    </w:p>
    <w:p w14:paraId="24270B95" w14:textId="25828196" w:rsidR="00D405FA" w:rsidRDefault="00D405FA" w:rsidP="00D405FA">
      <w:pPr>
        <w:pStyle w:val="UserInstructioncenterhidden"/>
      </w:pPr>
      <w:r>
        <w:t>Include 2</w:t>
      </w:r>
      <w:r w:rsidR="006E48CB">
        <w:t>6</w:t>
      </w:r>
      <w:r>
        <w:t>. if applicable.</w:t>
      </w:r>
    </w:p>
    <w:p w14:paraId="24270B96" w14:textId="3ED47409" w:rsidR="00BB74DA" w:rsidRDefault="00A0088B">
      <w:pPr>
        <w:pStyle w:val="StepNumber"/>
        <w:rPr>
          <w:w w:val="100"/>
        </w:rPr>
      </w:pPr>
      <w:r>
        <w:rPr>
          <w:w w:val="100"/>
        </w:rPr>
        <w:t>26</w:t>
      </w:r>
      <w:r w:rsidR="00BB74DA">
        <w:rPr>
          <w:w w:val="100"/>
        </w:rPr>
        <w:t>.</w:t>
      </w:r>
      <w:r w:rsidR="00BB74DA">
        <w:rPr>
          <w:w w:val="100"/>
        </w:rPr>
        <w:tab/>
        <w:t>The net resources of [</w:t>
      </w:r>
      <w:r w:rsidR="00BB74DA">
        <w:rPr>
          <w:rStyle w:val="Substitute"/>
          <w:w w:val="100"/>
        </w:rPr>
        <w:t>name of obligee</w:t>
      </w:r>
      <w:r w:rsidR="00BB74DA">
        <w:rPr>
          <w:w w:val="100"/>
        </w:rPr>
        <w:t>] per month are $[</w:t>
      </w:r>
      <w:r w:rsidR="00BB74DA">
        <w:rPr>
          <w:rStyle w:val="Substitute"/>
          <w:w w:val="100"/>
        </w:rPr>
        <w:t>amount</w:t>
      </w:r>
      <w:r w:rsidR="00BB74DA">
        <w:rPr>
          <w:w w:val="100"/>
        </w:rPr>
        <w:t>].</w:t>
      </w:r>
    </w:p>
    <w:p w14:paraId="5C5EDE8F" w14:textId="79BBD525" w:rsidR="007A29DB" w:rsidRDefault="00E649AC" w:rsidP="00E649AC">
      <w:pPr>
        <w:pStyle w:val="UserInstructioncenterhidden"/>
        <w:ind w:left="2160" w:right="2160"/>
        <w:jc w:val="both"/>
      </w:pPr>
      <w:r w:rsidRPr="00E649AC">
        <w:t>Include the following as item 2</w:t>
      </w:r>
      <w:r w:rsidR="00A0088B">
        <w:t>7</w:t>
      </w:r>
      <w:r w:rsidRPr="00E649AC">
        <w:t xml:space="preserve">. if suit was filed before September 1, 2021, </w:t>
      </w:r>
      <w:r w:rsidRPr="00240076">
        <w:rPr>
          <w:i/>
          <w:iCs/>
        </w:rPr>
        <w:t>or</w:t>
      </w:r>
      <w:r w:rsidRPr="00E649AC">
        <w:t xml:space="preserve"> if obligor’s net resources are $1,000 per month or more, regardless of when suit was filed</w:t>
      </w:r>
      <w:r w:rsidR="007A29DB">
        <w:t>.</w:t>
      </w:r>
    </w:p>
    <w:p w14:paraId="24270B97" w14:textId="72ACAD97" w:rsidR="00BB74DA" w:rsidRDefault="00A0088B">
      <w:pPr>
        <w:pStyle w:val="StepNumber"/>
        <w:rPr>
          <w:w w:val="100"/>
        </w:rPr>
      </w:pPr>
      <w:r>
        <w:rPr>
          <w:w w:val="100"/>
        </w:rPr>
        <w:t>27</w:t>
      </w:r>
      <w:r w:rsidR="00BB74DA">
        <w:rPr>
          <w:w w:val="100"/>
        </w:rPr>
        <w:t>.</w:t>
      </w:r>
      <w:r w:rsidR="00BB74DA">
        <w:rPr>
          <w:w w:val="100"/>
        </w:rPr>
        <w:tab/>
        <w:t>The percentage applied to the first $</w:t>
      </w:r>
      <w:r w:rsidR="00547BDC">
        <w:rPr>
          <w:w w:val="100"/>
        </w:rPr>
        <w:t>11,7</w:t>
      </w:r>
      <w:r w:rsidR="005005D2">
        <w:rPr>
          <w:w w:val="100"/>
        </w:rPr>
        <w:t>00</w:t>
      </w:r>
      <w:r w:rsidR="00BB74DA">
        <w:rPr>
          <w:w w:val="100"/>
        </w:rPr>
        <w:t xml:space="preserve"> of [</w:t>
      </w:r>
      <w:r w:rsidR="00BB74DA">
        <w:rPr>
          <w:rStyle w:val="Substitute"/>
          <w:w w:val="100"/>
        </w:rPr>
        <w:t>name of obligor</w:t>
      </w:r>
      <w:r w:rsidR="00BB74DA">
        <w:rPr>
          <w:w w:val="100"/>
        </w:rPr>
        <w:t xml:space="preserve">]’s net </w:t>
      </w:r>
      <w:r w:rsidR="005005D2">
        <w:rPr>
          <w:w w:val="100"/>
        </w:rPr>
        <w:t xml:space="preserve">monthly </w:t>
      </w:r>
      <w:r w:rsidR="00BB74DA">
        <w:rPr>
          <w:w w:val="100"/>
        </w:rPr>
        <w:t>resources for child support is [</w:t>
      </w:r>
      <w:r w:rsidR="00BB74DA">
        <w:rPr>
          <w:rStyle w:val="Substitute"/>
          <w:w w:val="100"/>
        </w:rPr>
        <w:t>percent</w:t>
      </w:r>
      <w:r w:rsidR="00BB74DA">
        <w:rPr>
          <w:w w:val="100"/>
        </w:rPr>
        <w:t>] percent.</w:t>
      </w:r>
    </w:p>
    <w:p w14:paraId="77BDC126" w14:textId="530AC278" w:rsidR="00C613BC" w:rsidRDefault="00C613BC" w:rsidP="00C613BC">
      <w:pPr>
        <w:pStyle w:val="UserInstructioncenterhidden"/>
        <w:ind w:left="2160" w:right="2160"/>
      </w:pPr>
      <w:r>
        <w:t>Or</w:t>
      </w:r>
    </w:p>
    <w:p w14:paraId="4BF05CD4" w14:textId="62BBDB6A" w:rsidR="005C3437" w:rsidRDefault="00C613BC" w:rsidP="005C3437">
      <w:pPr>
        <w:pStyle w:val="UserInstructioncenterhidden"/>
        <w:ind w:left="2160" w:right="2160"/>
        <w:jc w:val="both"/>
      </w:pPr>
      <w:r w:rsidRPr="00C613BC">
        <w:t>Include the following as item 2</w:t>
      </w:r>
      <w:r w:rsidR="00A0088B">
        <w:t>7</w:t>
      </w:r>
      <w:r w:rsidRPr="00C613BC">
        <w:t xml:space="preserve">. if suit was filed on or after September 1, 2021, </w:t>
      </w:r>
      <w:r w:rsidRPr="00C613BC">
        <w:rPr>
          <w:i/>
          <w:iCs/>
        </w:rPr>
        <w:t>and</w:t>
      </w:r>
      <w:r w:rsidRPr="00C613BC">
        <w:t xml:space="preserve"> obligor’s net resources are less than $1,000 per month</w:t>
      </w:r>
      <w:r w:rsidR="005C3437">
        <w:t>.</w:t>
      </w:r>
    </w:p>
    <w:p w14:paraId="485DA784" w14:textId="54CE396C" w:rsidR="005C3437" w:rsidRDefault="00AE4CF8">
      <w:pPr>
        <w:pStyle w:val="StepNumber"/>
        <w:rPr>
          <w:w w:val="100"/>
        </w:rPr>
      </w:pPr>
      <w:r>
        <w:rPr>
          <w:color w:val="auto"/>
          <w:w w:val="100"/>
        </w:rPr>
        <w:t>2</w:t>
      </w:r>
      <w:r w:rsidR="00A0088B">
        <w:rPr>
          <w:color w:val="auto"/>
          <w:w w:val="100"/>
        </w:rPr>
        <w:t>7</w:t>
      </w:r>
      <w:r w:rsidRPr="00023668">
        <w:rPr>
          <w:color w:val="auto"/>
          <w:w w:val="100"/>
        </w:rPr>
        <w:t>.</w:t>
      </w:r>
      <w:r w:rsidRPr="00023668">
        <w:rPr>
          <w:color w:val="auto"/>
          <w:w w:val="100"/>
        </w:rPr>
        <w:tab/>
        <w:t>The percentage applied to [</w:t>
      </w:r>
      <w:r w:rsidRPr="00023668">
        <w:rPr>
          <w:rStyle w:val="Substitute"/>
          <w:color w:val="auto"/>
          <w:w w:val="100"/>
        </w:rPr>
        <w:t>name of obligor</w:t>
      </w:r>
      <w:r w:rsidRPr="00023668">
        <w:rPr>
          <w:color w:val="auto"/>
          <w:w w:val="100"/>
        </w:rPr>
        <w:t>]’s net resources for child support is [</w:t>
      </w:r>
      <w:r w:rsidRPr="00023668">
        <w:rPr>
          <w:rStyle w:val="Substitute"/>
          <w:color w:val="auto"/>
          <w:w w:val="100"/>
        </w:rPr>
        <w:t>percent</w:t>
      </w:r>
      <w:r w:rsidRPr="00023668">
        <w:rPr>
          <w:color w:val="auto"/>
          <w:w w:val="100"/>
        </w:rPr>
        <w:t>] percent.</w:t>
      </w:r>
    </w:p>
    <w:p w14:paraId="24270B98" w14:textId="6DFF8393" w:rsidR="00BB74DA" w:rsidRDefault="00BB74DA" w:rsidP="00BB74DA">
      <w:pPr>
        <w:pStyle w:val="UserInstructioncenterhidden"/>
      </w:pPr>
      <w:r>
        <w:t>Include 2</w:t>
      </w:r>
      <w:r w:rsidR="00A0088B">
        <w:t>8</w:t>
      </w:r>
      <w:r>
        <w:t>. if applicable.</w:t>
      </w:r>
    </w:p>
    <w:p w14:paraId="24270B99" w14:textId="250521A2" w:rsidR="00BB74DA" w:rsidRDefault="00BB74DA" w:rsidP="00121999">
      <w:pPr>
        <w:pStyle w:val="StepNumber"/>
        <w:rPr>
          <w:w w:val="100"/>
        </w:rPr>
      </w:pPr>
      <w:r>
        <w:rPr>
          <w:w w:val="100"/>
        </w:rPr>
        <w:t>2</w:t>
      </w:r>
      <w:r w:rsidR="00A0088B">
        <w:rPr>
          <w:w w:val="100"/>
        </w:rPr>
        <w:t>8</w:t>
      </w:r>
      <w:r>
        <w:rPr>
          <w:w w:val="100"/>
        </w:rPr>
        <w:t>.</w:t>
      </w:r>
      <w:r>
        <w:rPr>
          <w:w w:val="100"/>
        </w:rPr>
        <w:tab/>
        <w:t xml:space="preserve">The specific reasons that the amount of </w:t>
      </w:r>
      <w:r w:rsidR="005005D2">
        <w:rPr>
          <w:w w:val="100"/>
        </w:rPr>
        <w:t xml:space="preserve">child </w:t>
      </w:r>
      <w:r>
        <w:rPr>
          <w:w w:val="100"/>
        </w:rPr>
        <w:t>support per month ordered by the Court varies from the amount computed by applying the percentage guidelines of section [154.125/154.129] of the Texas Family Code are: [</w:t>
      </w:r>
      <w:r>
        <w:rPr>
          <w:rStyle w:val="Substitute"/>
          <w:w w:val="100"/>
        </w:rPr>
        <w:t>state reasons</w:t>
      </w:r>
      <w:r>
        <w:rPr>
          <w:w w:val="100"/>
        </w:rPr>
        <w:t>].</w:t>
      </w:r>
    </w:p>
    <w:p w14:paraId="20E4E7D5" w14:textId="77777777" w:rsidR="00220B09" w:rsidRPr="00220B09" w:rsidRDefault="00220B09" w:rsidP="008418F3">
      <w:pPr>
        <w:spacing w:after="240"/>
        <w:rPr>
          <w:i/>
          <w:iCs/>
        </w:rPr>
      </w:pPr>
      <w:r w:rsidRPr="00220B09">
        <w:rPr>
          <w:i/>
          <w:iCs/>
        </w:rPr>
        <w:t>Findings of Fact—Intentional Unemployment or Underemployment—Family Code § 154.066</w:t>
      </w:r>
    </w:p>
    <w:p w14:paraId="44B6CCC2" w14:textId="67D4087D" w:rsidR="00220B09" w:rsidRDefault="00220B09" w:rsidP="00121999">
      <w:pPr>
        <w:spacing w:after="240"/>
        <w:ind w:firstLine="720"/>
        <w:jc w:val="both"/>
      </w:pPr>
      <w:r>
        <w:t>2</w:t>
      </w:r>
      <w:r w:rsidR="00A0088B">
        <w:t>9</w:t>
      </w:r>
      <w:r>
        <w:t>.</w:t>
      </w:r>
      <w:r w:rsidR="00121999">
        <w:tab/>
      </w:r>
      <w:r>
        <w:t>The actual income of [</w:t>
      </w:r>
      <w:r w:rsidRPr="006123B2">
        <w:rPr>
          <w:rFonts w:ascii="Arial" w:hAnsi="Arial" w:cs="Arial"/>
          <w:b/>
          <w:bCs/>
          <w:sz w:val="20"/>
          <w:szCs w:val="20"/>
        </w:rPr>
        <w:t>name of obligor</w:t>
      </w:r>
      <w:r>
        <w:t>] is significantly less than what [</w:t>
      </w:r>
      <w:r w:rsidRPr="006123B2">
        <w:rPr>
          <w:rFonts w:ascii="Arial" w:hAnsi="Arial" w:cs="Arial"/>
          <w:b/>
          <w:bCs/>
          <w:sz w:val="20"/>
          <w:szCs w:val="20"/>
        </w:rPr>
        <w:t>name of obligor</w:t>
      </w:r>
      <w:r>
        <w:t>] could earn because of intentional [unemployment/underemployment].</w:t>
      </w:r>
    </w:p>
    <w:p w14:paraId="4D0B0DC8" w14:textId="5CE77FFF" w:rsidR="00220B09" w:rsidRDefault="00A0088B" w:rsidP="00121999">
      <w:pPr>
        <w:spacing w:after="240"/>
        <w:ind w:firstLine="720"/>
        <w:jc w:val="both"/>
      </w:pPr>
      <w:r>
        <w:t>30</w:t>
      </w:r>
      <w:r w:rsidR="00220B09">
        <w:t>.</w:t>
      </w:r>
      <w:r w:rsidR="00121999">
        <w:tab/>
      </w:r>
      <w:r w:rsidR="00220B09">
        <w:t>The earning potential of [</w:t>
      </w:r>
      <w:r w:rsidR="00220B09" w:rsidRPr="006123B2">
        <w:rPr>
          <w:rFonts w:ascii="Arial" w:hAnsi="Arial" w:cs="Arial"/>
          <w:b/>
          <w:bCs/>
          <w:sz w:val="20"/>
          <w:szCs w:val="20"/>
        </w:rPr>
        <w:t>name of obligor</w:t>
      </w:r>
      <w:r w:rsidR="00220B09">
        <w:t>] is $[</w:t>
      </w:r>
      <w:r w:rsidR="00220B09" w:rsidRPr="006123B2">
        <w:rPr>
          <w:rFonts w:ascii="Arial" w:hAnsi="Arial" w:cs="Arial"/>
          <w:b/>
          <w:bCs/>
          <w:sz w:val="20"/>
          <w:szCs w:val="20"/>
        </w:rPr>
        <w:t>amount</w:t>
      </w:r>
      <w:r w:rsidR="00220B09">
        <w:t>] per [month/year].</w:t>
      </w:r>
    </w:p>
    <w:p w14:paraId="2D3D4307" w14:textId="77777777" w:rsidR="00220B09" w:rsidRPr="00220B09" w:rsidRDefault="00220B09" w:rsidP="008418F3">
      <w:pPr>
        <w:spacing w:after="240"/>
      </w:pPr>
      <w:r w:rsidRPr="00220B09">
        <w:rPr>
          <w:i/>
          <w:iCs/>
        </w:rPr>
        <w:t>Findings of Fact—Wage and Salary Presumption—Family Code § 154.068</w:t>
      </w:r>
    </w:p>
    <w:p w14:paraId="38D76D10" w14:textId="10D4567C" w:rsidR="00220B09" w:rsidRPr="00F84058" w:rsidRDefault="00A0088B" w:rsidP="00121999">
      <w:pPr>
        <w:spacing w:after="240"/>
        <w:ind w:firstLine="720"/>
        <w:jc w:val="both"/>
      </w:pPr>
      <w:r>
        <w:t>31</w:t>
      </w:r>
      <w:r w:rsidR="00220B09">
        <w:t>.</w:t>
      </w:r>
      <w:r w:rsidR="00220B09">
        <w:tab/>
        <w:t xml:space="preserve">In the absence of </w:t>
      </w:r>
      <w:r w:rsidR="00220B09" w:rsidRPr="00F84058">
        <w:t>evidence of [</w:t>
      </w:r>
      <w:r w:rsidR="00220B09" w:rsidRPr="00F84058">
        <w:rPr>
          <w:rFonts w:ascii="Arial" w:hAnsi="Arial" w:cs="Arial"/>
          <w:b/>
          <w:bCs/>
          <w:sz w:val="20"/>
          <w:szCs w:val="20"/>
        </w:rPr>
        <w:t>name of obligor</w:t>
      </w:r>
      <w:r w:rsidR="00220B09" w:rsidRPr="00F84058">
        <w:t>]’s resources, the Court finds that [</w:t>
      </w:r>
      <w:r w:rsidR="00220B09" w:rsidRPr="00F84058">
        <w:rPr>
          <w:rFonts w:ascii="Arial" w:hAnsi="Arial" w:cs="Arial"/>
          <w:b/>
          <w:bCs/>
          <w:sz w:val="20"/>
          <w:szCs w:val="20"/>
        </w:rPr>
        <w:t>name of obligor</w:t>
      </w:r>
      <w:r w:rsidR="00220B09" w:rsidRPr="00F84058">
        <w:t>] has income equal to the federal minimum wage for a forty-hour week.</w:t>
      </w:r>
    </w:p>
    <w:p w14:paraId="2C1FA0E8" w14:textId="0CF3934F" w:rsidR="00A0088B" w:rsidRPr="00A0088B" w:rsidRDefault="00220B09" w:rsidP="008418F3">
      <w:pPr>
        <w:spacing w:after="240"/>
        <w:rPr>
          <w:i/>
          <w:iCs/>
        </w:rPr>
      </w:pPr>
      <w:r w:rsidRPr="00220B09">
        <w:rPr>
          <w:i/>
          <w:iCs/>
        </w:rPr>
        <w:t>Findings of Fact—Factors Considered—Family Code § 154.0655</w:t>
      </w:r>
    </w:p>
    <w:p w14:paraId="2D2DBD58" w14:textId="1EFB5CB0" w:rsidR="00220B09" w:rsidRPr="00220B09" w:rsidRDefault="00A0088B" w:rsidP="00121999">
      <w:pPr>
        <w:pStyle w:val="StepNumber"/>
        <w:rPr>
          <w:color w:val="auto"/>
          <w:w w:val="100"/>
        </w:rPr>
      </w:pPr>
      <w:r>
        <w:rPr>
          <w:color w:val="auto"/>
          <w:w w:val="100"/>
        </w:rPr>
        <w:t>32</w:t>
      </w:r>
      <w:r w:rsidR="00220B09" w:rsidRPr="00F84058">
        <w:rPr>
          <w:color w:val="auto"/>
          <w:w w:val="100"/>
        </w:rPr>
        <w:t>.</w:t>
      </w:r>
      <w:r w:rsidR="00220B09" w:rsidRPr="00F84058">
        <w:rPr>
          <w:color w:val="auto"/>
          <w:w w:val="100"/>
        </w:rPr>
        <w:tab/>
        <w:t>When applying [section 154.066/section 154.068/sections</w:t>
      </w:r>
      <w:r w:rsidR="00220B09">
        <w:rPr>
          <w:color w:val="auto"/>
          <w:w w:val="100"/>
        </w:rPr>
        <w:t xml:space="preserve"> 154.066 and 154.068] of the Texas Family Code, t</w:t>
      </w:r>
      <w:r w:rsidR="00220B09" w:rsidRPr="005702E5">
        <w:rPr>
          <w:color w:val="auto"/>
          <w:w w:val="100"/>
        </w:rPr>
        <w:t>he following factors were taken into consideration in determining [</w:t>
      </w:r>
      <w:r w:rsidR="00220B09" w:rsidRPr="005702E5">
        <w:rPr>
          <w:rStyle w:val="Substitute"/>
          <w:color w:val="auto"/>
          <w:w w:val="100"/>
        </w:rPr>
        <w:t>name of obligor</w:t>
      </w:r>
      <w:r w:rsidR="00220B09" w:rsidRPr="005702E5">
        <w:rPr>
          <w:color w:val="auto"/>
          <w:w w:val="100"/>
        </w:rPr>
        <w:t>]</w:t>
      </w:r>
      <w:r w:rsidR="00220B09">
        <w:rPr>
          <w:color w:val="auto"/>
          <w:w w:val="100"/>
        </w:rPr>
        <w:t>’s net resources</w:t>
      </w:r>
      <w:r w:rsidR="00220B09" w:rsidRPr="005702E5">
        <w:rPr>
          <w:color w:val="auto"/>
          <w:w w:val="100"/>
        </w:rPr>
        <w:t>: [</w:t>
      </w:r>
      <w:r w:rsidR="00220B09" w:rsidRPr="005702E5">
        <w:rPr>
          <w:rStyle w:val="Substitute"/>
          <w:color w:val="auto"/>
          <w:w w:val="100"/>
        </w:rPr>
        <w:t xml:space="preserve">list </w:t>
      </w:r>
      <w:r w:rsidR="00220B09">
        <w:rPr>
          <w:rStyle w:val="Substitute"/>
          <w:color w:val="auto"/>
          <w:w w:val="100"/>
        </w:rPr>
        <w:t xml:space="preserve">all applicable </w:t>
      </w:r>
      <w:r w:rsidR="00220B09" w:rsidRPr="005702E5">
        <w:rPr>
          <w:rStyle w:val="Substitute"/>
          <w:color w:val="auto"/>
          <w:w w:val="100"/>
        </w:rPr>
        <w:t>factors; see Tex. Fam. Code § </w:t>
      </w:r>
      <w:r w:rsidR="00220B09">
        <w:rPr>
          <w:rStyle w:val="Substitute"/>
          <w:color w:val="auto"/>
          <w:w w:val="100"/>
        </w:rPr>
        <w:t>154.0655</w:t>
      </w:r>
      <w:r w:rsidR="00220B09" w:rsidRPr="005702E5">
        <w:rPr>
          <w:color w:val="auto"/>
          <w:w w:val="100"/>
        </w:rPr>
        <w:t>].</w:t>
      </w:r>
    </w:p>
    <w:p w14:paraId="4EC5A000" w14:textId="77777777" w:rsidR="00220B09" w:rsidRPr="00220B09" w:rsidRDefault="00220B09" w:rsidP="008418F3">
      <w:pPr>
        <w:spacing w:after="240"/>
        <w:rPr>
          <w:b/>
          <w:bCs/>
          <w:i/>
          <w:iCs/>
        </w:rPr>
      </w:pPr>
      <w:r w:rsidRPr="006123B2">
        <w:rPr>
          <w:i/>
          <w:iCs/>
        </w:rPr>
        <w:t>Findings of Fact</w:t>
      </w:r>
      <w:r>
        <w:t>—</w:t>
      </w:r>
      <w:r w:rsidRPr="00220B09">
        <w:rPr>
          <w:i/>
          <w:iCs/>
        </w:rPr>
        <w:t>Deemed Income—Family Code § 154.067</w:t>
      </w:r>
    </w:p>
    <w:p w14:paraId="7877F1D7" w14:textId="6804F8C9" w:rsidR="00220B09" w:rsidRDefault="00220B09" w:rsidP="00121999">
      <w:pPr>
        <w:spacing w:after="240"/>
        <w:ind w:firstLine="720"/>
      </w:pPr>
      <w:r>
        <w:t>3</w:t>
      </w:r>
      <w:r w:rsidR="00A0088B">
        <w:t>3</w:t>
      </w:r>
      <w:r>
        <w:t>.</w:t>
      </w:r>
      <w:r w:rsidR="00121999">
        <w:tab/>
      </w:r>
      <w:r>
        <w:t>$[</w:t>
      </w:r>
      <w:r w:rsidRPr="006123B2">
        <w:rPr>
          <w:rFonts w:ascii="Arial" w:hAnsi="Arial" w:cs="Arial"/>
          <w:b/>
          <w:bCs/>
          <w:sz w:val="20"/>
          <w:szCs w:val="20"/>
        </w:rPr>
        <w:t>amount</w:t>
      </w:r>
      <w:r>
        <w:t>] per [month/year] is deemed income attributable to [</w:t>
      </w:r>
      <w:r w:rsidRPr="00A47E1C">
        <w:rPr>
          <w:rFonts w:ascii="Arial" w:hAnsi="Arial" w:cs="Arial"/>
          <w:b/>
          <w:bCs/>
          <w:sz w:val="20"/>
          <w:szCs w:val="20"/>
        </w:rPr>
        <w:t>specify asset(s) not currently produc</w:t>
      </w:r>
      <w:r>
        <w:rPr>
          <w:rFonts w:ascii="Arial" w:hAnsi="Arial" w:cs="Arial"/>
          <w:b/>
          <w:bCs/>
          <w:sz w:val="20"/>
          <w:szCs w:val="20"/>
        </w:rPr>
        <w:t>ing</w:t>
      </w:r>
      <w:r w:rsidRPr="00A47E1C">
        <w:rPr>
          <w:rFonts w:ascii="Arial" w:hAnsi="Arial" w:cs="Arial"/>
          <w:b/>
          <w:bCs/>
          <w:sz w:val="20"/>
          <w:szCs w:val="20"/>
        </w:rPr>
        <w:t xml:space="preserve"> income</w:t>
      </w:r>
      <w:r>
        <w:t>], which has been considered in determining [</w:t>
      </w:r>
      <w:r w:rsidRPr="00A47E1C">
        <w:rPr>
          <w:rFonts w:ascii="Arial" w:hAnsi="Arial" w:cs="Arial"/>
          <w:b/>
          <w:bCs/>
          <w:sz w:val="20"/>
          <w:szCs w:val="20"/>
        </w:rPr>
        <w:t>name of obligor</w:t>
      </w:r>
      <w:r>
        <w:t>]’s net resources available for child support.</w:t>
      </w:r>
    </w:p>
    <w:p w14:paraId="1523C900" w14:textId="77777777" w:rsidR="00220B09" w:rsidRPr="00220B09" w:rsidRDefault="00220B09" w:rsidP="008418F3">
      <w:pPr>
        <w:spacing w:after="240"/>
      </w:pPr>
      <w:r w:rsidRPr="00220B09">
        <w:rPr>
          <w:i/>
          <w:iCs/>
        </w:rPr>
        <w:t>Findings of Fact—Disabled Obligor—Family Code § 154.132</w:t>
      </w:r>
    </w:p>
    <w:p w14:paraId="4BC37DE4" w14:textId="0213DB34" w:rsidR="00220B09" w:rsidRDefault="00220B09" w:rsidP="00121999">
      <w:pPr>
        <w:spacing w:after="240"/>
        <w:ind w:firstLine="720"/>
      </w:pPr>
      <w:r>
        <w:t>3</w:t>
      </w:r>
      <w:r w:rsidR="00A0088B">
        <w:t>4</w:t>
      </w:r>
      <w:r>
        <w:t>.</w:t>
      </w:r>
      <w:r>
        <w:tab/>
        <w:t>[</w:t>
      </w:r>
      <w:r w:rsidRPr="006123B2">
        <w:rPr>
          <w:rFonts w:ascii="Arial" w:hAnsi="Arial" w:cs="Arial"/>
          <w:b/>
          <w:bCs/>
          <w:sz w:val="20"/>
          <w:szCs w:val="20"/>
        </w:rPr>
        <w:t>Name of obligor</w:t>
      </w:r>
      <w:r>
        <w:t>] has a disability and the child[ren] receive[s] benefits as a result of [</w:t>
      </w:r>
      <w:r w:rsidRPr="006123B2">
        <w:rPr>
          <w:rFonts w:ascii="Arial" w:hAnsi="Arial" w:cs="Arial"/>
          <w:b/>
          <w:bCs/>
          <w:sz w:val="20"/>
          <w:szCs w:val="20"/>
        </w:rPr>
        <w:t>name of obligor</w:t>
      </w:r>
      <w:r>
        <w:t>]’s disability in the amount of $[</w:t>
      </w:r>
      <w:r w:rsidRPr="006123B2">
        <w:rPr>
          <w:rFonts w:ascii="Arial" w:hAnsi="Arial" w:cs="Arial"/>
          <w:b/>
          <w:bCs/>
          <w:sz w:val="20"/>
          <w:szCs w:val="20"/>
        </w:rPr>
        <w:t>amount</w:t>
      </w:r>
      <w:r>
        <w:t>] per month.</w:t>
      </w:r>
    </w:p>
    <w:p w14:paraId="04189A5B" w14:textId="77777777" w:rsidR="00220B09" w:rsidRPr="00220B09" w:rsidRDefault="00220B09" w:rsidP="008418F3">
      <w:pPr>
        <w:spacing w:after="240"/>
        <w:rPr>
          <w:i/>
          <w:iCs/>
        </w:rPr>
      </w:pPr>
      <w:r w:rsidRPr="00220B09">
        <w:rPr>
          <w:i/>
          <w:iCs/>
        </w:rPr>
        <w:t>Findings of Fact—Health Insurance Coverage—Family Code § 154.182</w:t>
      </w:r>
    </w:p>
    <w:p w14:paraId="23C71DF4" w14:textId="1A898F5C" w:rsidR="00220B09" w:rsidRDefault="00220B09" w:rsidP="00121999">
      <w:pPr>
        <w:spacing w:after="240"/>
        <w:ind w:firstLine="720"/>
      </w:pPr>
      <w:r>
        <w:t>3</w:t>
      </w:r>
      <w:r w:rsidR="00A0088B">
        <w:t>5</w:t>
      </w:r>
      <w:r>
        <w:t>.</w:t>
      </w:r>
      <w:r w:rsidR="00121999">
        <w:tab/>
      </w:r>
      <w:r>
        <w:t>Health insurance coverage is available for the child[ren] at a reasonable cost through [[</w:t>
      </w:r>
      <w:r w:rsidRPr="00B06EEC">
        <w:rPr>
          <w:rFonts w:ascii="Arial" w:hAnsi="Arial" w:cs="Arial"/>
          <w:b/>
          <w:bCs/>
          <w:sz w:val="20"/>
          <w:szCs w:val="20"/>
        </w:rPr>
        <w:t>name of obligor</w:t>
      </w:r>
      <w:r>
        <w:t>]/[</w:t>
      </w:r>
      <w:r w:rsidRPr="00B06EEC">
        <w:rPr>
          <w:rFonts w:ascii="Arial" w:hAnsi="Arial" w:cs="Arial"/>
          <w:b/>
          <w:bCs/>
          <w:sz w:val="20"/>
          <w:szCs w:val="20"/>
        </w:rPr>
        <w:t>name of obligee</w:t>
      </w:r>
      <w:r>
        <w:t>]]’s [employment/membership in a union, trade association</w:t>
      </w:r>
      <w:r w:rsidRPr="00F84058">
        <w:t>,</w:t>
      </w:r>
      <w:r>
        <w:t xml:space="preserve"> or other organization]. </w:t>
      </w:r>
    </w:p>
    <w:p w14:paraId="28D4D07D" w14:textId="77777777" w:rsidR="00220B09" w:rsidRPr="00220B09" w:rsidRDefault="00220B09" w:rsidP="00220B09">
      <w:pPr>
        <w:pStyle w:val="UserInstructioncenterhidden"/>
      </w:pPr>
      <w:r w:rsidRPr="00220B09">
        <w:t>And/Or</w:t>
      </w:r>
    </w:p>
    <w:p w14:paraId="6EB8C64F" w14:textId="1D0F6BBB" w:rsidR="00220B09" w:rsidRPr="00121999" w:rsidRDefault="00220B09" w:rsidP="00121999">
      <w:pPr>
        <w:spacing w:after="240"/>
        <w:ind w:firstLine="720"/>
      </w:pPr>
      <w:r>
        <w:t>3</w:t>
      </w:r>
      <w:r w:rsidR="00A0088B">
        <w:t>6</w:t>
      </w:r>
      <w:r>
        <w:t>.</w:t>
      </w:r>
      <w:r w:rsidR="00121999">
        <w:tab/>
      </w:r>
      <w:r>
        <w:t>Health insurance coverage is available to [[</w:t>
      </w:r>
      <w:r w:rsidRPr="00B06EEC">
        <w:rPr>
          <w:rFonts w:ascii="Arial" w:hAnsi="Arial" w:cs="Arial"/>
          <w:b/>
          <w:bCs/>
          <w:sz w:val="20"/>
          <w:szCs w:val="20"/>
        </w:rPr>
        <w:t>name of obligor</w:t>
      </w:r>
      <w:r>
        <w:t>]/[</w:t>
      </w:r>
      <w:r w:rsidRPr="00B06EEC">
        <w:rPr>
          <w:rFonts w:ascii="Arial" w:hAnsi="Arial" w:cs="Arial"/>
          <w:b/>
          <w:bCs/>
          <w:sz w:val="20"/>
          <w:szCs w:val="20"/>
        </w:rPr>
        <w:t>name of obligee</w:t>
      </w:r>
      <w:r>
        <w:t>]] for the child[ren] at a reasonable cost from [</w:t>
      </w:r>
      <w:r w:rsidRPr="00F45692">
        <w:rPr>
          <w:rFonts w:ascii="Arial" w:hAnsi="Arial" w:cs="Arial"/>
          <w:b/>
          <w:bCs/>
          <w:sz w:val="20"/>
          <w:szCs w:val="20"/>
        </w:rPr>
        <w:t>identify source other than those identified in Tex. Fam. Code §</w:t>
      </w:r>
      <w:r>
        <w:rPr>
          <w:rFonts w:ascii="Arial" w:hAnsi="Arial" w:cs="Arial"/>
          <w:b/>
          <w:bCs/>
          <w:sz w:val="20"/>
          <w:szCs w:val="20"/>
        </w:rPr>
        <w:t xml:space="preserve"> </w:t>
      </w:r>
      <w:r w:rsidRPr="00F45692">
        <w:rPr>
          <w:rFonts w:ascii="Arial" w:hAnsi="Arial" w:cs="Arial"/>
          <w:b/>
          <w:bCs/>
          <w:sz w:val="20"/>
          <w:szCs w:val="20"/>
        </w:rPr>
        <w:t>154.182(b)(1)</w:t>
      </w:r>
      <w:r w:rsidRPr="00A47E1C">
        <w:t>]</w:t>
      </w:r>
      <w:r>
        <w:rPr>
          <w:i/>
          <w:iCs/>
        </w:rPr>
        <w:t>.</w:t>
      </w:r>
    </w:p>
    <w:p w14:paraId="335DBBA6" w14:textId="77777777" w:rsidR="00220B09" w:rsidRPr="00220B09" w:rsidRDefault="00220B09" w:rsidP="00220B09">
      <w:pPr>
        <w:pStyle w:val="UserInstructioncenterhidden"/>
      </w:pPr>
      <w:r w:rsidRPr="00220B09">
        <w:t>Or</w:t>
      </w:r>
    </w:p>
    <w:p w14:paraId="1A2A0EBC" w14:textId="1893BAF9" w:rsidR="00220B09" w:rsidRDefault="00D946B1" w:rsidP="00121999">
      <w:pPr>
        <w:spacing w:after="240"/>
        <w:ind w:firstLine="720"/>
      </w:pPr>
      <w:r>
        <w:t>36</w:t>
      </w:r>
      <w:r w:rsidR="00220B09">
        <w:t>.</w:t>
      </w:r>
      <w:r w:rsidR="00121999">
        <w:tab/>
      </w:r>
      <w:r w:rsidR="00220B09">
        <w:t>Health insurance is not available to [</w:t>
      </w:r>
      <w:r w:rsidR="00220B09" w:rsidRPr="00B06EEC">
        <w:rPr>
          <w:rFonts w:ascii="Arial" w:hAnsi="Arial" w:cs="Arial"/>
          <w:b/>
          <w:bCs/>
          <w:sz w:val="20"/>
          <w:szCs w:val="20"/>
        </w:rPr>
        <w:t>name of obligor</w:t>
      </w:r>
      <w:r w:rsidR="00220B09">
        <w:t>] or [</w:t>
      </w:r>
      <w:r w:rsidR="00220B09" w:rsidRPr="00B06EEC">
        <w:rPr>
          <w:rFonts w:ascii="Arial" w:hAnsi="Arial" w:cs="Arial"/>
          <w:b/>
          <w:bCs/>
          <w:sz w:val="20"/>
          <w:szCs w:val="20"/>
        </w:rPr>
        <w:t>name of obligee</w:t>
      </w:r>
      <w:r w:rsidR="00220B09">
        <w:t xml:space="preserve">] for the child[ren] at a reasonable cost. </w:t>
      </w:r>
    </w:p>
    <w:p w14:paraId="13C05B5F" w14:textId="556485BB" w:rsidR="00220B09" w:rsidRPr="00220B09" w:rsidRDefault="00220B09" w:rsidP="00220B09">
      <w:pPr>
        <w:pStyle w:val="UserInstructioncenterhidden"/>
      </w:pPr>
      <w:r w:rsidRPr="00220B09">
        <w:t xml:space="preserve">Include </w:t>
      </w:r>
      <w:r w:rsidR="00D946B1">
        <w:t>37</w:t>
      </w:r>
      <w:r w:rsidRPr="00220B09">
        <w:t>. if applicable.</w:t>
      </w:r>
    </w:p>
    <w:p w14:paraId="5F698D89" w14:textId="1579F9B4" w:rsidR="00220B09" w:rsidRPr="00C66EA1" w:rsidRDefault="00D946B1" w:rsidP="00121999">
      <w:pPr>
        <w:spacing w:after="240"/>
        <w:ind w:firstLine="720"/>
      </w:pPr>
      <w:r>
        <w:t>37</w:t>
      </w:r>
      <w:r w:rsidR="00220B09">
        <w:t>.</w:t>
      </w:r>
      <w:r w:rsidR="00121999">
        <w:tab/>
      </w:r>
      <w:r w:rsidR="00220B09">
        <w:t>[</w:t>
      </w:r>
      <w:r w:rsidR="00220B09" w:rsidRPr="0047042F">
        <w:rPr>
          <w:rFonts w:ascii="Arial" w:hAnsi="Arial" w:cs="Arial"/>
          <w:b/>
          <w:bCs/>
          <w:sz w:val="20"/>
          <w:szCs w:val="20"/>
        </w:rPr>
        <w:t>Name of obligor</w:t>
      </w:r>
      <w:r w:rsidR="00220B09">
        <w:t>]’s annual resources are $[</w:t>
      </w:r>
      <w:r w:rsidR="00220B09" w:rsidRPr="0047042F">
        <w:rPr>
          <w:rFonts w:ascii="Arial" w:hAnsi="Arial" w:cs="Arial"/>
          <w:b/>
          <w:bCs/>
          <w:sz w:val="20"/>
          <w:szCs w:val="20"/>
        </w:rPr>
        <w:t>amount</w:t>
      </w:r>
      <w:r w:rsidR="00220B09">
        <w:t>], justifying cash medical child support in the amount of $[</w:t>
      </w:r>
      <w:r w:rsidR="00220B09" w:rsidRPr="0047042F">
        <w:rPr>
          <w:rFonts w:ascii="Arial" w:hAnsi="Arial" w:cs="Arial"/>
          <w:b/>
          <w:bCs/>
          <w:sz w:val="20"/>
          <w:szCs w:val="20"/>
        </w:rPr>
        <w:t>amount</w:t>
      </w:r>
      <w:r w:rsidR="00220B09">
        <w:t>] per [month/year] [</w:t>
      </w:r>
      <w:r w:rsidR="00220B09" w:rsidRPr="00E73823">
        <w:rPr>
          <w:rFonts w:ascii="Arial" w:hAnsi="Arial" w:cs="Arial"/>
          <w:b/>
          <w:bCs/>
          <w:sz w:val="20"/>
          <w:szCs w:val="20"/>
        </w:rPr>
        <w:t>include as applicable</w:t>
      </w:r>
      <w:r w:rsidR="00220B09">
        <w:t xml:space="preserve">: , as calculated in accordance with </w:t>
      </w:r>
      <w:r w:rsidR="00220B09" w:rsidRPr="00F45692">
        <w:t>Tex. Fam. Code §</w:t>
      </w:r>
      <w:r w:rsidR="00220B09">
        <w:t xml:space="preserve"> </w:t>
      </w:r>
      <w:r w:rsidR="00220B09" w:rsidRPr="00F45692">
        <w:t>154.062(b)</w:t>
      </w:r>
      <w:r w:rsidR="00220B09">
        <w:t>].</w:t>
      </w:r>
      <w:r w:rsidR="00220B09" w:rsidDel="009227BF">
        <w:rPr>
          <w:rStyle w:val="CommentReference"/>
        </w:rPr>
        <w:t xml:space="preserve"> </w:t>
      </w:r>
    </w:p>
    <w:p w14:paraId="76946DF8" w14:textId="2D645311" w:rsidR="00220B09" w:rsidRPr="00220B09" w:rsidRDefault="00220B09" w:rsidP="00220B09">
      <w:pPr>
        <w:pStyle w:val="UserInstructioncenterhidden"/>
      </w:pPr>
      <w:r w:rsidRPr="00220B09">
        <w:t xml:space="preserve">Include </w:t>
      </w:r>
      <w:r w:rsidR="00D946B1">
        <w:t>38</w:t>
      </w:r>
      <w:r w:rsidRPr="00220B09">
        <w:t>. if applicable.</w:t>
      </w:r>
    </w:p>
    <w:p w14:paraId="6D2633AB" w14:textId="0E321685" w:rsidR="00220B09" w:rsidRDefault="00D946B1" w:rsidP="00121999">
      <w:pPr>
        <w:spacing w:after="240"/>
        <w:ind w:firstLine="720"/>
      </w:pPr>
      <w:r>
        <w:t>38</w:t>
      </w:r>
      <w:r w:rsidR="00220B09">
        <w:t>.</w:t>
      </w:r>
      <w:r w:rsidR="00121999">
        <w:tab/>
      </w:r>
      <w:r w:rsidR="00220B09">
        <w:t xml:space="preserve">Good cause exists to deviate from the health care coverage priorities specified in </w:t>
      </w:r>
      <w:r w:rsidR="00220B09" w:rsidRPr="00F05240">
        <w:t>Tex</w:t>
      </w:r>
      <w:r w:rsidR="00220B09">
        <w:t>as</w:t>
      </w:r>
      <w:r w:rsidR="00220B09" w:rsidRPr="00F05240">
        <w:t xml:space="preserve"> Fam</w:t>
      </w:r>
      <w:r w:rsidR="00220B09">
        <w:t>ily</w:t>
      </w:r>
      <w:r w:rsidR="00220B09" w:rsidRPr="00F05240">
        <w:t xml:space="preserve"> Code </w:t>
      </w:r>
      <w:r w:rsidR="00220B09">
        <w:t xml:space="preserve">section </w:t>
      </w:r>
      <w:r w:rsidR="00220B09" w:rsidRPr="00F05240">
        <w:t>154.182</w:t>
      </w:r>
      <w:r w:rsidR="00220B09">
        <w:t>,</w:t>
      </w:r>
      <w:r w:rsidR="00220B09">
        <w:rPr>
          <w:i/>
          <w:iCs/>
        </w:rPr>
        <w:t xml:space="preserve"> </w:t>
      </w:r>
      <w:r w:rsidR="00220B09">
        <w:t>including the following: [</w:t>
      </w:r>
      <w:r w:rsidR="00220B09" w:rsidRPr="000C4199">
        <w:rPr>
          <w:rFonts w:ascii="Arial" w:hAnsi="Arial" w:cs="Arial"/>
          <w:b/>
          <w:bCs/>
          <w:sz w:val="20"/>
          <w:szCs w:val="20"/>
        </w:rPr>
        <w:t>specify</w:t>
      </w:r>
      <w:r w:rsidR="00220B09">
        <w:t xml:space="preserve"> </w:t>
      </w:r>
      <w:r w:rsidR="00220B09" w:rsidRPr="00F05240">
        <w:rPr>
          <w:rFonts w:ascii="Arial" w:hAnsi="Arial" w:cs="Arial"/>
          <w:b/>
          <w:bCs/>
          <w:sz w:val="20"/>
          <w:szCs w:val="20"/>
        </w:rPr>
        <w:t>all reasons establishing good cause</w:t>
      </w:r>
      <w:r w:rsidR="00220B09">
        <w:t>].</w:t>
      </w:r>
    </w:p>
    <w:p w14:paraId="2686987C" w14:textId="77777777" w:rsidR="00220B09" w:rsidRPr="00220B09" w:rsidRDefault="00220B09" w:rsidP="008418F3">
      <w:pPr>
        <w:spacing w:after="240"/>
        <w:rPr>
          <w:i/>
          <w:iCs/>
        </w:rPr>
      </w:pPr>
      <w:r w:rsidRPr="00220B09">
        <w:rPr>
          <w:i/>
          <w:iCs/>
        </w:rPr>
        <w:t>Findings of Fact—Dental Insurance Coverage—Family Code § 154.1825</w:t>
      </w:r>
    </w:p>
    <w:p w14:paraId="2554A9D4" w14:textId="2A919062" w:rsidR="00220B09" w:rsidRDefault="00A04A94" w:rsidP="00121999">
      <w:pPr>
        <w:spacing w:after="240"/>
        <w:ind w:firstLine="720"/>
      </w:pPr>
      <w:r>
        <w:t>39</w:t>
      </w:r>
      <w:r w:rsidR="00220B09">
        <w:t>.</w:t>
      </w:r>
      <w:r w:rsidR="00121999">
        <w:tab/>
      </w:r>
      <w:r w:rsidR="00220B09">
        <w:t>Dental insurance coverage is available for the child[ren] at a reasonable cost through [[</w:t>
      </w:r>
      <w:r w:rsidR="00220B09" w:rsidRPr="00B06EEC">
        <w:rPr>
          <w:rFonts w:ascii="Arial" w:hAnsi="Arial" w:cs="Arial"/>
          <w:b/>
          <w:bCs/>
          <w:sz w:val="20"/>
          <w:szCs w:val="20"/>
        </w:rPr>
        <w:t>name of obligor</w:t>
      </w:r>
      <w:r w:rsidR="00220B09">
        <w:t>]/[</w:t>
      </w:r>
      <w:r w:rsidR="00220B09" w:rsidRPr="00B06EEC">
        <w:rPr>
          <w:rFonts w:ascii="Arial" w:hAnsi="Arial" w:cs="Arial"/>
          <w:b/>
          <w:bCs/>
          <w:sz w:val="20"/>
          <w:szCs w:val="20"/>
        </w:rPr>
        <w:t>name of obligee</w:t>
      </w:r>
      <w:r w:rsidR="00220B09">
        <w:t xml:space="preserve">]]’s [employment/membership in a union, trade </w:t>
      </w:r>
      <w:r w:rsidR="00220B09" w:rsidRPr="00F84058">
        <w:t>association,</w:t>
      </w:r>
      <w:r w:rsidR="00220B09">
        <w:t xml:space="preserve"> or other organizati</w:t>
      </w:r>
      <w:r w:rsidR="00220B09" w:rsidRPr="007F5001">
        <w:t xml:space="preserve">on]. </w:t>
      </w:r>
    </w:p>
    <w:p w14:paraId="3C03F8EA" w14:textId="77777777" w:rsidR="00220B09" w:rsidRPr="00220B09" w:rsidRDefault="00220B09" w:rsidP="00220B09">
      <w:pPr>
        <w:pStyle w:val="UserInstructioncenterhidden"/>
      </w:pPr>
      <w:r w:rsidRPr="00220B09">
        <w:t>And/Or</w:t>
      </w:r>
    </w:p>
    <w:p w14:paraId="2F10DECA" w14:textId="14035BF6" w:rsidR="00220B09" w:rsidRDefault="00A04A94" w:rsidP="00121999">
      <w:pPr>
        <w:spacing w:after="240"/>
        <w:ind w:firstLine="720"/>
      </w:pPr>
      <w:r>
        <w:t>40</w:t>
      </w:r>
      <w:r w:rsidR="00220B09">
        <w:t>.</w:t>
      </w:r>
      <w:r w:rsidR="00121999">
        <w:tab/>
      </w:r>
      <w:r w:rsidR="00220B09">
        <w:t>Dental insurance coverage is available to [[</w:t>
      </w:r>
      <w:r w:rsidR="00220B09" w:rsidRPr="00B06EEC">
        <w:rPr>
          <w:rFonts w:ascii="Arial" w:hAnsi="Arial" w:cs="Arial"/>
          <w:b/>
          <w:bCs/>
          <w:sz w:val="20"/>
          <w:szCs w:val="20"/>
        </w:rPr>
        <w:t>name of obligor</w:t>
      </w:r>
      <w:r w:rsidR="00220B09">
        <w:t>]/[</w:t>
      </w:r>
      <w:r w:rsidR="00220B09" w:rsidRPr="00B06EEC">
        <w:rPr>
          <w:rFonts w:ascii="Arial" w:hAnsi="Arial" w:cs="Arial"/>
          <w:b/>
          <w:bCs/>
          <w:sz w:val="20"/>
          <w:szCs w:val="20"/>
        </w:rPr>
        <w:t>name of obligee</w:t>
      </w:r>
      <w:r w:rsidR="00220B09">
        <w:t xml:space="preserve">]] for the child[ren] at a reasonable cost from </w:t>
      </w:r>
      <w:r w:rsidR="00220B09" w:rsidRPr="00091A09">
        <w:t>[</w:t>
      </w:r>
      <w:r w:rsidR="00220B09" w:rsidRPr="000C4199">
        <w:rPr>
          <w:rFonts w:ascii="Arial" w:hAnsi="Arial" w:cs="Arial"/>
          <w:b/>
          <w:bCs/>
          <w:sz w:val="20"/>
          <w:szCs w:val="20"/>
        </w:rPr>
        <w:t>identify source other than those identified in Tex. Fam. Code §</w:t>
      </w:r>
      <w:r w:rsidR="00220B09">
        <w:rPr>
          <w:rFonts w:ascii="Arial" w:hAnsi="Arial" w:cs="Arial"/>
          <w:b/>
          <w:bCs/>
          <w:sz w:val="20"/>
          <w:szCs w:val="20"/>
        </w:rPr>
        <w:t xml:space="preserve"> </w:t>
      </w:r>
      <w:r w:rsidR="00220B09" w:rsidRPr="000C4199">
        <w:rPr>
          <w:rFonts w:ascii="Arial" w:hAnsi="Arial" w:cs="Arial"/>
          <w:b/>
          <w:bCs/>
          <w:sz w:val="20"/>
          <w:szCs w:val="20"/>
        </w:rPr>
        <w:t>154.1825(c)(1</w:t>
      </w:r>
      <w:r w:rsidR="00220B09" w:rsidRPr="007F5001">
        <w:rPr>
          <w:rFonts w:ascii="Arial" w:hAnsi="Arial" w:cs="Arial"/>
          <w:b/>
          <w:bCs/>
          <w:sz w:val="20"/>
          <w:szCs w:val="20"/>
        </w:rPr>
        <w:t>)</w:t>
      </w:r>
      <w:r w:rsidR="00220B09" w:rsidRPr="007F5001">
        <w:t>]</w:t>
      </w:r>
      <w:r w:rsidR="00220B09" w:rsidRPr="007F5001">
        <w:rPr>
          <w:i/>
          <w:iCs/>
        </w:rPr>
        <w:t>.</w:t>
      </w:r>
      <w:r w:rsidR="00220B09" w:rsidRPr="007F5001">
        <w:t xml:space="preserve"> </w:t>
      </w:r>
    </w:p>
    <w:p w14:paraId="353FA959" w14:textId="6E9787D5" w:rsidR="00220B09" w:rsidRPr="00220B09" w:rsidRDefault="00220B09" w:rsidP="00220B09">
      <w:pPr>
        <w:pStyle w:val="UserInstructioncenterhidden"/>
      </w:pPr>
      <w:r w:rsidRPr="00220B09">
        <w:t xml:space="preserve">Include </w:t>
      </w:r>
      <w:r w:rsidR="00A04A94">
        <w:t>41</w:t>
      </w:r>
      <w:r w:rsidRPr="00220B09">
        <w:t>. if applicable</w:t>
      </w:r>
      <w:r>
        <w:t>.</w:t>
      </w:r>
    </w:p>
    <w:p w14:paraId="3DB69C4D" w14:textId="410825FE" w:rsidR="00220B09" w:rsidRDefault="00A04A94" w:rsidP="00121999">
      <w:pPr>
        <w:spacing w:after="240"/>
        <w:ind w:firstLine="720"/>
      </w:pPr>
      <w:r>
        <w:t>41</w:t>
      </w:r>
      <w:r w:rsidR="00220B09">
        <w:t>.</w:t>
      </w:r>
      <w:r w:rsidR="00121999">
        <w:tab/>
      </w:r>
      <w:r w:rsidR="00220B09">
        <w:t xml:space="preserve">Good cause exists to deviate from the dental care coverage priorities specified </w:t>
      </w:r>
      <w:r w:rsidR="00220B09" w:rsidRPr="00F05240">
        <w:t>in Tex</w:t>
      </w:r>
      <w:r w:rsidR="00220B09">
        <w:t>as</w:t>
      </w:r>
      <w:r w:rsidR="00220B09" w:rsidRPr="00F05240">
        <w:t xml:space="preserve"> Fam</w:t>
      </w:r>
      <w:r w:rsidR="00220B09">
        <w:t>ily</w:t>
      </w:r>
      <w:r w:rsidR="00220B09" w:rsidRPr="00F05240">
        <w:t xml:space="preserve"> Code </w:t>
      </w:r>
      <w:r w:rsidR="00220B09">
        <w:t xml:space="preserve">section </w:t>
      </w:r>
      <w:r w:rsidR="00220B09" w:rsidRPr="00F05240">
        <w:t>154.1825</w:t>
      </w:r>
      <w:r w:rsidR="00220B09">
        <w:t>,</w:t>
      </w:r>
      <w:r w:rsidR="00220B09">
        <w:rPr>
          <w:i/>
          <w:iCs/>
        </w:rPr>
        <w:t xml:space="preserve"> </w:t>
      </w:r>
      <w:r w:rsidR="00220B09">
        <w:t>including the following: [</w:t>
      </w:r>
      <w:r w:rsidR="00220B09" w:rsidRPr="000C4199">
        <w:rPr>
          <w:rFonts w:ascii="Arial" w:hAnsi="Arial" w:cs="Arial"/>
          <w:b/>
          <w:bCs/>
          <w:sz w:val="20"/>
          <w:szCs w:val="20"/>
        </w:rPr>
        <w:t>specify</w:t>
      </w:r>
      <w:r w:rsidR="00220B09">
        <w:t xml:space="preserve"> </w:t>
      </w:r>
      <w:r w:rsidR="00220B09" w:rsidRPr="00F05240">
        <w:rPr>
          <w:rFonts w:ascii="Arial" w:hAnsi="Arial" w:cs="Arial"/>
          <w:b/>
          <w:bCs/>
          <w:sz w:val="20"/>
          <w:szCs w:val="20"/>
        </w:rPr>
        <w:t>all reasons establishing good cause</w:t>
      </w:r>
      <w:r w:rsidR="00220B09">
        <w:t>].</w:t>
      </w:r>
    </w:p>
    <w:p w14:paraId="3BA54BF8" w14:textId="77777777" w:rsidR="00220B09" w:rsidRPr="00220B09" w:rsidRDefault="00220B09" w:rsidP="008418F3">
      <w:pPr>
        <w:spacing w:after="240"/>
      </w:pPr>
      <w:r w:rsidRPr="00220B09">
        <w:rPr>
          <w:i/>
          <w:iCs/>
        </w:rPr>
        <w:t>Findings of Fact—Retroactive Child Support—Family Code § 154.131</w:t>
      </w:r>
    </w:p>
    <w:p w14:paraId="37C1615B" w14:textId="3C245A31" w:rsidR="00220B09" w:rsidRDefault="00A04A94" w:rsidP="008418F3">
      <w:pPr>
        <w:spacing w:after="240"/>
        <w:ind w:firstLine="720"/>
      </w:pPr>
      <w:r>
        <w:t>42</w:t>
      </w:r>
      <w:r w:rsidR="00220B09">
        <w:t>.</w:t>
      </w:r>
      <w:r w:rsidR="00121999">
        <w:tab/>
      </w:r>
      <w:r w:rsidR="00220B09">
        <w:t>The net resources of [</w:t>
      </w:r>
      <w:r w:rsidR="00220B09" w:rsidRPr="0095353D">
        <w:rPr>
          <w:rFonts w:ascii="Arial" w:hAnsi="Arial" w:cs="Arial"/>
          <w:b/>
          <w:bCs/>
          <w:sz w:val="20"/>
          <w:szCs w:val="20"/>
        </w:rPr>
        <w:t>name of obligor</w:t>
      </w:r>
      <w:r w:rsidR="00220B09">
        <w:t>] for the following periods were: [</w:t>
      </w:r>
      <w:r w:rsidR="00220B09" w:rsidRPr="0095353D">
        <w:rPr>
          <w:rFonts w:ascii="Arial" w:hAnsi="Arial" w:cs="Arial"/>
          <w:b/>
          <w:bCs/>
          <w:sz w:val="20"/>
          <w:szCs w:val="20"/>
        </w:rPr>
        <w:t>include all relevant periods under consideration</w:t>
      </w:r>
      <w:r w:rsidR="00220B09">
        <w:t>].</w:t>
      </w:r>
    </w:p>
    <w:p w14:paraId="4A60F87B" w14:textId="77777777" w:rsidR="00220B09" w:rsidRDefault="00220B09" w:rsidP="008418F3">
      <w:pPr>
        <w:spacing w:after="240"/>
        <w:ind w:left="1440"/>
      </w:pPr>
      <w:r>
        <w:t>$[</w:t>
      </w:r>
      <w:r w:rsidRPr="0095353D">
        <w:rPr>
          <w:rFonts w:ascii="Arial" w:hAnsi="Arial" w:cs="Arial"/>
          <w:b/>
          <w:bCs/>
          <w:sz w:val="20"/>
          <w:szCs w:val="20"/>
        </w:rPr>
        <w:t>amount</w:t>
      </w:r>
      <w:r>
        <w:t>] per month from the date of the birth of the child through [</w:t>
      </w:r>
      <w:r w:rsidRPr="0095353D">
        <w:rPr>
          <w:rFonts w:ascii="Arial" w:hAnsi="Arial" w:cs="Arial"/>
          <w:b/>
          <w:bCs/>
          <w:sz w:val="20"/>
          <w:szCs w:val="20"/>
        </w:rPr>
        <w:t>date</w:t>
      </w:r>
      <w:r>
        <w:t>]</w:t>
      </w:r>
    </w:p>
    <w:p w14:paraId="1E3AF3EF" w14:textId="77777777" w:rsidR="00220B09" w:rsidRDefault="00220B09" w:rsidP="008418F3">
      <w:pPr>
        <w:spacing w:after="240"/>
        <w:ind w:left="1440"/>
      </w:pPr>
      <w:r>
        <w:t>$[</w:t>
      </w:r>
      <w:r w:rsidRPr="0095353D">
        <w:rPr>
          <w:rFonts w:ascii="Arial" w:hAnsi="Arial" w:cs="Arial"/>
          <w:b/>
          <w:bCs/>
          <w:sz w:val="20"/>
          <w:szCs w:val="20"/>
        </w:rPr>
        <w:t>amount</w:t>
      </w:r>
      <w:r>
        <w:t>] per month from [</w:t>
      </w:r>
      <w:r w:rsidRPr="0095353D">
        <w:rPr>
          <w:rFonts w:ascii="Arial" w:hAnsi="Arial" w:cs="Arial"/>
          <w:b/>
          <w:bCs/>
          <w:sz w:val="20"/>
          <w:szCs w:val="20"/>
        </w:rPr>
        <w:t>date</w:t>
      </w:r>
      <w:r>
        <w:t>] to [</w:t>
      </w:r>
      <w:r w:rsidRPr="0095353D">
        <w:rPr>
          <w:rFonts w:ascii="Arial" w:hAnsi="Arial" w:cs="Arial"/>
          <w:b/>
          <w:bCs/>
          <w:sz w:val="20"/>
          <w:szCs w:val="20"/>
        </w:rPr>
        <w:t>date</w:t>
      </w:r>
      <w:r>
        <w:t>]</w:t>
      </w:r>
    </w:p>
    <w:p w14:paraId="3F89E8ED" w14:textId="77777777" w:rsidR="00220B09" w:rsidRDefault="00220B09" w:rsidP="008418F3">
      <w:pPr>
        <w:spacing w:after="240"/>
        <w:ind w:left="1440"/>
      </w:pPr>
      <w:r>
        <w:t>$[</w:t>
      </w:r>
      <w:r w:rsidRPr="0095353D">
        <w:rPr>
          <w:rFonts w:ascii="Arial" w:hAnsi="Arial" w:cs="Arial"/>
          <w:b/>
          <w:bCs/>
          <w:sz w:val="20"/>
          <w:szCs w:val="20"/>
        </w:rPr>
        <w:t>amount</w:t>
      </w:r>
      <w:r>
        <w:t>] per month from [</w:t>
      </w:r>
      <w:r w:rsidRPr="0095353D">
        <w:rPr>
          <w:rFonts w:ascii="Arial" w:hAnsi="Arial" w:cs="Arial"/>
          <w:b/>
          <w:bCs/>
          <w:sz w:val="20"/>
          <w:szCs w:val="20"/>
        </w:rPr>
        <w:t>date</w:t>
      </w:r>
      <w:r>
        <w:t>] to [</w:t>
      </w:r>
      <w:r w:rsidRPr="0095353D">
        <w:rPr>
          <w:rFonts w:ascii="Arial" w:hAnsi="Arial" w:cs="Arial"/>
          <w:b/>
          <w:bCs/>
          <w:sz w:val="20"/>
          <w:szCs w:val="20"/>
        </w:rPr>
        <w:t>date</w:t>
      </w:r>
      <w:r>
        <w:t>]</w:t>
      </w:r>
    </w:p>
    <w:p w14:paraId="3D65851D" w14:textId="4BE184A5" w:rsidR="00220B09" w:rsidRDefault="00A04A94" w:rsidP="008418F3">
      <w:pPr>
        <w:spacing w:after="240"/>
        <w:ind w:firstLine="720"/>
      </w:pPr>
      <w:r>
        <w:t>43</w:t>
      </w:r>
      <w:r w:rsidR="00220B09">
        <w:t>.</w:t>
      </w:r>
      <w:r w:rsidR="00121999">
        <w:tab/>
      </w:r>
      <w:r w:rsidR="00220B09">
        <w:t>The mother of the child[ren] [attempted/did not attempt] to notify [</w:t>
      </w:r>
      <w:r w:rsidR="00220B09" w:rsidRPr="00F4226E">
        <w:rPr>
          <w:rFonts w:ascii="Arial" w:hAnsi="Arial" w:cs="Arial"/>
          <w:b/>
          <w:bCs/>
          <w:sz w:val="20"/>
          <w:szCs w:val="20"/>
        </w:rPr>
        <w:t>name of obligor</w:t>
      </w:r>
      <w:r w:rsidR="00220B09">
        <w:t>] of his paternity or probable paternity.</w:t>
      </w:r>
    </w:p>
    <w:p w14:paraId="6FBD2856" w14:textId="791EA6BC" w:rsidR="00220B09" w:rsidRDefault="00A04A94" w:rsidP="008418F3">
      <w:pPr>
        <w:spacing w:after="240"/>
        <w:ind w:firstLine="720"/>
      </w:pPr>
      <w:r>
        <w:t>44</w:t>
      </w:r>
      <w:r w:rsidR="00220B09">
        <w:t>.</w:t>
      </w:r>
      <w:r w:rsidR="00121999">
        <w:tab/>
      </w:r>
      <w:r w:rsidR="00220B09">
        <w:t>[</w:t>
      </w:r>
      <w:r w:rsidR="00220B09" w:rsidRPr="00F4226E">
        <w:rPr>
          <w:rFonts w:ascii="Arial" w:hAnsi="Arial" w:cs="Arial"/>
          <w:b/>
          <w:bCs/>
          <w:sz w:val="20"/>
          <w:szCs w:val="20"/>
        </w:rPr>
        <w:t>Name of obligor</w:t>
      </w:r>
      <w:r w:rsidR="00220B09">
        <w:t>] [had/did not have] knowledge of his paternity or probable paternity.</w:t>
      </w:r>
    </w:p>
    <w:p w14:paraId="304DC668" w14:textId="52DCF518" w:rsidR="00220B09" w:rsidRDefault="00A04A94" w:rsidP="008418F3">
      <w:pPr>
        <w:spacing w:after="240"/>
        <w:ind w:firstLine="720"/>
      </w:pPr>
      <w:r>
        <w:t>45</w:t>
      </w:r>
      <w:r w:rsidR="00220B09">
        <w:t>.</w:t>
      </w:r>
      <w:r w:rsidR="00121999">
        <w:tab/>
      </w:r>
      <w:r w:rsidR="00220B09">
        <w:t>The order of retroactive child support [will/will not] impose an undue financial hardship on [</w:t>
      </w:r>
      <w:r w:rsidR="00220B09" w:rsidRPr="00F4226E">
        <w:rPr>
          <w:rFonts w:ascii="Arial" w:hAnsi="Arial" w:cs="Arial"/>
          <w:b/>
          <w:bCs/>
          <w:sz w:val="20"/>
          <w:szCs w:val="20"/>
        </w:rPr>
        <w:t>name of obligor</w:t>
      </w:r>
      <w:r w:rsidR="00220B09">
        <w:t>] or [</w:t>
      </w:r>
      <w:r w:rsidR="00220B09" w:rsidRPr="00F4226E">
        <w:rPr>
          <w:rFonts w:ascii="Arial" w:hAnsi="Arial" w:cs="Arial"/>
          <w:b/>
          <w:bCs/>
          <w:sz w:val="20"/>
          <w:szCs w:val="20"/>
        </w:rPr>
        <w:t>name of obligor</w:t>
      </w:r>
      <w:r w:rsidR="00220B09">
        <w:t>]’s family.</w:t>
      </w:r>
    </w:p>
    <w:p w14:paraId="4011AFD9" w14:textId="164A7D76" w:rsidR="00220B09" w:rsidRDefault="00A04A94" w:rsidP="008418F3">
      <w:pPr>
        <w:spacing w:after="240"/>
        <w:ind w:firstLine="720"/>
      </w:pPr>
      <w:r>
        <w:t>46</w:t>
      </w:r>
      <w:r w:rsidR="00220B09">
        <w:t>.</w:t>
      </w:r>
      <w:r w:rsidR="00121999">
        <w:tab/>
      </w:r>
      <w:r w:rsidR="00220B09">
        <w:t>[</w:t>
      </w:r>
      <w:r w:rsidR="00220B09" w:rsidRPr="00F4226E">
        <w:rPr>
          <w:rFonts w:ascii="Arial" w:hAnsi="Arial" w:cs="Arial"/>
          <w:b/>
          <w:bCs/>
          <w:sz w:val="20"/>
          <w:szCs w:val="20"/>
        </w:rPr>
        <w:t>Name of obligor</w:t>
      </w:r>
      <w:r w:rsidR="00220B09">
        <w:t>] [has/has not] provided actual support or other necessaries before this suit was filed.</w:t>
      </w:r>
    </w:p>
    <w:p w14:paraId="239E35C7" w14:textId="15DF1451" w:rsidR="00220B09" w:rsidRPr="00220B09" w:rsidRDefault="00220B09" w:rsidP="00220B09">
      <w:pPr>
        <w:pStyle w:val="UserInstructioncenterhidden"/>
      </w:pPr>
      <w:r w:rsidRPr="00220B09">
        <w:t xml:space="preserve">Include </w:t>
      </w:r>
      <w:r w:rsidR="00A04A94">
        <w:t>47</w:t>
      </w:r>
      <w:r w:rsidRPr="00220B09">
        <w:t xml:space="preserve">. and/or </w:t>
      </w:r>
      <w:r w:rsidR="00A04A94">
        <w:t>48</w:t>
      </w:r>
      <w:r w:rsidRPr="00220B09">
        <w:t>. if applicable.</w:t>
      </w:r>
    </w:p>
    <w:p w14:paraId="41646B36" w14:textId="0D975622" w:rsidR="00220B09" w:rsidRDefault="00A04A94" w:rsidP="00506A65">
      <w:pPr>
        <w:spacing w:after="240" w:line="280" w:lineRule="atLeast"/>
        <w:ind w:firstLine="720"/>
      </w:pPr>
      <w:r>
        <w:t>47</w:t>
      </w:r>
      <w:r w:rsidR="00220B09">
        <w:t>.</w:t>
      </w:r>
      <w:r w:rsidR="00527837">
        <w:tab/>
      </w:r>
      <w:r w:rsidR="00220B09">
        <w:t>[</w:t>
      </w:r>
      <w:r w:rsidR="00220B09" w:rsidRPr="00657CA2">
        <w:rPr>
          <w:rFonts w:ascii="Arial" w:hAnsi="Arial" w:cs="Arial"/>
          <w:b/>
          <w:bCs/>
          <w:sz w:val="20"/>
          <w:szCs w:val="20"/>
        </w:rPr>
        <w:t>Name of obligor</w:t>
      </w:r>
      <w:r w:rsidR="00220B09">
        <w:t>] knew or should have known he was the father of the child[ren].</w:t>
      </w:r>
    </w:p>
    <w:p w14:paraId="6A9289D1" w14:textId="32970CEB" w:rsidR="003E7154" w:rsidRPr="00A96D4E" w:rsidRDefault="00A04A94" w:rsidP="00506A65">
      <w:pPr>
        <w:pStyle w:val="para0"/>
        <w:tabs>
          <w:tab w:val="clear" w:pos="9000"/>
        </w:tabs>
        <w:spacing w:before="0" w:after="240" w:line="280" w:lineRule="atLeast"/>
        <w:ind w:firstLine="720"/>
        <w:rPr>
          <w:rStyle w:val="Italic"/>
          <w:i w:val="0"/>
          <w:iCs w:val="0"/>
          <w:w w:val="100"/>
        </w:rPr>
      </w:pPr>
      <w:r>
        <w:t>48</w:t>
      </w:r>
      <w:r w:rsidR="00220B09">
        <w:t>.</w:t>
      </w:r>
      <w:r w:rsidR="00527837">
        <w:tab/>
      </w:r>
      <w:r w:rsidR="00220B09">
        <w:t>[</w:t>
      </w:r>
      <w:r w:rsidR="00220B09" w:rsidRPr="00F4226E">
        <w:rPr>
          <w:rFonts w:ascii="Arial" w:hAnsi="Arial" w:cs="Arial"/>
          <w:b/>
          <w:bCs/>
          <w:sz w:val="20"/>
          <w:szCs w:val="20"/>
        </w:rPr>
        <w:t>Name of obligor</w:t>
      </w:r>
      <w:r w:rsidR="00220B09">
        <w:t>] sought to avoid the establishment of a child support obligation to the child[ren</w:t>
      </w:r>
      <w:r w:rsidR="00653175">
        <w:rPr>
          <w:rStyle w:val="Italic"/>
          <w:i w:val="0"/>
          <w:iCs w:val="0"/>
          <w:w w:val="100"/>
        </w:rPr>
        <w:t>]</w:t>
      </w:r>
      <w:r w:rsidR="00A96D4E">
        <w:rPr>
          <w:rStyle w:val="Italic"/>
          <w:i w:val="0"/>
          <w:iCs w:val="0"/>
          <w:w w:val="100"/>
        </w:rPr>
        <w:t>.</w:t>
      </w:r>
    </w:p>
    <w:p w14:paraId="24270B9B" w14:textId="15FB73B4" w:rsidR="00EF2A31" w:rsidRDefault="00BB74DA" w:rsidP="00900A51">
      <w:pPr>
        <w:pStyle w:val="para0"/>
        <w:spacing w:after="140"/>
        <w:ind w:firstLine="0"/>
        <w:rPr>
          <w:rStyle w:val="Italic"/>
          <w:w w:val="100"/>
        </w:rPr>
      </w:pPr>
      <w:r>
        <w:rPr>
          <w:rStyle w:val="Italic"/>
          <w:w w:val="100"/>
        </w:rPr>
        <w:t>Findings of Fact—Spousal Maintenance—Family Code §§ 8.051</w:t>
      </w:r>
      <w:r w:rsidR="00A16036">
        <w:rPr>
          <w:rStyle w:val="Italic"/>
          <w:w w:val="100"/>
        </w:rPr>
        <w:t>–</w:t>
      </w:r>
      <w:r>
        <w:rPr>
          <w:rStyle w:val="Italic"/>
          <w:w w:val="100"/>
        </w:rPr>
        <w:t>.054</w:t>
      </w:r>
    </w:p>
    <w:p w14:paraId="24270B9C" w14:textId="4C4B0145" w:rsidR="00DD2551" w:rsidRDefault="007B5C62" w:rsidP="00506A65">
      <w:pPr>
        <w:pStyle w:val="para0"/>
        <w:tabs>
          <w:tab w:val="clear" w:pos="9000"/>
        </w:tabs>
        <w:spacing w:before="0" w:after="240" w:line="280" w:lineRule="atLeast"/>
        <w:ind w:firstLine="720"/>
        <w:rPr>
          <w:w w:val="100"/>
        </w:rPr>
      </w:pPr>
      <w:r>
        <w:rPr>
          <w:w w:val="100"/>
        </w:rPr>
        <w:t>49</w:t>
      </w:r>
      <w:r w:rsidR="009578ED">
        <w:rPr>
          <w:w w:val="100"/>
        </w:rPr>
        <w:t>.</w:t>
      </w:r>
      <w:r w:rsidR="00527837">
        <w:rPr>
          <w:w w:val="100"/>
        </w:rPr>
        <w:tab/>
      </w:r>
      <w:r w:rsidR="00BB74DA">
        <w:rPr>
          <w:w w:val="100"/>
        </w:rPr>
        <w:t>[</w:t>
      </w:r>
      <w:r w:rsidR="00BB74DA">
        <w:rPr>
          <w:rStyle w:val="Substitute"/>
          <w:w w:val="100"/>
        </w:rPr>
        <w:t>Name of obligee</w:t>
      </w:r>
      <w:r w:rsidR="00BB74DA">
        <w:rPr>
          <w:w w:val="100"/>
        </w:rPr>
        <w:t>] will lack sufficient property, including [his/her] separate property, on dissolution of the marriage to provide for [his/her] minimum reasonable needs.</w:t>
      </w:r>
    </w:p>
    <w:p w14:paraId="24270B9D" w14:textId="7D70E4ED" w:rsidR="00BB74DA" w:rsidRDefault="007B5C62" w:rsidP="00506A65">
      <w:pPr>
        <w:pStyle w:val="para0"/>
        <w:tabs>
          <w:tab w:val="clear" w:pos="9000"/>
        </w:tabs>
        <w:spacing w:before="0" w:after="240" w:line="280" w:lineRule="atLeast"/>
        <w:ind w:firstLine="720"/>
        <w:rPr>
          <w:w w:val="100"/>
        </w:rPr>
      </w:pPr>
      <w:r>
        <w:rPr>
          <w:w w:val="100"/>
        </w:rPr>
        <w:t>50</w:t>
      </w:r>
      <w:r w:rsidR="009578ED">
        <w:rPr>
          <w:w w:val="100"/>
        </w:rPr>
        <w:t>.</w:t>
      </w:r>
      <w:r w:rsidR="00527837">
        <w:rPr>
          <w:w w:val="100"/>
        </w:rPr>
        <w:tab/>
      </w:r>
      <w:r w:rsidR="00BB74DA">
        <w:rPr>
          <w:w w:val="100"/>
        </w:rPr>
        <w:t>[</w:t>
      </w:r>
      <w:r w:rsidR="00BB74DA">
        <w:rPr>
          <w:rStyle w:val="Substitute"/>
          <w:w w:val="100"/>
        </w:rPr>
        <w:t>Name of obligor</w:t>
      </w:r>
      <w:r w:rsidR="00BB74DA">
        <w:rPr>
          <w:w w:val="100"/>
        </w:rPr>
        <w:t>] [was convicted of/received deferred adjudication for] a criminal offense that also constitutes an act of family violence under title 4 of the Texas Family Code that was committed during the marriage against [[</w:t>
      </w:r>
      <w:r w:rsidR="00BB74DA">
        <w:rPr>
          <w:rStyle w:val="Substitute"/>
          <w:w w:val="100"/>
        </w:rPr>
        <w:t>name of obligee</w:t>
      </w:r>
      <w:r w:rsidR="00BB74DA">
        <w:rPr>
          <w:w w:val="100"/>
        </w:rPr>
        <w:t>]/[</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w w:val="100"/>
        </w:rPr>
        <w:t>], [a] child[ren] of [</w:t>
      </w:r>
      <w:r w:rsidR="00BB74DA">
        <w:rPr>
          <w:rStyle w:val="Substitute"/>
          <w:w w:val="100"/>
        </w:rPr>
        <w:t>name of obligee</w:t>
      </w:r>
      <w:r w:rsidR="00BB74DA">
        <w:rPr>
          <w:w w:val="100"/>
        </w:rPr>
        <w:t>]/[</w:t>
      </w:r>
      <w:r w:rsidR="00BB74DA">
        <w:rPr>
          <w:rStyle w:val="Substitute"/>
          <w:w w:val="100"/>
        </w:rPr>
        <w:t>name of obligee</w:t>
      </w:r>
      <w:r w:rsidR="00BB74DA">
        <w:rPr>
          <w:w w:val="100"/>
        </w:rPr>
        <w:t>] and [</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w w:val="100"/>
        </w:rPr>
        <w:t>], [a] child[ren] of [</w:t>
      </w:r>
      <w:r w:rsidR="00BB74DA">
        <w:rPr>
          <w:rStyle w:val="Substitute"/>
          <w:w w:val="100"/>
        </w:rPr>
        <w:t>name of obligee</w:t>
      </w:r>
      <w:r w:rsidR="00BB74DA">
        <w:rPr>
          <w:w w:val="100"/>
        </w:rPr>
        <w:t>]], and the offense occurred [within two years of [</w:t>
      </w:r>
      <w:r w:rsidR="00BB74DA">
        <w:rPr>
          <w:rStyle w:val="Substitute"/>
          <w:w w:val="100"/>
        </w:rPr>
        <w:t>date suit filed</w:t>
      </w:r>
      <w:r w:rsidR="00BB74DA">
        <w:rPr>
          <w:w w:val="100"/>
        </w:rPr>
        <w:t>]/during the pendency of the suit].</w:t>
      </w:r>
    </w:p>
    <w:p w14:paraId="24270B9E" w14:textId="77777777" w:rsidR="00BB74DA" w:rsidRDefault="00BB74DA" w:rsidP="00BB74DA">
      <w:pPr>
        <w:pStyle w:val="UserInstructioncenterhidden"/>
      </w:pPr>
      <w:r>
        <w:t>Or</w:t>
      </w:r>
    </w:p>
    <w:p w14:paraId="24270B9F" w14:textId="579D775A" w:rsidR="00BB74DA" w:rsidRDefault="007B5C62" w:rsidP="00900A51">
      <w:pPr>
        <w:pStyle w:val="Alternate"/>
        <w:rPr>
          <w:w w:val="100"/>
        </w:rPr>
      </w:pPr>
      <w:r>
        <w:rPr>
          <w:w w:val="100"/>
        </w:rPr>
        <w:t>50</w:t>
      </w:r>
      <w:r w:rsidR="00BB74DA">
        <w:rPr>
          <w:w w:val="100"/>
        </w:rPr>
        <w:t>.</w:t>
      </w:r>
      <w:r w:rsidR="00BB74DA">
        <w:rPr>
          <w:w w:val="100"/>
        </w:rPr>
        <w:tab/>
        <w:t>The duration of the marriage was ten years or longer, and [</w:t>
      </w:r>
      <w:r w:rsidR="00BB74DA">
        <w:rPr>
          <w:rStyle w:val="Substitute"/>
          <w:w w:val="100"/>
        </w:rPr>
        <w:t>name of obligee</w:t>
      </w:r>
      <w:r w:rsidR="00BB74DA">
        <w:rPr>
          <w:w w:val="100"/>
        </w:rPr>
        <w:t>] lacks the ability to earn sufficient income to provide for [his/her] minimum reasonable needs.</w:t>
      </w:r>
    </w:p>
    <w:p w14:paraId="24270BA0" w14:textId="77777777" w:rsidR="00BB74DA" w:rsidRDefault="00BB74DA" w:rsidP="00BB74DA">
      <w:pPr>
        <w:pStyle w:val="UserInstructioncenterhidden"/>
      </w:pPr>
      <w:r>
        <w:t>Or</w:t>
      </w:r>
    </w:p>
    <w:p w14:paraId="24270BA1" w14:textId="2A74A751" w:rsidR="00BB74DA" w:rsidRDefault="007B5C62">
      <w:pPr>
        <w:pStyle w:val="Alternate"/>
        <w:rPr>
          <w:w w:val="100"/>
        </w:rPr>
      </w:pPr>
      <w:r>
        <w:rPr>
          <w:w w:val="100"/>
        </w:rPr>
        <w:t>50</w:t>
      </w:r>
      <w:r w:rsidR="00BB74DA">
        <w:rPr>
          <w:w w:val="100"/>
        </w:rPr>
        <w:t>.</w:t>
      </w:r>
      <w:r w:rsidR="00BB74DA">
        <w:rPr>
          <w:w w:val="100"/>
        </w:rPr>
        <w:tab/>
        <w:t>[</w:t>
      </w:r>
      <w:r w:rsidR="00BB74DA">
        <w:rPr>
          <w:rStyle w:val="Substitute"/>
          <w:w w:val="100"/>
        </w:rPr>
        <w:t>Name of obligee</w:t>
      </w:r>
      <w:r w:rsidR="00BB74DA">
        <w:rPr>
          <w:w w:val="100"/>
        </w:rPr>
        <w:t>] is unable to earn sufficient income to provide for [his/her] minimum reasonable needs because of an incapacitating [physical/mental] disability.</w:t>
      </w:r>
    </w:p>
    <w:p w14:paraId="24270BA2" w14:textId="77777777" w:rsidR="00BB74DA" w:rsidRDefault="00BB74DA" w:rsidP="00BB74DA">
      <w:pPr>
        <w:pStyle w:val="UserInstructioncenterhidden"/>
      </w:pPr>
      <w:r>
        <w:t>Or</w:t>
      </w:r>
    </w:p>
    <w:p w14:paraId="24270BA3" w14:textId="6A44056B" w:rsidR="00BB74DA" w:rsidRDefault="007B5C62">
      <w:pPr>
        <w:pStyle w:val="Alternate"/>
        <w:rPr>
          <w:w w:val="100"/>
        </w:rPr>
      </w:pPr>
      <w:r>
        <w:rPr>
          <w:w w:val="100"/>
        </w:rPr>
        <w:t>50</w:t>
      </w:r>
      <w:r w:rsidR="00BB74DA">
        <w:rPr>
          <w:w w:val="100"/>
        </w:rPr>
        <w:t>.</w:t>
      </w:r>
      <w:r w:rsidR="00BB74DA">
        <w:rPr>
          <w:w w:val="100"/>
        </w:rPr>
        <w:tab/>
        <w:t>[</w:t>
      </w:r>
      <w:r w:rsidR="00BB74DA">
        <w:rPr>
          <w:rStyle w:val="Substitute"/>
          <w:w w:val="100"/>
        </w:rPr>
        <w:t>Name of obligee</w:t>
      </w:r>
      <w:r w:rsidR="00BB74DA">
        <w:rPr>
          <w:w w:val="100"/>
        </w:rPr>
        <w:t>] is the custodian of [</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rStyle w:val="Substitute"/>
          <w:w w:val="100"/>
        </w:rPr>
        <w:t xml:space="preserve"> of child</w:t>
      </w:r>
      <w:r w:rsidR="00880C47">
        <w:rPr>
          <w:rStyle w:val="Substitute"/>
          <w:w w:val="100"/>
        </w:rPr>
        <w:t>(</w:t>
      </w:r>
      <w:r w:rsidR="00BB74DA">
        <w:rPr>
          <w:rStyle w:val="Substitute"/>
          <w:w w:val="100"/>
        </w:rPr>
        <w:t>ren</w:t>
      </w:r>
      <w:r w:rsidR="00880C47">
        <w:rPr>
          <w:rStyle w:val="Substitute"/>
          <w:w w:val="100"/>
        </w:rPr>
        <w:t>)</w:t>
      </w:r>
      <w:r w:rsidR="00BB74DA">
        <w:rPr>
          <w:w w:val="100"/>
        </w:rPr>
        <w:t>], who require[s] substantial care and personal supervision because of a [physical/mental] disability that prevents [</w:t>
      </w:r>
      <w:r w:rsidR="00BB74DA">
        <w:rPr>
          <w:rStyle w:val="Substitute"/>
          <w:w w:val="100"/>
        </w:rPr>
        <w:t>name of obligee</w:t>
      </w:r>
      <w:r w:rsidR="00BB74DA">
        <w:rPr>
          <w:w w:val="100"/>
        </w:rPr>
        <w:t>] from earning sufficient income to provide for [his/her] minimum reasonable needs.</w:t>
      </w:r>
    </w:p>
    <w:p w14:paraId="24270BA4" w14:textId="3FE69513" w:rsidR="00BB74DA" w:rsidRDefault="007B5C62">
      <w:pPr>
        <w:pStyle w:val="StepNumber"/>
        <w:rPr>
          <w:w w:val="100"/>
        </w:rPr>
      </w:pPr>
      <w:r>
        <w:rPr>
          <w:w w:val="100"/>
        </w:rPr>
        <w:t>51</w:t>
      </w:r>
      <w:r w:rsidR="00BB74DA">
        <w:rPr>
          <w:w w:val="100"/>
        </w:rPr>
        <w:t>.</w:t>
      </w:r>
      <w:r w:rsidR="00BB74DA">
        <w:rPr>
          <w:w w:val="100"/>
        </w:rPr>
        <w:tab/>
        <w:t>[</w:t>
      </w:r>
      <w:r w:rsidR="00BB74DA">
        <w:rPr>
          <w:rStyle w:val="Substitute"/>
          <w:w w:val="100"/>
        </w:rPr>
        <w:t>Name of obligee</w:t>
      </w:r>
      <w:r w:rsidR="00BB74DA">
        <w:rPr>
          <w:w w:val="100"/>
        </w:rPr>
        <w:t>] has an ongoing incapacitating [physical/mental] disability.</w:t>
      </w:r>
    </w:p>
    <w:p w14:paraId="24270BA5" w14:textId="77777777" w:rsidR="00BB74DA" w:rsidRDefault="00BB74DA" w:rsidP="00BB74DA">
      <w:pPr>
        <w:pStyle w:val="UserInstructioncenterhidden"/>
      </w:pPr>
      <w:r>
        <w:t>Or</w:t>
      </w:r>
    </w:p>
    <w:p w14:paraId="24270BA6" w14:textId="3A12C3FC" w:rsidR="00BB74DA" w:rsidRDefault="007B5C62">
      <w:pPr>
        <w:pStyle w:val="Alternate"/>
        <w:rPr>
          <w:w w:val="100"/>
        </w:rPr>
      </w:pPr>
      <w:r>
        <w:rPr>
          <w:w w:val="100"/>
        </w:rPr>
        <w:t>51</w:t>
      </w:r>
      <w:r w:rsidR="00BB74DA">
        <w:rPr>
          <w:w w:val="100"/>
        </w:rPr>
        <w:t>.</w:t>
      </w:r>
      <w:r w:rsidR="00BB74DA">
        <w:rPr>
          <w:w w:val="100"/>
        </w:rPr>
        <w:tab/>
        <w:t>[</w:t>
      </w:r>
      <w:r w:rsidR="00BB74DA">
        <w:rPr>
          <w:rStyle w:val="Substitute"/>
          <w:w w:val="100"/>
        </w:rPr>
        <w:t>Name of obligee</w:t>
      </w:r>
      <w:r w:rsidR="00BB74DA">
        <w:rPr>
          <w:w w:val="100"/>
        </w:rPr>
        <w:t>] has exercised diligence in earning sufficient income to provide for [his/her] minimum reasonable needs.</w:t>
      </w:r>
    </w:p>
    <w:p w14:paraId="24270BA7" w14:textId="77777777" w:rsidR="00BB74DA" w:rsidRDefault="00BB74DA" w:rsidP="00BB74DA">
      <w:pPr>
        <w:pStyle w:val="UserInstructioncenterhidden"/>
      </w:pPr>
      <w:r>
        <w:t>Or</w:t>
      </w:r>
    </w:p>
    <w:p w14:paraId="24270BA8" w14:textId="31CCED50" w:rsidR="00BB74DA" w:rsidRDefault="007B5C62">
      <w:pPr>
        <w:pStyle w:val="Alternate"/>
        <w:rPr>
          <w:w w:val="100"/>
        </w:rPr>
      </w:pPr>
      <w:r>
        <w:rPr>
          <w:w w:val="100"/>
        </w:rPr>
        <w:t>51</w:t>
      </w:r>
      <w:r w:rsidR="00BB74DA">
        <w:rPr>
          <w:w w:val="100"/>
        </w:rPr>
        <w:t>.</w:t>
      </w:r>
      <w:r w:rsidR="00BB74DA">
        <w:rPr>
          <w:w w:val="100"/>
        </w:rPr>
        <w:tab/>
        <w:t>[</w:t>
      </w:r>
      <w:r w:rsidR="00BB74DA">
        <w:rPr>
          <w:rStyle w:val="Substitute"/>
          <w:w w:val="100"/>
        </w:rPr>
        <w:t>Name of obligee</w:t>
      </w:r>
      <w:r w:rsidR="00BB74DA">
        <w:rPr>
          <w:w w:val="100"/>
        </w:rPr>
        <w:t>] has exercised diligence in developing the necessary skills to provide for [his/her] minimum reasonable needs during a period of separation and during the time the suit for dissolution of marriage was pending.</w:t>
      </w:r>
    </w:p>
    <w:p w14:paraId="24270BA9" w14:textId="59AD4F1B" w:rsidR="00BB74DA" w:rsidRDefault="007B5C62">
      <w:pPr>
        <w:pStyle w:val="StepNumber"/>
        <w:rPr>
          <w:w w:val="100"/>
        </w:rPr>
      </w:pPr>
      <w:r>
        <w:rPr>
          <w:w w:val="100"/>
        </w:rPr>
        <w:t>52</w:t>
      </w:r>
      <w:r w:rsidR="00BB74DA">
        <w:rPr>
          <w:w w:val="100"/>
        </w:rPr>
        <w:t>.</w:t>
      </w:r>
      <w:r w:rsidR="00BB74DA">
        <w:rPr>
          <w:w w:val="100"/>
        </w:rPr>
        <w:tab/>
        <w:t>The following factors were taken into consideration in determining the nature, amount, duration, and manner of periodic payments: [</w:t>
      </w:r>
      <w:r w:rsidR="00BB74DA">
        <w:rPr>
          <w:rStyle w:val="Substitute"/>
          <w:w w:val="100"/>
        </w:rPr>
        <w:t>list factors; see Tex. Fam. Code § 8.052</w:t>
      </w:r>
      <w:r w:rsidR="00BB74DA">
        <w:rPr>
          <w:w w:val="100"/>
        </w:rPr>
        <w:t>].</w:t>
      </w:r>
    </w:p>
    <w:p w14:paraId="24270BAA" w14:textId="0B2B3E8A" w:rsidR="00BB74DA" w:rsidRDefault="007B5C62">
      <w:pPr>
        <w:pStyle w:val="StepNumber"/>
        <w:rPr>
          <w:w w:val="100"/>
        </w:rPr>
      </w:pPr>
      <w:r>
        <w:rPr>
          <w:w w:val="100"/>
        </w:rPr>
        <w:t>53</w:t>
      </w:r>
      <w:r w:rsidR="00BB74DA">
        <w:rPr>
          <w:w w:val="100"/>
        </w:rPr>
        <w:t>.</w:t>
      </w:r>
      <w:r w:rsidR="00BB74DA">
        <w:rPr>
          <w:w w:val="100"/>
        </w:rPr>
        <w:tab/>
        <w:t>[</w:t>
      </w:r>
      <w:r w:rsidR="00BB74DA">
        <w:rPr>
          <w:rStyle w:val="Substitute"/>
          <w:w w:val="100"/>
        </w:rPr>
        <w:t>Name of obligee</w:t>
      </w:r>
      <w:r w:rsidR="00BB74DA">
        <w:rPr>
          <w:w w:val="100"/>
        </w:rPr>
        <w:t>] and [</w:t>
      </w:r>
      <w:r w:rsidR="00BB74DA">
        <w:rPr>
          <w:rStyle w:val="Substitute"/>
          <w:w w:val="100"/>
        </w:rPr>
        <w:t>name of obligor</w:t>
      </w:r>
      <w:r w:rsidR="00BB74DA">
        <w:rPr>
          <w:w w:val="100"/>
        </w:rPr>
        <w:t xml:space="preserve">] were married for at least ten years but not more than twenty years. </w:t>
      </w:r>
    </w:p>
    <w:p w14:paraId="24270BAB" w14:textId="77777777" w:rsidR="00BB74DA" w:rsidRDefault="00BB74DA" w:rsidP="00BB74DA">
      <w:pPr>
        <w:pStyle w:val="UserInstructioncenterhidden"/>
      </w:pPr>
      <w:r>
        <w:t>Or</w:t>
      </w:r>
    </w:p>
    <w:p w14:paraId="24270BAC" w14:textId="3BD3ABF4" w:rsidR="00BB74DA" w:rsidRDefault="007B5C62">
      <w:pPr>
        <w:pStyle w:val="Alternate"/>
        <w:rPr>
          <w:w w:val="100"/>
        </w:rPr>
      </w:pPr>
      <w:r>
        <w:rPr>
          <w:w w:val="100"/>
        </w:rPr>
        <w:t>53</w:t>
      </w:r>
      <w:r w:rsidR="00BB74DA">
        <w:rPr>
          <w:w w:val="100"/>
        </w:rPr>
        <w:t>.</w:t>
      </w:r>
      <w:r w:rsidR="00BB74DA">
        <w:rPr>
          <w:w w:val="100"/>
        </w:rPr>
        <w:tab/>
        <w:t>[</w:t>
      </w:r>
      <w:r w:rsidR="00BB74DA">
        <w:rPr>
          <w:rStyle w:val="Substitute"/>
          <w:w w:val="100"/>
        </w:rPr>
        <w:t>Name of obligee</w:t>
      </w:r>
      <w:r w:rsidR="00BB74DA">
        <w:rPr>
          <w:w w:val="100"/>
        </w:rPr>
        <w:t>] and [</w:t>
      </w:r>
      <w:r w:rsidR="00BB74DA">
        <w:rPr>
          <w:rStyle w:val="Substitute"/>
          <w:w w:val="100"/>
        </w:rPr>
        <w:t>name of obligor</w:t>
      </w:r>
      <w:r w:rsidR="00BB74DA">
        <w:rPr>
          <w:w w:val="100"/>
        </w:rPr>
        <w:t xml:space="preserve">] were married for at least twenty years but not more than thirty years. </w:t>
      </w:r>
    </w:p>
    <w:p w14:paraId="24270BAD" w14:textId="77777777" w:rsidR="00BB74DA" w:rsidRDefault="00BB74DA" w:rsidP="00BB74DA">
      <w:pPr>
        <w:pStyle w:val="UserInstructioncenterhidden"/>
      </w:pPr>
      <w:r>
        <w:t>Or</w:t>
      </w:r>
    </w:p>
    <w:p w14:paraId="24270BAE" w14:textId="1B5CB05F" w:rsidR="00BB74DA" w:rsidRDefault="007B5C62">
      <w:pPr>
        <w:pStyle w:val="Alternate"/>
        <w:rPr>
          <w:w w:val="100"/>
        </w:rPr>
      </w:pPr>
      <w:r>
        <w:rPr>
          <w:w w:val="100"/>
        </w:rPr>
        <w:t>53</w:t>
      </w:r>
      <w:r w:rsidR="00BB74DA">
        <w:rPr>
          <w:w w:val="100"/>
        </w:rPr>
        <w:t>.</w:t>
      </w:r>
      <w:r w:rsidR="00BB74DA">
        <w:rPr>
          <w:w w:val="100"/>
        </w:rPr>
        <w:tab/>
        <w:t>[</w:t>
      </w:r>
      <w:r w:rsidR="00BB74DA">
        <w:rPr>
          <w:rStyle w:val="Substitute"/>
          <w:w w:val="100"/>
        </w:rPr>
        <w:t>Name of obligee</w:t>
      </w:r>
      <w:r w:rsidR="00BB74DA">
        <w:rPr>
          <w:w w:val="100"/>
        </w:rPr>
        <w:t>] and [</w:t>
      </w:r>
      <w:r w:rsidR="00BB74DA">
        <w:rPr>
          <w:rStyle w:val="Substitute"/>
          <w:w w:val="100"/>
        </w:rPr>
        <w:t>name of obligor</w:t>
      </w:r>
      <w:r w:rsidR="00BB74DA">
        <w:rPr>
          <w:w w:val="100"/>
        </w:rPr>
        <w:t>] were married for thirty years or more.</w:t>
      </w:r>
    </w:p>
    <w:p w14:paraId="24270BAF" w14:textId="58479DE0" w:rsidR="00BB74DA" w:rsidRDefault="00BB74DA" w:rsidP="00BB74DA">
      <w:pPr>
        <w:pStyle w:val="UserInstructioncenterhidden"/>
      </w:pPr>
      <w:r>
        <w:t xml:space="preserve">Select </w:t>
      </w:r>
      <w:r w:rsidR="007B5C62">
        <w:t>54</w:t>
      </w:r>
      <w:r>
        <w:t>.–</w:t>
      </w:r>
      <w:r w:rsidR="007B5C62">
        <w:t>56</w:t>
      </w:r>
      <w:r>
        <w:t>. as applicable.</w:t>
      </w:r>
    </w:p>
    <w:p w14:paraId="24270BB0" w14:textId="4B1697DA" w:rsidR="00BB74DA" w:rsidRDefault="007B5C62">
      <w:pPr>
        <w:pStyle w:val="StepNumber"/>
        <w:rPr>
          <w:w w:val="100"/>
        </w:rPr>
      </w:pPr>
      <w:r>
        <w:rPr>
          <w:w w:val="100"/>
        </w:rPr>
        <w:t>54</w:t>
      </w:r>
      <w:r w:rsidR="00BB74DA">
        <w:rPr>
          <w:w w:val="100"/>
        </w:rPr>
        <w:t>.</w:t>
      </w:r>
      <w:r w:rsidR="00BB74DA">
        <w:rPr>
          <w:w w:val="100"/>
        </w:rPr>
        <w:tab/>
        <w:t>[</w:t>
      </w:r>
      <w:r w:rsidR="00BB74DA">
        <w:rPr>
          <w:rStyle w:val="Substitute"/>
          <w:w w:val="100"/>
        </w:rPr>
        <w:t>Name of obligee</w:t>
      </w:r>
      <w:r w:rsidR="00BB74DA">
        <w:rPr>
          <w:w w:val="100"/>
        </w:rPr>
        <w:t>]’s ability to provide for [his/her] minimum reasonable needs is substantially or totally diminished because of a [physical/mental</w:t>
      </w:r>
      <w:r w:rsidR="00CD0141">
        <w:rPr>
          <w:w w:val="100"/>
        </w:rPr>
        <w:t>]</w:t>
      </w:r>
      <w:r w:rsidR="00BB74DA">
        <w:rPr>
          <w:w w:val="100"/>
        </w:rPr>
        <w:t xml:space="preserve"> disability.</w:t>
      </w:r>
    </w:p>
    <w:p w14:paraId="24270BB1" w14:textId="6E967B2B" w:rsidR="00BB74DA" w:rsidRDefault="0037244D">
      <w:pPr>
        <w:pStyle w:val="StepNumber"/>
        <w:rPr>
          <w:w w:val="100"/>
        </w:rPr>
      </w:pPr>
      <w:r>
        <w:rPr>
          <w:w w:val="100"/>
        </w:rPr>
        <w:t>55</w:t>
      </w:r>
      <w:r w:rsidR="00E1323E">
        <w:rPr>
          <w:w w:val="100"/>
        </w:rPr>
        <w:t>.</w:t>
      </w:r>
      <w:r w:rsidR="00E1323E">
        <w:rPr>
          <w:w w:val="100"/>
        </w:rPr>
        <w:tab/>
      </w:r>
      <w:r w:rsidR="00E1323E" w:rsidRPr="00E1323E">
        <w:rPr>
          <w:w w:val="100"/>
        </w:rPr>
        <w:t>[</w:t>
      </w:r>
      <w:r w:rsidR="00E1323E" w:rsidRPr="00E1323E">
        <w:rPr>
          <w:rFonts w:ascii="Arial" w:hAnsi="Arial" w:cs="Arial"/>
          <w:b/>
          <w:bCs/>
          <w:w w:val="100"/>
          <w:sz w:val="20"/>
          <w:szCs w:val="20"/>
        </w:rPr>
        <w:t>Name of obligee</w:t>
      </w:r>
      <w:r w:rsidR="00E1323E" w:rsidRPr="00E1323E">
        <w:rPr>
          <w:w w:val="100"/>
        </w:rPr>
        <w:t>]’s ability to provide for [his/her] minimum reasonable needs is substantially or totally diminished because of duties as the custodian of [</w:t>
      </w:r>
      <w:r w:rsidR="00E1323E" w:rsidRPr="00E1323E">
        <w:rPr>
          <w:rFonts w:ascii="Arial" w:hAnsi="Arial" w:cs="Arial"/>
          <w:b/>
          <w:bCs/>
          <w:w w:val="100"/>
          <w:sz w:val="20"/>
          <w:szCs w:val="20"/>
        </w:rPr>
        <w:t>name</w:t>
      </w:r>
      <w:r w:rsidR="00880C47">
        <w:rPr>
          <w:rFonts w:ascii="Arial" w:hAnsi="Arial" w:cs="Arial"/>
          <w:b/>
          <w:bCs/>
          <w:w w:val="100"/>
          <w:sz w:val="20"/>
          <w:szCs w:val="20"/>
        </w:rPr>
        <w:t>(</w:t>
      </w:r>
      <w:r w:rsidR="00E1323E" w:rsidRPr="00E1323E">
        <w:rPr>
          <w:rFonts w:ascii="Arial" w:hAnsi="Arial" w:cs="Arial"/>
          <w:b/>
          <w:bCs/>
          <w:w w:val="100"/>
          <w:sz w:val="20"/>
          <w:szCs w:val="20"/>
        </w:rPr>
        <w:t>s</w:t>
      </w:r>
      <w:r w:rsidR="00880C47">
        <w:rPr>
          <w:rFonts w:ascii="Arial" w:hAnsi="Arial" w:cs="Arial"/>
          <w:b/>
          <w:bCs/>
          <w:w w:val="100"/>
          <w:sz w:val="20"/>
          <w:szCs w:val="20"/>
        </w:rPr>
        <w:t>)</w:t>
      </w:r>
      <w:r w:rsidR="00E1323E" w:rsidRPr="00E1323E">
        <w:rPr>
          <w:rFonts w:ascii="Arial" w:hAnsi="Arial" w:cs="Arial"/>
          <w:b/>
          <w:bCs/>
          <w:w w:val="100"/>
          <w:sz w:val="20"/>
          <w:szCs w:val="20"/>
        </w:rPr>
        <w:t xml:space="preserve"> of child</w:t>
      </w:r>
      <w:r w:rsidR="00880C47">
        <w:rPr>
          <w:rFonts w:ascii="Arial" w:hAnsi="Arial" w:cs="Arial"/>
          <w:b/>
          <w:bCs/>
          <w:w w:val="100"/>
          <w:sz w:val="20"/>
          <w:szCs w:val="20"/>
        </w:rPr>
        <w:t>(</w:t>
      </w:r>
      <w:r w:rsidR="00E1323E" w:rsidRPr="00E1323E">
        <w:rPr>
          <w:rFonts w:ascii="Arial" w:hAnsi="Arial" w:cs="Arial"/>
          <w:b/>
          <w:bCs/>
          <w:w w:val="100"/>
          <w:sz w:val="20"/>
          <w:szCs w:val="20"/>
        </w:rPr>
        <w:t>ren</w:t>
      </w:r>
      <w:r w:rsidR="00880C47">
        <w:rPr>
          <w:rFonts w:ascii="Arial" w:hAnsi="Arial" w:cs="Arial"/>
          <w:b/>
          <w:bCs/>
          <w:w w:val="100"/>
          <w:sz w:val="20"/>
          <w:szCs w:val="20"/>
        </w:rPr>
        <w:t>)</w:t>
      </w:r>
      <w:r w:rsidR="00E1323E" w:rsidRPr="00E1323E">
        <w:rPr>
          <w:w w:val="100"/>
        </w:rPr>
        <w:t>].</w:t>
      </w:r>
    </w:p>
    <w:p w14:paraId="24270BB2" w14:textId="76F74C85" w:rsidR="00BB74DA" w:rsidRDefault="0037244D">
      <w:pPr>
        <w:pStyle w:val="StepNumber"/>
        <w:rPr>
          <w:w w:val="100"/>
        </w:rPr>
      </w:pPr>
      <w:r>
        <w:rPr>
          <w:w w:val="100"/>
        </w:rPr>
        <w:t>56</w:t>
      </w:r>
      <w:r w:rsidR="00BB74DA">
        <w:rPr>
          <w:w w:val="100"/>
        </w:rPr>
        <w:t>.</w:t>
      </w:r>
      <w:r w:rsidR="00BB74DA">
        <w:rPr>
          <w:w w:val="100"/>
        </w:rPr>
        <w:tab/>
        <w:t>[</w:t>
      </w:r>
      <w:r w:rsidR="00BB74DA">
        <w:rPr>
          <w:rStyle w:val="Substitute"/>
          <w:w w:val="100"/>
        </w:rPr>
        <w:t>Name of obligee</w:t>
      </w:r>
      <w:r w:rsidR="00BB74DA">
        <w:rPr>
          <w:w w:val="100"/>
        </w:rPr>
        <w:t>]’s ability to provide for [his/her] minimum reasonable needs is substantially or totally diminished because of [</w:t>
      </w:r>
      <w:r w:rsidR="00BB74DA">
        <w:rPr>
          <w:rStyle w:val="Substitute"/>
          <w:w w:val="100"/>
        </w:rPr>
        <w:t>any other compelling impediment</w:t>
      </w:r>
      <w:r w:rsidR="00BB74DA">
        <w:rPr>
          <w:w w:val="100"/>
        </w:rPr>
        <w:t>].</w:t>
      </w:r>
    </w:p>
    <w:p w14:paraId="24270BB3" w14:textId="58AC7522" w:rsidR="00BB74DA" w:rsidRDefault="0037244D">
      <w:pPr>
        <w:pStyle w:val="StepNumber"/>
        <w:rPr>
          <w:w w:val="100"/>
        </w:rPr>
      </w:pPr>
      <w:r>
        <w:rPr>
          <w:w w:val="100"/>
        </w:rPr>
        <w:t>57</w:t>
      </w:r>
      <w:r w:rsidR="00BB74DA">
        <w:rPr>
          <w:w w:val="100"/>
        </w:rPr>
        <w:t>.</w:t>
      </w:r>
      <w:r w:rsidR="00BB74DA">
        <w:rPr>
          <w:w w:val="100"/>
        </w:rPr>
        <w:tab/>
        <w:t>The net resources of [</w:t>
      </w:r>
      <w:r w:rsidR="00BB74DA">
        <w:rPr>
          <w:rStyle w:val="Substitute"/>
          <w:w w:val="100"/>
        </w:rPr>
        <w:t>name of obligor</w:t>
      </w:r>
      <w:r w:rsidR="00BB74DA">
        <w:rPr>
          <w:w w:val="100"/>
        </w:rPr>
        <w:t>] per month are $[</w:t>
      </w:r>
      <w:r w:rsidR="00BB74DA">
        <w:rPr>
          <w:rStyle w:val="Substitute"/>
          <w:w w:val="100"/>
        </w:rPr>
        <w:t>amount</w:t>
      </w:r>
      <w:r w:rsidR="00BB74DA">
        <w:rPr>
          <w:w w:val="100"/>
        </w:rPr>
        <w:t>].</w:t>
      </w:r>
    </w:p>
    <w:p w14:paraId="24270BB4" w14:textId="17F4E394" w:rsidR="00BB74DA" w:rsidRDefault="00BB74DA" w:rsidP="00BB74DA">
      <w:pPr>
        <w:pStyle w:val="UserInstructionjustifyhidden"/>
      </w:pPr>
      <w:r>
        <w:t>Request for findings</w:t>
      </w:r>
      <w:r w:rsidR="00A2281D">
        <w:t xml:space="preserve"> on division of the </w:t>
      </w:r>
      <w:r w:rsidR="004E68E5">
        <w:t>marital estate</w:t>
      </w:r>
      <w:r>
        <w:t xml:space="preserve"> must be made within twenty days of the order.</w:t>
      </w:r>
    </w:p>
    <w:p w14:paraId="24270BB6" w14:textId="77777777" w:rsidR="00BB74DA" w:rsidRDefault="00BB74DA">
      <w:pPr>
        <w:pStyle w:val="ParaFlushLeft"/>
      </w:pPr>
      <w:r>
        <w:rPr>
          <w:rStyle w:val="Italic"/>
        </w:rPr>
        <w:t>Findings of Fact—Division of the Marital Estate—Premarital Agreement—Family Code §§ 4.002, 4.006</w:t>
      </w:r>
    </w:p>
    <w:p w14:paraId="24270BB7" w14:textId="6B2E4752" w:rsidR="00BB74DA" w:rsidRDefault="0037244D">
      <w:pPr>
        <w:pStyle w:val="StepNumber"/>
        <w:rPr>
          <w:w w:val="100"/>
        </w:rPr>
      </w:pPr>
      <w:r>
        <w:rPr>
          <w:w w:val="100"/>
        </w:rPr>
        <w:t>58</w:t>
      </w:r>
      <w:r w:rsidR="00BB74DA">
        <w:rPr>
          <w:w w:val="100"/>
        </w:rPr>
        <w:t>.</w:t>
      </w:r>
      <w:r w:rsidR="00BB74DA">
        <w:rPr>
          <w:w w:val="100"/>
        </w:rPr>
        <w:tab/>
        <w:t>Before the marriage, Petitioner and Respondent entered into a premarital agreement on [</w:t>
      </w:r>
      <w:r w:rsidR="00BB74DA">
        <w:rPr>
          <w:rStyle w:val="Substitute"/>
          <w:w w:val="100"/>
        </w:rPr>
        <w:t>date</w:t>
      </w:r>
      <w:r w:rsidR="00BB74DA">
        <w:rPr>
          <w:w w:val="100"/>
        </w:rPr>
        <w:t>].</w:t>
      </w:r>
    </w:p>
    <w:p w14:paraId="24270BB8" w14:textId="77777777" w:rsidR="00BB74DA" w:rsidRDefault="00BB74DA" w:rsidP="00BB74DA">
      <w:pPr>
        <w:pStyle w:val="UserInstructioncenterhidden"/>
      </w:pPr>
      <w:r>
        <w:t>Include the following if validity of the agreement is in issue.</w:t>
      </w:r>
    </w:p>
    <w:p w14:paraId="24270BB9" w14:textId="020A8BB9" w:rsidR="00BB74DA" w:rsidRDefault="0037244D">
      <w:pPr>
        <w:pStyle w:val="StepNumber"/>
        <w:rPr>
          <w:w w:val="100"/>
        </w:rPr>
      </w:pPr>
      <w:r>
        <w:rPr>
          <w:w w:val="100"/>
        </w:rPr>
        <w:t>59</w:t>
      </w:r>
      <w:r w:rsidR="00BB74DA">
        <w:rPr>
          <w:w w:val="100"/>
        </w:rPr>
        <w:t>.</w:t>
      </w:r>
      <w:r w:rsidR="00BB74DA">
        <w:rPr>
          <w:w w:val="100"/>
        </w:rPr>
        <w:tab/>
        <w:t>[</w:t>
      </w:r>
      <w:r w:rsidR="00BB74DA">
        <w:rPr>
          <w:rStyle w:val="Substitute"/>
          <w:w w:val="100"/>
        </w:rPr>
        <w:t>Name of party contesting agreement</w:t>
      </w:r>
      <w:r w:rsidR="00BB74DA">
        <w:rPr>
          <w:w w:val="100"/>
        </w:rPr>
        <w:t>] [signed/did not sign] the premarital agreement voluntarily.</w:t>
      </w:r>
    </w:p>
    <w:p w14:paraId="24270BBA" w14:textId="77777777" w:rsidR="00BB74DA" w:rsidRDefault="00BB74DA" w:rsidP="00BB74DA">
      <w:pPr>
        <w:pStyle w:val="UserInstructioncenterhidden"/>
      </w:pPr>
      <w:r>
        <w:t>And/Or</w:t>
      </w:r>
    </w:p>
    <w:p w14:paraId="24270BBB" w14:textId="05F64E66" w:rsidR="00BB74DA" w:rsidRDefault="0037244D">
      <w:pPr>
        <w:pStyle w:val="StepNumber"/>
        <w:rPr>
          <w:w w:val="100"/>
        </w:rPr>
      </w:pPr>
      <w:r>
        <w:rPr>
          <w:w w:val="100"/>
        </w:rPr>
        <w:t>60</w:t>
      </w:r>
      <w:r w:rsidR="00BB74DA">
        <w:rPr>
          <w:w w:val="100"/>
        </w:rPr>
        <w:t>.</w:t>
      </w:r>
      <w:r w:rsidR="00BB74DA">
        <w:rPr>
          <w:w w:val="100"/>
        </w:rPr>
        <w:tab/>
        <w:t>The premarital agreement [was/was not] unconscionable when signed.</w:t>
      </w:r>
    </w:p>
    <w:p w14:paraId="24270BBC" w14:textId="77777777" w:rsidR="00BB74DA" w:rsidRDefault="00BB74DA" w:rsidP="00BB74DA">
      <w:pPr>
        <w:pStyle w:val="UserInstructioncenterhidden"/>
      </w:pPr>
      <w:r>
        <w:t>And</w:t>
      </w:r>
    </w:p>
    <w:p w14:paraId="24270BBD" w14:textId="4BF60778" w:rsidR="00BB74DA" w:rsidRDefault="0037244D">
      <w:pPr>
        <w:pStyle w:val="StepNumber"/>
        <w:rPr>
          <w:w w:val="100"/>
        </w:rPr>
      </w:pPr>
      <w:r>
        <w:rPr>
          <w:w w:val="100"/>
        </w:rPr>
        <w:t>61</w:t>
      </w:r>
      <w:r w:rsidR="00BB74DA">
        <w:rPr>
          <w:w w:val="100"/>
        </w:rPr>
        <w:t>.</w:t>
      </w:r>
      <w:r w:rsidR="00BB74DA">
        <w:rPr>
          <w:w w:val="100"/>
        </w:rPr>
        <w:tab/>
        <w:t>Before signing the premarital agreement, [</w:t>
      </w:r>
      <w:r w:rsidR="00BB74DA">
        <w:rPr>
          <w:rStyle w:val="Substitute"/>
          <w:w w:val="100"/>
        </w:rPr>
        <w:t>name of party contesting agreement</w:t>
      </w:r>
      <w:r w:rsidR="00BB74DA">
        <w:rPr>
          <w:w w:val="100"/>
        </w:rPr>
        <w:t>] [was/was not] provided a fair and reasonable disclosure of the [property/financial obligations/property and financial obligations] of [</w:t>
      </w:r>
      <w:r w:rsidR="00BB74DA">
        <w:rPr>
          <w:rStyle w:val="Substitute"/>
          <w:w w:val="100"/>
        </w:rPr>
        <w:t>name of other party</w:t>
      </w:r>
      <w:r w:rsidR="00BB74DA">
        <w:rPr>
          <w:w w:val="100"/>
        </w:rPr>
        <w:t>].</w:t>
      </w:r>
    </w:p>
    <w:p w14:paraId="24270BBE" w14:textId="77777777" w:rsidR="00BB74DA" w:rsidRDefault="00BB74DA" w:rsidP="00BB74DA">
      <w:pPr>
        <w:pStyle w:val="UserInstructioncenterhidden"/>
      </w:pPr>
      <w:r>
        <w:t>And</w:t>
      </w:r>
    </w:p>
    <w:p w14:paraId="24270BBF" w14:textId="1293770B" w:rsidR="00BB74DA" w:rsidRDefault="0037244D">
      <w:pPr>
        <w:pStyle w:val="StepNumber"/>
        <w:rPr>
          <w:w w:val="100"/>
        </w:rPr>
      </w:pPr>
      <w:r>
        <w:rPr>
          <w:w w:val="100"/>
        </w:rPr>
        <w:t>62</w:t>
      </w:r>
      <w:r w:rsidR="00BB74DA">
        <w:rPr>
          <w:w w:val="100"/>
        </w:rPr>
        <w:t>.</w:t>
      </w:r>
      <w:r w:rsidR="00BB74DA">
        <w:rPr>
          <w:w w:val="100"/>
        </w:rPr>
        <w:tab/>
        <w:t>Before signing the premarital agreement, [</w:t>
      </w:r>
      <w:r w:rsidR="00BB74DA">
        <w:rPr>
          <w:rStyle w:val="Substitute"/>
          <w:w w:val="100"/>
        </w:rPr>
        <w:t>name of party contesting agreement</w:t>
      </w:r>
      <w:r w:rsidR="00BB74DA">
        <w:rPr>
          <w:w w:val="100"/>
        </w:rPr>
        <w:t>] [did/did not] voluntarily and expressly waive, in writing, any right to disclosure of the [property/financial obligations/property and financial obligations] of [</w:t>
      </w:r>
      <w:r w:rsidR="00BB74DA">
        <w:rPr>
          <w:rStyle w:val="Substitute"/>
          <w:w w:val="100"/>
        </w:rPr>
        <w:t>name of other party</w:t>
      </w:r>
      <w:r w:rsidR="00BB74DA">
        <w:rPr>
          <w:w w:val="100"/>
        </w:rPr>
        <w:t>] beyond the disclosures provided.</w:t>
      </w:r>
    </w:p>
    <w:p w14:paraId="24270BC0" w14:textId="77777777" w:rsidR="00BB74DA" w:rsidRDefault="00BB74DA" w:rsidP="00BB74DA">
      <w:pPr>
        <w:pStyle w:val="UserInstructioncenterhidden"/>
      </w:pPr>
      <w:r>
        <w:t>And</w:t>
      </w:r>
    </w:p>
    <w:p w14:paraId="24270BC1" w14:textId="43D55FEA" w:rsidR="00BB74DA" w:rsidRDefault="0037244D">
      <w:pPr>
        <w:pStyle w:val="StepNumber"/>
        <w:rPr>
          <w:w w:val="100"/>
        </w:rPr>
      </w:pPr>
      <w:r>
        <w:rPr>
          <w:w w:val="100"/>
        </w:rPr>
        <w:t>63</w:t>
      </w:r>
      <w:r w:rsidR="00BB74DA">
        <w:rPr>
          <w:w w:val="100"/>
        </w:rPr>
        <w:t>.</w:t>
      </w:r>
      <w:r w:rsidR="00BB74DA">
        <w:rPr>
          <w:w w:val="100"/>
        </w:rPr>
        <w:tab/>
        <w:t>Before signing the premarital agreement, [</w:t>
      </w:r>
      <w:r w:rsidR="00BB74DA">
        <w:rPr>
          <w:rStyle w:val="Substitute"/>
          <w:w w:val="100"/>
        </w:rPr>
        <w:t>name of party contesting agreement</w:t>
      </w:r>
      <w:r w:rsidR="00BB74DA">
        <w:rPr>
          <w:w w:val="100"/>
        </w:rPr>
        <w:t>] [did not have, and reasonably could not have had,/had/reasonably could have had] adequate knowledge of the [property/financial obligations/property and financial obligations] of [</w:t>
      </w:r>
      <w:r w:rsidR="00BB74DA">
        <w:rPr>
          <w:rStyle w:val="Substitute"/>
          <w:w w:val="100"/>
        </w:rPr>
        <w:t>name of other party</w:t>
      </w:r>
      <w:r w:rsidR="00BB74DA">
        <w:rPr>
          <w:w w:val="100"/>
        </w:rPr>
        <w:t>].</w:t>
      </w:r>
    </w:p>
    <w:p w14:paraId="24270BC3" w14:textId="77777777" w:rsidR="00BB74DA" w:rsidRDefault="00BB74DA">
      <w:pPr>
        <w:pStyle w:val="ParaFlushLeft"/>
      </w:pPr>
      <w:r>
        <w:rPr>
          <w:rStyle w:val="Italic"/>
        </w:rPr>
        <w:t>Findings of Fact—Division of Marital Estate—Marital Property Agreement—Family Code §§ 4.102, 4.105</w:t>
      </w:r>
    </w:p>
    <w:p w14:paraId="24270BC4" w14:textId="216FB36E" w:rsidR="00BB74DA" w:rsidRDefault="0037244D">
      <w:pPr>
        <w:pStyle w:val="StepNumber"/>
        <w:rPr>
          <w:w w:val="100"/>
        </w:rPr>
      </w:pPr>
      <w:r>
        <w:rPr>
          <w:w w:val="100"/>
        </w:rPr>
        <w:t>64</w:t>
      </w:r>
      <w:r w:rsidR="00BB74DA">
        <w:rPr>
          <w:w w:val="100"/>
        </w:rPr>
        <w:t>.</w:t>
      </w:r>
      <w:r w:rsidR="00BB74DA">
        <w:rPr>
          <w:w w:val="100"/>
        </w:rPr>
        <w:tab/>
        <w:t>During the marriage, Petitioner and Respondent entered into a marital property agreement on [</w:t>
      </w:r>
      <w:r w:rsidR="00BB74DA">
        <w:rPr>
          <w:rStyle w:val="Substitute"/>
          <w:w w:val="100"/>
        </w:rPr>
        <w:t>date</w:t>
      </w:r>
      <w:r w:rsidR="00BB74DA">
        <w:rPr>
          <w:w w:val="100"/>
        </w:rPr>
        <w:t>].</w:t>
      </w:r>
    </w:p>
    <w:p w14:paraId="24270BC5" w14:textId="77777777" w:rsidR="00BB74DA" w:rsidRDefault="00BB74DA" w:rsidP="00BB74DA">
      <w:pPr>
        <w:pStyle w:val="UserInstructioncenterhidden"/>
      </w:pPr>
      <w:r>
        <w:t>Include the following if validity of the agreement is in issue.</w:t>
      </w:r>
    </w:p>
    <w:p w14:paraId="24270BC6" w14:textId="1E572826" w:rsidR="00BB74DA" w:rsidRDefault="0037244D">
      <w:pPr>
        <w:pStyle w:val="StepNumber"/>
        <w:rPr>
          <w:w w:val="100"/>
        </w:rPr>
      </w:pPr>
      <w:r>
        <w:rPr>
          <w:w w:val="100"/>
        </w:rPr>
        <w:t>65</w:t>
      </w:r>
      <w:r w:rsidR="00BB74DA">
        <w:rPr>
          <w:w w:val="100"/>
        </w:rPr>
        <w:t>.</w:t>
      </w:r>
      <w:r w:rsidR="00BB74DA">
        <w:rPr>
          <w:w w:val="100"/>
        </w:rPr>
        <w:tab/>
        <w:t>[</w:t>
      </w:r>
      <w:r w:rsidR="00BB74DA">
        <w:rPr>
          <w:rStyle w:val="Substitute"/>
          <w:w w:val="100"/>
        </w:rPr>
        <w:t>Name of party contesting agreement</w:t>
      </w:r>
      <w:r w:rsidR="00BB74DA">
        <w:rPr>
          <w:w w:val="100"/>
        </w:rPr>
        <w:t>] [signed/did not sign] the marital property agreement voluntarily.</w:t>
      </w:r>
    </w:p>
    <w:p w14:paraId="24270BC7" w14:textId="77777777" w:rsidR="00BB74DA" w:rsidRDefault="00BB74DA" w:rsidP="00BB74DA">
      <w:pPr>
        <w:pStyle w:val="UserInstructioncenterhidden"/>
      </w:pPr>
      <w:r>
        <w:t>And/Or</w:t>
      </w:r>
    </w:p>
    <w:p w14:paraId="24270BC8" w14:textId="0C2F0003" w:rsidR="00BB74DA" w:rsidRDefault="0037244D">
      <w:pPr>
        <w:pStyle w:val="StepNumber"/>
        <w:rPr>
          <w:w w:val="100"/>
        </w:rPr>
      </w:pPr>
      <w:r>
        <w:rPr>
          <w:w w:val="100"/>
        </w:rPr>
        <w:t>66</w:t>
      </w:r>
      <w:r w:rsidR="00BB74DA">
        <w:rPr>
          <w:w w:val="100"/>
        </w:rPr>
        <w:t>.</w:t>
      </w:r>
      <w:r w:rsidR="00BB74DA">
        <w:rPr>
          <w:w w:val="100"/>
        </w:rPr>
        <w:tab/>
        <w:t>The marital property agreement [was/was not] unconscionable when signed.</w:t>
      </w:r>
    </w:p>
    <w:p w14:paraId="24270BC9" w14:textId="77777777" w:rsidR="00BB74DA" w:rsidRDefault="00BB74DA" w:rsidP="00BB74DA">
      <w:pPr>
        <w:pStyle w:val="UserInstructioncenterhidden"/>
      </w:pPr>
      <w:r>
        <w:t>And</w:t>
      </w:r>
    </w:p>
    <w:p w14:paraId="24270BCA" w14:textId="3CC428A7" w:rsidR="00BB74DA" w:rsidRDefault="0037244D">
      <w:pPr>
        <w:pStyle w:val="StepNumber"/>
        <w:rPr>
          <w:w w:val="100"/>
        </w:rPr>
      </w:pPr>
      <w:r>
        <w:rPr>
          <w:w w:val="100"/>
        </w:rPr>
        <w:t>67</w:t>
      </w:r>
      <w:r w:rsidR="00BB74DA">
        <w:rPr>
          <w:w w:val="100"/>
        </w:rPr>
        <w:t>.</w:t>
      </w:r>
      <w:r w:rsidR="00BB74DA">
        <w:rPr>
          <w:w w:val="100"/>
        </w:rPr>
        <w:tab/>
        <w:t>Before execution of the marital property agreement, [</w:t>
      </w:r>
      <w:r w:rsidR="00BB74DA">
        <w:rPr>
          <w:rStyle w:val="Substitute"/>
          <w:w w:val="100"/>
        </w:rPr>
        <w:t>name of party contesting agreement</w:t>
      </w:r>
      <w:r w:rsidR="00BB74DA">
        <w:rPr>
          <w:w w:val="100"/>
        </w:rPr>
        <w:t>] [was/was not] provided a fair and reasonable disclosure of the [property/financial obligations/property and financial obligations] of [</w:t>
      </w:r>
      <w:r w:rsidR="00BB74DA">
        <w:rPr>
          <w:rStyle w:val="Substitute"/>
          <w:w w:val="100"/>
        </w:rPr>
        <w:t>name of other party</w:t>
      </w:r>
      <w:r w:rsidR="00BB74DA">
        <w:rPr>
          <w:w w:val="100"/>
        </w:rPr>
        <w:t>].</w:t>
      </w:r>
    </w:p>
    <w:p w14:paraId="24270BCB" w14:textId="77777777" w:rsidR="00BB74DA" w:rsidRDefault="00BB74DA" w:rsidP="00BB74DA">
      <w:pPr>
        <w:pStyle w:val="UserInstructioncenterhidden"/>
      </w:pPr>
      <w:r>
        <w:t>And</w:t>
      </w:r>
    </w:p>
    <w:p w14:paraId="24270BCC" w14:textId="63BA46EF" w:rsidR="00BB74DA" w:rsidRDefault="0037244D">
      <w:pPr>
        <w:pStyle w:val="StepNumber"/>
        <w:rPr>
          <w:w w:val="100"/>
        </w:rPr>
      </w:pPr>
      <w:r>
        <w:rPr>
          <w:w w:val="100"/>
        </w:rPr>
        <w:t>68</w:t>
      </w:r>
      <w:r w:rsidR="00BB74DA">
        <w:rPr>
          <w:w w:val="100"/>
        </w:rPr>
        <w:t>.</w:t>
      </w:r>
      <w:r w:rsidR="00BB74DA">
        <w:rPr>
          <w:w w:val="100"/>
        </w:rPr>
        <w:tab/>
        <w:t>Before execution of the marital property agreement, [</w:t>
      </w:r>
      <w:r w:rsidR="00BB74DA">
        <w:rPr>
          <w:rStyle w:val="Substitute"/>
          <w:w w:val="100"/>
        </w:rPr>
        <w:t>name of party contesting agreement</w:t>
      </w:r>
      <w:r w:rsidR="00BB74DA">
        <w:rPr>
          <w:w w:val="100"/>
        </w:rPr>
        <w:t>] [did/did not] voluntarily and expressly waive, in writing, any right to disclosure of the [property/financial obligations/property and financial obligations] of [</w:t>
      </w:r>
      <w:r w:rsidR="00BB74DA">
        <w:rPr>
          <w:rStyle w:val="Substitute"/>
          <w:w w:val="100"/>
        </w:rPr>
        <w:t>name of other party</w:t>
      </w:r>
      <w:r w:rsidR="00BB74DA">
        <w:rPr>
          <w:w w:val="100"/>
        </w:rPr>
        <w:t>] beyond the disclosures provided.</w:t>
      </w:r>
    </w:p>
    <w:p w14:paraId="24270BCD" w14:textId="77777777" w:rsidR="00BB74DA" w:rsidRDefault="00BB74DA" w:rsidP="00BB74DA">
      <w:pPr>
        <w:pStyle w:val="UserInstructioncenterhidden"/>
      </w:pPr>
      <w:r>
        <w:t>And</w:t>
      </w:r>
    </w:p>
    <w:p w14:paraId="24270BCE" w14:textId="436A0163" w:rsidR="00BB74DA" w:rsidRDefault="0037244D">
      <w:pPr>
        <w:pStyle w:val="StepNumber"/>
        <w:rPr>
          <w:w w:val="100"/>
        </w:rPr>
      </w:pPr>
      <w:r>
        <w:rPr>
          <w:w w:val="100"/>
        </w:rPr>
        <w:t>69</w:t>
      </w:r>
      <w:r w:rsidR="00BB74DA">
        <w:rPr>
          <w:w w:val="100"/>
        </w:rPr>
        <w:t>.</w:t>
      </w:r>
      <w:r w:rsidR="00BB74DA">
        <w:rPr>
          <w:w w:val="100"/>
        </w:rPr>
        <w:tab/>
        <w:t>Before execution of the marital property agreement, [</w:t>
      </w:r>
      <w:r w:rsidR="00BB74DA">
        <w:rPr>
          <w:rStyle w:val="Substitute"/>
          <w:w w:val="100"/>
        </w:rPr>
        <w:t>name of party contesting agreement</w:t>
      </w:r>
      <w:r w:rsidR="00BB74DA">
        <w:rPr>
          <w:w w:val="100"/>
        </w:rPr>
        <w:t>] [did not have, and reasonably could not have had,/had/reasonably could have had] adequate knowledge of the [property/financial obligations/property and financial obligations] of [</w:t>
      </w:r>
      <w:r w:rsidR="00BB74DA">
        <w:rPr>
          <w:rStyle w:val="Substitute"/>
          <w:w w:val="100"/>
        </w:rPr>
        <w:t>name of other party</w:t>
      </w:r>
      <w:r w:rsidR="00BB74DA">
        <w:rPr>
          <w:w w:val="100"/>
        </w:rPr>
        <w:t>].</w:t>
      </w:r>
    </w:p>
    <w:p w14:paraId="24270BD0" w14:textId="77777777" w:rsidR="00BB74DA" w:rsidRDefault="00BB74DA">
      <w:pPr>
        <w:pStyle w:val="ParaFlushLeft"/>
        <w:rPr>
          <w:sz w:val="4"/>
          <w:szCs w:val="4"/>
        </w:rPr>
      </w:pPr>
      <w:r>
        <w:rPr>
          <w:rStyle w:val="Italic"/>
        </w:rPr>
        <w:t>Findings of Fact—Division of the Marital Estate—Agreement to Convert Separate Property to Community Property—Family Code §§ 4.202, 4.205</w:t>
      </w:r>
    </w:p>
    <w:p w14:paraId="24270BD1" w14:textId="2E170548" w:rsidR="00BB74DA" w:rsidRDefault="00B366DC">
      <w:pPr>
        <w:pStyle w:val="StepNumber"/>
        <w:rPr>
          <w:w w:val="100"/>
        </w:rPr>
      </w:pPr>
      <w:r>
        <w:rPr>
          <w:w w:val="100"/>
        </w:rPr>
        <w:t>70</w:t>
      </w:r>
      <w:r w:rsidR="00BB74DA">
        <w:rPr>
          <w:w w:val="100"/>
        </w:rPr>
        <w:t>.</w:t>
      </w:r>
      <w:r w:rsidR="00BB74DA">
        <w:rPr>
          <w:w w:val="100"/>
        </w:rPr>
        <w:tab/>
        <w:t>During the marriage, Petitioner and Respondent entered an agreement on [</w:t>
      </w:r>
      <w:r w:rsidR="00BB74DA">
        <w:rPr>
          <w:rStyle w:val="Substitute"/>
          <w:w w:val="100"/>
        </w:rPr>
        <w:t>date</w:t>
      </w:r>
      <w:r w:rsidR="00BB74DA">
        <w:rPr>
          <w:w w:val="100"/>
        </w:rPr>
        <w:t>] that provided that [all/part of] the separate property owned by [Petitioner/Respondent/Petitioner and Respondent] be converted to community property.</w:t>
      </w:r>
    </w:p>
    <w:p w14:paraId="24270BD2" w14:textId="77777777" w:rsidR="00BB74DA" w:rsidRDefault="00BB74DA" w:rsidP="00BB74DA">
      <w:pPr>
        <w:pStyle w:val="UserInstructioncenterhidden"/>
      </w:pPr>
      <w:r>
        <w:t>Select one or both of the following.</w:t>
      </w:r>
    </w:p>
    <w:p w14:paraId="24270BD3" w14:textId="1A3A6D40" w:rsidR="00BB74DA" w:rsidRDefault="00B366DC">
      <w:pPr>
        <w:pStyle w:val="StepNumber"/>
        <w:rPr>
          <w:w w:val="100"/>
        </w:rPr>
      </w:pPr>
      <w:r>
        <w:rPr>
          <w:w w:val="100"/>
        </w:rPr>
        <w:t>71</w:t>
      </w:r>
      <w:r w:rsidR="00BB74DA">
        <w:rPr>
          <w:w w:val="100"/>
        </w:rPr>
        <w:t>.</w:t>
      </w:r>
      <w:r w:rsidR="00BB74DA">
        <w:rPr>
          <w:w w:val="100"/>
        </w:rPr>
        <w:tab/>
        <w:t>Pursuant to the agreement, the following separate property of Petitioner was converted to community property: [</w:t>
      </w:r>
      <w:r w:rsidR="00BB74DA">
        <w:rPr>
          <w:rStyle w:val="Substitute"/>
          <w:w w:val="100"/>
        </w:rPr>
        <w:t>list property and values</w:t>
      </w:r>
      <w:r w:rsidR="00BB74DA">
        <w:rPr>
          <w:w w:val="100"/>
        </w:rPr>
        <w:t>].</w:t>
      </w:r>
    </w:p>
    <w:p w14:paraId="24270BD4" w14:textId="77777777" w:rsidR="00BB74DA" w:rsidRDefault="00BB74DA" w:rsidP="00BB74DA">
      <w:pPr>
        <w:pStyle w:val="UserInstructioncenterhidden"/>
      </w:pPr>
      <w:r>
        <w:t>And/Or</w:t>
      </w:r>
    </w:p>
    <w:p w14:paraId="24270BD5" w14:textId="2CB254A6" w:rsidR="00BB74DA" w:rsidRDefault="00B366DC">
      <w:pPr>
        <w:pStyle w:val="StepNumber"/>
        <w:rPr>
          <w:w w:val="100"/>
        </w:rPr>
      </w:pPr>
      <w:r>
        <w:rPr>
          <w:w w:val="100"/>
        </w:rPr>
        <w:t>72</w:t>
      </w:r>
      <w:r w:rsidR="00BB74DA">
        <w:rPr>
          <w:w w:val="100"/>
        </w:rPr>
        <w:t>.</w:t>
      </w:r>
      <w:r w:rsidR="00BB74DA">
        <w:rPr>
          <w:w w:val="100"/>
        </w:rPr>
        <w:tab/>
        <w:t>Pursuant to the agreement, the following separate property of Respondent was converted to community property: [</w:t>
      </w:r>
      <w:r w:rsidR="00BB74DA">
        <w:rPr>
          <w:rStyle w:val="Substitute"/>
          <w:w w:val="100"/>
        </w:rPr>
        <w:t>list property and values</w:t>
      </w:r>
      <w:r w:rsidR="00BB74DA">
        <w:rPr>
          <w:w w:val="100"/>
        </w:rPr>
        <w:t>].</w:t>
      </w:r>
    </w:p>
    <w:p w14:paraId="24270BD6" w14:textId="77777777" w:rsidR="00BB74DA" w:rsidRDefault="00BB74DA" w:rsidP="00BB74DA">
      <w:pPr>
        <w:pStyle w:val="UserInstructioncenterhidden"/>
      </w:pPr>
      <w:r>
        <w:t>Include the following if validity of the agreement is in issue.</w:t>
      </w:r>
    </w:p>
    <w:p w14:paraId="24270BD7" w14:textId="6B93D789" w:rsidR="00BB74DA" w:rsidRDefault="00B366DC">
      <w:pPr>
        <w:pStyle w:val="StepNumber"/>
        <w:rPr>
          <w:w w:val="100"/>
        </w:rPr>
      </w:pPr>
      <w:r>
        <w:rPr>
          <w:w w:val="100"/>
        </w:rPr>
        <w:t>73</w:t>
      </w:r>
      <w:r w:rsidR="00BB74DA">
        <w:rPr>
          <w:w w:val="100"/>
        </w:rPr>
        <w:t>.</w:t>
      </w:r>
      <w:r w:rsidR="00BB74DA">
        <w:rPr>
          <w:w w:val="100"/>
        </w:rPr>
        <w:tab/>
        <w:t>[</w:t>
      </w:r>
      <w:r w:rsidR="00BB74DA">
        <w:rPr>
          <w:rStyle w:val="Substitute"/>
          <w:w w:val="100"/>
        </w:rPr>
        <w:t>Name of party contesting agreement</w:t>
      </w:r>
      <w:r w:rsidR="00BB74DA">
        <w:rPr>
          <w:w w:val="100"/>
        </w:rPr>
        <w:t>] [signed/did not sign] the agreement voluntarily.</w:t>
      </w:r>
    </w:p>
    <w:p w14:paraId="24270BD8" w14:textId="77777777" w:rsidR="00BB74DA" w:rsidRDefault="00BB74DA" w:rsidP="00BB74DA">
      <w:pPr>
        <w:pStyle w:val="UserInstructioncenterhidden"/>
      </w:pPr>
      <w:r>
        <w:t>And/Or</w:t>
      </w:r>
    </w:p>
    <w:p w14:paraId="24270BD9" w14:textId="423CC537" w:rsidR="00BB74DA" w:rsidRDefault="00B366DC">
      <w:pPr>
        <w:pStyle w:val="StepNumber"/>
        <w:rPr>
          <w:w w:val="100"/>
        </w:rPr>
      </w:pPr>
      <w:r>
        <w:rPr>
          <w:w w:val="100"/>
        </w:rPr>
        <w:t>74</w:t>
      </w:r>
      <w:r w:rsidR="00BB74DA">
        <w:rPr>
          <w:w w:val="100"/>
        </w:rPr>
        <w:t>.</w:t>
      </w:r>
      <w:r w:rsidR="00BB74DA">
        <w:rPr>
          <w:w w:val="100"/>
        </w:rPr>
        <w:tab/>
        <w:t>[</w:t>
      </w:r>
      <w:r w:rsidR="00BB74DA">
        <w:rPr>
          <w:rStyle w:val="Substitute"/>
          <w:w w:val="100"/>
        </w:rPr>
        <w:t>Name of party contesting agreement</w:t>
      </w:r>
      <w:r w:rsidR="00BB74DA">
        <w:rPr>
          <w:w w:val="100"/>
        </w:rPr>
        <w:t>] [received/did not receive] a fair and reasonable disclosure of the legal effect of converting the property to community property.</w:t>
      </w:r>
    </w:p>
    <w:p w14:paraId="24270BDA" w14:textId="77777777" w:rsidR="00BB74DA" w:rsidRDefault="00BB74DA" w:rsidP="00BB74DA">
      <w:pPr>
        <w:pStyle w:val="UserInstructionjustifyhidden"/>
      </w:pPr>
      <w:r>
        <w:t>If the request for findings of fact and conclusions of law specifically requested findings pursuant to Tex. Fam. Code § 6.711, include the following.</w:t>
      </w:r>
    </w:p>
    <w:p w14:paraId="24270BDB" w14:textId="77777777" w:rsidR="00BB74DA" w:rsidRDefault="00BB74DA">
      <w:pPr>
        <w:pStyle w:val="ParaFlushLeft"/>
      </w:pPr>
      <w:r>
        <w:rPr>
          <w:rStyle w:val="Italic"/>
        </w:rPr>
        <w:t>Findings of Fact—Division of the Marital Estate—Family Code § 6.711</w:t>
      </w:r>
    </w:p>
    <w:p w14:paraId="24270BDC" w14:textId="020FD495" w:rsidR="00BB74DA" w:rsidRDefault="00B366DC">
      <w:pPr>
        <w:pStyle w:val="StepNumber"/>
        <w:rPr>
          <w:w w:val="100"/>
        </w:rPr>
      </w:pPr>
      <w:r>
        <w:rPr>
          <w:w w:val="100"/>
        </w:rPr>
        <w:t>75</w:t>
      </w:r>
      <w:r w:rsidR="00BB74DA">
        <w:rPr>
          <w:w w:val="100"/>
        </w:rPr>
        <w:t>.</w:t>
      </w:r>
      <w:r w:rsidR="00BB74DA">
        <w:rPr>
          <w:w w:val="100"/>
        </w:rPr>
        <w:tab/>
        <w:t>During the marriage, Petitioner and Respondent acquired the following property other than by gift or inheritance with the values shown: [</w:t>
      </w:r>
      <w:r w:rsidR="00BB74DA">
        <w:rPr>
          <w:rStyle w:val="Substitute"/>
          <w:w w:val="100"/>
        </w:rPr>
        <w:t>list property and values</w:t>
      </w:r>
      <w:r w:rsidR="00BB74DA">
        <w:rPr>
          <w:w w:val="100"/>
        </w:rPr>
        <w:t>].</w:t>
      </w:r>
    </w:p>
    <w:p w14:paraId="24270BDD" w14:textId="0412607B" w:rsidR="00BB74DA" w:rsidRDefault="00B366DC">
      <w:pPr>
        <w:pStyle w:val="StepNumber"/>
        <w:rPr>
          <w:w w:val="100"/>
        </w:rPr>
      </w:pPr>
      <w:r>
        <w:rPr>
          <w:w w:val="100"/>
        </w:rPr>
        <w:t>76</w:t>
      </w:r>
      <w:r w:rsidR="00BB74DA">
        <w:rPr>
          <w:w w:val="100"/>
        </w:rPr>
        <w:t>.</w:t>
      </w:r>
      <w:r w:rsidR="00BB74DA">
        <w:rPr>
          <w:w w:val="100"/>
        </w:rPr>
        <w:tab/>
        <w:t>Before the marriage of the parties, Petitioner owned the following property with the values shown: [</w:t>
      </w:r>
      <w:r w:rsidR="00BB74DA">
        <w:rPr>
          <w:rStyle w:val="Substitute"/>
          <w:w w:val="100"/>
        </w:rPr>
        <w:t>list property and values</w:t>
      </w:r>
      <w:r w:rsidR="00BB74DA">
        <w:rPr>
          <w:w w:val="100"/>
        </w:rPr>
        <w:t>].</w:t>
      </w:r>
    </w:p>
    <w:p w14:paraId="24270BDE" w14:textId="05E6DECB" w:rsidR="00BB74DA" w:rsidRDefault="00B366DC">
      <w:pPr>
        <w:pStyle w:val="StepNumber"/>
        <w:rPr>
          <w:w w:val="100"/>
        </w:rPr>
      </w:pPr>
      <w:r>
        <w:rPr>
          <w:w w:val="100"/>
        </w:rPr>
        <w:t>77</w:t>
      </w:r>
      <w:r w:rsidR="00BB74DA">
        <w:rPr>
          <w:w w:val="100"/>
        </w:rPr>
        <w:t>.</w:t>
      </w:r>
      <w:r w:rsidR="00BB74DA">
        <w:rPr>
          <w:w w:val="100"/>
        </w:rPr>
        <w:tab/>
        <w:t>Before the marriage of the parties, Respondent owned the following property with the values shown: [</w:t>
      </w:r>
      <w:r w:rsidR="00BB74DA">
        <w:rPr>
          <w:rStyle w:val="Substitute"/>
          <w:w w:val="100"/>
        </w:rPr>
        <w:t>list property and values</w:t>
      </w:r>
      <w:r w:rsidR="00BB74DA">
        <w:rPr>
          <w:w w:val="100"/>
        </w:rPr>
        <w:t>].</w:t>
      </w:r>
    </w:p>
    <w:p w14:paraId="24270BDF" w14:textId="4851C612" w:rsidR="00BB74DA" w:rsidRDefault="00B366DC">
      <w:pPr>
        <w:pStyle w:val="StepNumber"/>
        <w:rPr>
          <w:w w:val="100"/>
        </w:rPr>
      </w:pPr>
      <w:r>
        <w:rPr>
          <w:w w:val="100"/>
        </w:rPr>
        <w:t>78</w:t>
      </w:r>
      <w:r w:rsidR="00BB74DA">
        <w:rPr>
          <w:w w:val="100"/>
        </w:rPr>
        <w:t>.</w:t>
      </w:r>
      <w:r w:rsidR="00BB74DA">
        <w:rPr>
          <w:w w:val="100"/>
        </w:rPr>
        <w:tab/>
        <w:t>During the marriage, Petitioner received the following property from the estate of [</w:t>
      </w:r>
      <w:r w:rsidR="00BB74DA">
        <w:rPr>
          <w:rStyle w:val="Substitute"/>
          <w:w w:val="100"/>
        </w:rPr>
        <w:t>name of decedent</w:t>
      </w:r>
      <w:r w:rsidR="00BB74DA">
        <w:rPr>
          <w:w w:val="100"/>
        </w:rPr>
        <w:t>] with the values shown: [</w:t>
      </w:r>
      <w:r w:rsidR="00BB74DA">
        <w:rPr>
          <w:rStyle w:val="Substitute"/>
          <w:w w:val="100"/>
        </w:rPr>
        <w:t>list property and values</w:t>
      </w:r>
      <w:r w:rsidR="00BB74DA">
        <w:rPr>
          <w:w w:val="100"/>
        </w:rPr>
        <w:t>].</w:t>
      </w:r>
    </w:p>
    <w:p w14:paraId="24270BE0" w14:textId="7067CF2C" w:rsidR="00BB74DA" w:rsidRDefault="00B366DC">
      <w:pPr>
        <w:pStyle w:val="StepNumber"/>
        <w:rPr>
          <w:w w:val="100"/>
        </w:rPr>
      </w:pPr>
      <w:r>
        <w:rPr>
          <w:w w:val="100"/>
        </w:rPr>
        <w:t>79</w:t>
      </w:r>
      <w:r w:rsidR="00BB74DA">
        <w:rPr>
          <w:w w:val="100"/>
        </w:rPr>
        <w:t>.</w:t>
      </w:r>
      <w:r w:rsidR="00BB74DA">
        <w:rPr>
          <w:w w:val="100"/>
        </w:rPr>
        <w:tab/>
        <w:t>During the marriage, Respondent received the following property from the estate of [</w:t>
      </w:r>
      <w:r w:rsidR="00BB74DA">
        <w:rPr>
          <w:rStyle w:val="Substitute"/>
          <w:w w:val="100"/>
        </w:rPr>
        <w:t>name of decedent</w:t>
      </w:r>
      <w:r w:rsidR="00BB74DA">
        <w:rPr>
          <w:w w:val="100"/>
        </w:rPr>
        <w:t>] with the values shown: [</w:t>
      </w:r>
      <w:r w:rsidR="00BB74DA">
        <w:rPr>
          <w:rStyle w:val="Substitute"/>
          <w:w w:val="100"/>
        </w:rPr>
        <w:t>list property and values</w:t>
      </w:r>
      <w:r w:rsidR="00BB74DA">
        <w:rPr>
          <w:w w:val="100"/>
        </w:rPr>
        <w:t>].</w:t>
      </w:r>
    </w:p>
    <w:p w14:paraId="24270BE1" w14:textId="74DF1412" w:rsidR="00BB74DA" w:rsidRDefault="00B366DC">
      <w:pPr>
        <w:pStyle w:val="StepNumber"/>
        <w:rPr>
          <w:w w:val="100"/>
        </w:rPr>
      </w:pPr>
      <w:r>
        <w:rPr>
          <w:w w:val="100"/>
        </w:rPr>
        <w:t>80</w:t>
      </w:r>
      <w:r w:rsidR="00BB74DA">
        <w:rPr>
          <w:w w:val="100"/>
        </w:rPr>
        <w:t>.</w:t>
      </w:r>
      <w:r w:rsidR="00BB74DA">
        <w:rPr>
          <w:w w:val="100"/>
        </w:rPr>
        <w:tab/>
        <w:t>During the marriage, Petitioner received the following property as a gift from [</w:t>
      </w:r>
      <w:r w:rsidR="00BB74DA">
        <w:rPr>
          <w:rStyle w:val="Substitute"/>
          <w:w w:val="100"/>
        </w:rPr>
        <w:t>name of donee</w:t>
      </w:r>
      <w:r w:rsidR="00BB74DA">
        <w:rPr>
          <w:w w:val="100"/>
        </w:rPr>
        <w:t>] with the values shown: [</w:t>
      </w:r>
      <w:r w:rsidR="00BB74DA">
        <w:rPr>
          <w:rStyle w:val="Substitute"/>
          <w:w w:val="100"/>
        </w:rPr>
        <w:t>list property and values</w:t>
      </w:r>
      <w:r w:rsidR="00BB74DA">
        <w:rPr>
          <w:w w:val="100"/>
        </w:rPr>
        <w:t>].</w:t>
      </w:r>
    </w:p>
    <w:p w14:paraId="24270BE2" w14:textId="0B101A2C" w:rsidR="00BB74DA" w:rsidRDefault="00B366DC">
      <w:pPr>
        <w:pStyle w:val="StepNumber"/>
        <w:rPr>
          <w:w w:val="100"/>
        </w:rPr>
      </w:pPr>
      <w:r>
        <w:rPr>
          <w:w w:val="100"/>
        </w:rPr>
        <w:t>81</w:t>
      </w:r>
      <w:r w:rsidR="00BB74DA">
        <w:rPr>
          <w:w w:val="100"/>
        </w:rPr>
        <w:t>.</w:t>
      </w:r>
      <w:r w:rsidR="00BB74DA">
        <w:rPr>
          <w:w w:val="100"/>
        </w:rPr>
        <w:tab/>
        <w:t>During the marriage, Respondent received the following property as a gift from [</w:t>
      </w:r>
      <w:r w:rsidR="00BB74DA">
        <w:rPr>
          <w:rStyle w:val="Substitute"/>
          <w:w w:val="100"/>
        </w:rPr>
        <w:t>name of donee</w:t>
      </w:r>
      <w:r w:rsidR="00BB74DA">
        <w:rPr>
          <w:w w:val="100"/>
        </w:rPr>
        <w:t>] with the values shown: [</w:t>
      </w:r>
      <w:r w:rsidR="00BB74DA">
        <w:rPr>
          <w:rStyle w:val="Substitute"/>
          <w:w w:val="100"/>
        </w:rPr>
        <w:t>list property and values</w:t>
      </w:r>
      <w:r w:rsidR="00BB74DA">
        <w:rPr>
          <w:w w:val="100"/>
        </w:rPr>
        <w:t>].</w:t>
      </w:r>
    </w:p>
    <w:p w14:paraId="24270BE3" w14:textId="15387CC1" w:rsidR="00BB74DA" w:rsidRDefault="00B366DC">
      <w:pPr>
        <w:pStyle w:val="StepNumber"/>
        <w:rPr>
          <w:w w:val="100"/>
        </w:rPr>
      </w:pPr>
      <w:r>
        <w:rPr>
          <w:w w:val="100"/>
        </w:rPr>
        <w:t>82</w:t>
      </w:r>
      <w:r w:rsidR="00BB74DA">
        <w:rPr>
          <w:w w:val="100"/>
        </w:rPr>
        <w:t>.</w:t>
      </w:r>
      <w:r w:rsidR="00BB74DA">
        <w:rPr>
          <w:w w:val="100"/>
        </w:rPr>
        <w:tab/>
        <w:t>During the marriage, Respondent spent $[</w:t>
      </w:r>
      <w:r w:rsidR="00BB74DA">
        <w:rPr>
          <w:rStyle w:val="Substitute"/>
          <w:w w:val="100"/>
        </w:rPr>
        <w:t>amount</w:t>
      </w:r>
      <w:r w:rsidR="00BB74DA">
        <w:rPr>
          <w:w w:val="100"/>
        </w:rPr>
        <w:t>] in gifts to and entertainment of a young [woman/man] whom [he/she] was dating.</w:t>
      </w:r>
    </w:p>
    <w:p w14:paraId="24270BE4" w14:textId="5B00657B" w:rsidR="00BB74DA" w:rsidRDefault="00B366DC">
      <w:pPr>
        <w:pStyle w:val="StepNumber"/>
        <w:rPr>
          <w:w w:val="100"/>
        </w:rPr>
      </w:pPr>
      <w:r>
        <w:rPr>
          <w:w w:val="100"/>
        </w:rPr>
        <w:t>83</w:t>
      </w:r>
      <w:r w:rsidR="00BB74DA">
        <w:rPr>
          <w:w w:val="100"/>
        </w:rPr>
        <w:t>.</w:t>
      </w:r>
      <w:r w:rsidR="00BB74DA">
        <w:rPr>
          <w:w w:val="100"/>
        </w:rPr>
        <w:tab/>
        <w:t>During the marriage, [</w:t>
      </w:r>
      <w:r w:rsidR="00BB74DA">
        <w:rPr>
          <w:rStyle w:val="Substitute"/>
          <w:w w:val="100"/>
        </w:rPr>
        <w:t>name</w:t>
      </w:r>
      <w:r w:rsidR="00BB74DA">
        <w:rPr>
          <w:w w:val="100"/>
        </w:rPr>
        <w:t>] made gifts to [his/her] child[ren] by a prior marriage in the aggregate sum of $[</w:t>
      </w:r>
      <w:r w:rsidR="00BB74DA">
        <w:rPr>
          <w:rStyle w:val="Substitute"/>
          <w:w w:val="100"/>
        </w:rPr>
        <w:t>amount</w:t>
      </w:r>
      <w:r w:rsidR="00BB74DA">
        <w:rPr>
          <w:w w:val="100"/>
        </w:rPr>
        <w:t>].</w:t>
      </w:r>
    </w:p>
    <w:p w14:paraId="24270BE5" w14:textId="77777777" w:rsidR="00BB74DA" w:rsidRDefault="00BB74DA" w:rsidP="00BB74DA">
      <w:pPr>
        <w:pStyle w:val="UserInstructionjustifyhidden"/>
      </w:pPr>
      <w:r>
        <w:t>Include the following if one or both separate estates and the community estate contributed to the down payment on real property.</w:t>
      </w:r>
    </w:p>
    <w:p w14:paraId="24270BE6" w14:textId="03577C4A" w:rsidR="00BB74DA" w:rsidRDefault="00B366DC">
      <w:pPr>
        <w:pStyle w:val="StepNumber"/>
        <w:rPr>
          <w:w w:val="100"/>
        </w:rPr>
      </w:pPr>
      <w:r>
        <w:rPr>
          <w:w w:val="100"/>
        </w:rPr>
        <w:t>84</w:t>
      </w:r>
      <w:r w:rsidR="00BB74DA">
        <w:rPr>
          <w:w w:val="100"/>
        </w:rPr>
        <w:t>.</w:t>
      </w:r>
      <w:r w:rsidR="00BB74DA">
        <w:rPr>
          <w:w w:val="100"/>
        </w:rPr>
        <w:tab/>
        <w:t>[</w:t>
      </w:r>
      <w:r w:rsidR="00BB74DA">
        <w:rPr>
          <w:rStyle w:val="Substitute"/>
          <w:w w:val="100"/>
        </w:rPr>
        <w:t>Name</w:t>
      </w:r>
      <w:r w:rsidR="00BB74DA">
        <w:rPr>
          <w:w w:val="100"/>
        </w:rPr>
        <w:t>] paid a down payment of $[</w:t>
      </w:r>
      <w:r w:rsidR="00BB74DA">
        <w:rPr>
          <w:rStyle w:val="Substitute"/>
          <w:w w:val="100"/>
        </w:rPr>
        <w:t>amount</w:t>
      </w:r>
      <w:r w:rsidR="00BB74DA">
        <w:rPr>
          <w:w w:val="100"/>
        </w:rPr>
        <w:t>] on [</w:t>
      </w:r>
      <w:r w:rsidR="00BB74DA">
        <w:rPr>
          <w:rStyle w:val="Substitute"/>
          <w:w w:val="100"/>
        </w:rPr>
        <w:t>date</w:t>
      </w:r>
      <w:r w:rsidR="00BB74DA">
        <w:rPr>
          <w:w w:val="100"/>
        </w:rPr>
        <w:t>] for the real property located at [</w:t>
      </w:r>
      <w:r w:rsidR="00BB74DA">
        <w:rPr>
          <w:rStyle w:val="Substitute"/>
          <w:w w:val="100"/>
        </w:rPr>
        <w:t>address, city, state</w:t>
      </w:r>
      <w:r w:rsidR="00BB74DA">
        <w:rPr>
          <w:w w:val="100"/>
        </w:rPr>
        <w:t>].</w:t>
      </w:r>
    </w:p>
    <w:p w14:paraId="24270BE7" w14:textId="77777777" w:rsidR="00BB74DA" w:rsidRDefault="00BB74DA" w:rsidP="00BB74DA">
      <w:pPr>
        <w:pStyle w:val="UserInstructioncenterhidden"/>
      </w:pPr>
      <w:r>
        <w:t>Repeat as necessary and continue with the following.</w:t>
      </w:r>
    </w:p>
    <w:p w14:paraId="24270BE8" w14:textId="4998C5FE" w:rsidR="00BB74DA" w:rsidRDefault="00B366DC">
      <w:pPr>
        <w:pStyle w:val="StepNumber"/>
        <w:rPr>
          <w:w w:val="100"/>
        </w:rPr>
      </w:pPr>
      <w:r>
        <w:rPr>
          <w:w w:val="100"/>
        </w:rPr>
        <w:t>85</w:t>
      </w:r>
      <w:r w:rsidR="00BB74DA">
        <w:rPr>
          <w:w w:val="100"/>
        </w:rPr>
        <w:t>.</w:t>
      </w:r>
      <w:r w:rsidR="00BB74DA">
        <w:rPr>
          <w:w w:val="100"/>
        </w:rPr>
        <w:tab/>
        <w:t>The community estate paid a down payment of $[</w:t>
      </w:r>
      <w:r w:rsidR="00BB74DA">
        <w:rPr>
          <w:rStyle w:val="Substitute"/>
          <w:w w:val="100"/>
        </w:rPr>
        <w:t>amount</w:t>
      </w:r>
      <w:r w:rsidR="00BB74DA">
        <w:rPr>
          <w:w w:val="100"/>
        </w:rPr>
        <w:t>] in community monies on [</w:t>
      </w:r>
      <w:r w:rsidR="00BB74DA">
        <w:rPr>
          <w:rStyle w:val="Substitute"/>
          <w:w w:val="100"/>
        </w:rPr>
        <w:t>date</w:t>
      </w:r>
      <w:r w:rsidR="00BB74DA">
        <w:rPr>
          <w:w w:val="100"/>
        </w:rPr>
        <w:t>] for the real property located at [</w:t>
      </w:r>
      <w:r w:rsidR="00BB74DA">
        <w:rPr>
          <w:rStyle w:val="Substitute"/>
          <w:w w:val="100"/>
        </w:rPr>
        <w:t>address, city, state</w:t>
      </w:r>
      <w:r w:rsidR="00BB74DA">
        <w:rPr>
          <w:w w:val="100"/>
        </w:rPr>
        <w:t>].</w:t>
      </w:r>
    </w:p>
    <w:p w14:paraId="24270BE9" w14:textId="77777777" w:rsidR="00BB74DA" w:rsidRDefault="00BB74DA" w:rsidP="00BB74DA">
      <w:pPr>
        <w:pStyle w:val="UserInstructioncenterhidden"/>
      </w:pPr>
      <w:r>
        <w:t>Continue with the following.</w:t>
      </w:r>
    </w:p>
    <w:p w14:paraId="10F9CEAE" w14:textId="21850D0C" w:rsidR="00753B21" w:rsidRDefault="00B366DC" w:rsidP="00DA0B60">
      <w:pPr>
        <w:pStyle w:val="StepNumber"/>
        <w:rPr>
          <w:w w:val="100"/>
        </w:rPr>
      </w:pPr>
      <w:r>
        <w:rPr>
          <w:w w:val="100"/>
        </w:rPr>
        <w:t>86</w:t>
      </w:r>
      <w:r w:rsidR="00BB74DA">
        <w:rPr>
          <w:w w:val="100"/>
        </w:rPr>
        <w:t>.</w:t>
      </w:r>
      <w:r w:rsidR="00BB74DA">
        <w:rPr>
          <w:w w:val="100"/>
        </w:rPr>
        <w:tab/>
        <w:t xml:space="preserve">The following are liabilities </w:t>
      </w:r>
      <w:r w:rsidR="00D405FA">
        <w:rPr>
          <w:w w:val="100"/>
        </w:rPr>
        <w:t>incurred during the marriage</w:t>
      </w:r>
      <w:r w:rsidR="00BB74DA">
        <w:rPr>
          <w:w w:val="100"/>
        </w:rPr>
        <w:t>: [</w:t>
      </w:r>
      <w:r w:rsidR="00BB74DA">
        <w:rPr>
          <w:rStyle w:val="Substitute"/>
          <w:w w:val="100"/>
        </w:rPr>
        <w:t>list each creditor and amount owed as of a given date</w:t>
      </w:r>
      <w:r w:rsidR="00BB74DA">
        <w:rPr>
          <w:w w:val="100"/>
        </w:rPr>
        <w:t>].</w:t>
      </w:r>
    </w:p>
    <w:p w14:paraId="03959F92" w14:textId="43EA3A11" w:rsidR="00DA0B60" w:rsidRDefault="00BF5862" w:rsidP="00DA0B60">
      <w:pPr>
        <w:pStyle w:val="StepNumber"/>
        <w:rPr>
          <w:w w:val="100"/>
        </w:rPr>
      </w:pPr>
      <w:r>
        <w:rPr>
          <w:w w:val="100"/>
        </w:rPr>
        <w:t>87</w:t>
      </w:r>
      <w:r w:rsidR="00BB74DA">
        <w:rPr>
          <w:w w:val="100"/>
        </w:rPr>
        <w:t>.</w:t>
      </w:r>
      <w:r w:rsidR="00BB74DA">
        <w:rPr>
          <w:w w:val="100"/>
        </w:rPr>
        <w:tab/>
        <w:t>The following are liabilities of [</w:t>
      </w:r>
      <w:r w:rsidR="00BB74DA">
        <w:rPr>
          <w:rStyle w:val="Substitute"/>
          <w:w w:val="100"/>
        </w:rPr>
        <w:t>name</w:t>
      </w:r>
      <w:r w:rsidR="00BB74DA">
        <w:rPr>
          <w:w w:val="100"/>
        </w:rPr>
        <w:t>]: [</w:t>
      </w:r>
      <w:r w:rsidR="00BB74DA">
        <w:rPr>
          <w:rStyle w:val="Substitute"/>
          <w:w w:val="100"/>
        </w:rPr>
        <w:t>list each creditor and amount owed as of a given date</w:t>
      </w:r>
      <w:r w:rsidR="00BB74DA">
        <w:rPr>
          <w:w w:val="100"/>
        </w:rPr>
        <w:t>].</w:t>
      </w:r>
    </w:p>
    <w:p w14:paraId="24270BEC" w14:textId="49A6779B" w:rsidR="00BB74DA" w:rsidRDefault="00BB74DA">
      <w:pPr>
        <w:pStyle w:val="ParaFlushLeft"/>
        <w:rPr>
          <w:rStyle w:val="Italic"/>
        </w:rPr>
      </w:pPr>
      <w:r>
        <w:rPr>
          <w:rStyle w:val="Italic"/>
        </w:rPr>
        <w:t>Findings of Fact—Division of the Marital Estate—Reimbursement Claims</w:t>
      </w:r>
      <w:r w:rsidR="00616AA3">
        <w:rPr>
          <w:rStyle w:val="Italic"/>
        </w:rPr>
        <w:t>—</w:t>
      </w:r>
      <w:r w:rsidR="00616AA3" w:rsidRPr="00616AA3">
        <w:rPr>
          <w:rStyle w:val="Italic"/>
        </w:rPr>
        <w:t>Family Code § 7.007</w:t>
      </w:r>
    </w:p>
    <w:p w14:paraId="49674128" w14:textId="77777777" w:rsidR="00CF6722" w:rsidRPr="00E93153" w:rsidRDefault="00CF6722" w:rsidP="00CF6722">
      <w:pPr>
        <w:pStyle w:val="StepNumber"/>
        <w:ind w:firstLine="0"/>
        <w:rPr>
          <w:i/>
          <w:iCs/>
          <w:w w:val="100"/>
        </w:rPr>
      </w:pPr>
      <w:r>
        <w:rPr>
          <w:i/>
          <w:iCs/>
          <w:w w:val="100"/>
        </w:rPr>
        <w:t>Reimbursement or Offset for Payment of Debt, Liability of Expense</w:t>
      </w:r>
    </w:p>
    <w:p w14:paraId="193B65A3" w14:textId="74C4EEA1" w:rsidR="00CF6722" w:rsidRDefault="00BF5862" w:rsidP="00CF6722">
      <w:pPr>
        <w:pStyle w:val="StepNumber"/>
        <w:rPr>
          <w:w w:val="100"/>
        </w:rPr>
      </w:pPr>
      <w:r>
        <w:rPr>
          <w:w w:val="100"/>
        </w:rPr>
        <w:t>88</w:t>
      </w:r>
      <w:r w:rsidR="00CF6722">
        <w:rPr>
          <w:w w:val="100"/>
        </w:rPr>
        <w:t>.</w:t>
      </w:r>
      <w:r w:rsidR="00CF6722">
        <w:rPr>
          <w:w w:val="100"/>
        </w:rPr>
        <w:tab/>
        <w:t>For purposes of those findings that support reimbursement</w:t>
      </w:r>
      <w:r>
        <w:rPr>
          <w:w w:val="100"/>
        </w:rPr>
        <w:t xml:space="preserve"> or </w:t>
      </w:r>
      <w:r w:rsidR="00CF6722">
        <w:rPr>
          <w:w w:val="100"/>
        </w:rPr>
        <w:t xml:space="preserve">offset for payment of debt, liability, or expense, </w:t>
      </w:r>
      <w:bookmarkStart w:id="0" w:name="_Hlk159936051"/>
      <w:r w:rsidR="00CF6722">
        <w:rPr>
          <w:w w:val="100"/>
        </w:rPr>
        <w:t xml:space="preserve">the conferring estate is the </w:t>
      </w:r>
      <w:r w:rsidR="00CF6722" w:rsidRPr="005664F8">
        <w:rPr>
          <w:w w:val="100"/>
        </w:rPr>
        <w:t>[community estate/[</w:t>
      </w:r>
      <w:r w:rsidR="00CF6722" w:rsidRPr="00E93153">
        <w:rPr>
          <w:rFonts w:ascii="Arial" w:hAnsi="Arial" w:cs="Arial"/>
          <w:b/>
          <w:bCs/>
          <w:w w:val="100"/>
          <w:sz w:val="20"/>
          <w:szCs w:val="20"/>
        </w:rPr>
        <w:t>name</w:t>
      </w:r>
      <w:r w:rsidR="00CF6722" w:rsidRPr="005664F8">
        <w:rPr>
          <w:w w:val="100"/>
        </w:rPr>
        <w:t>]’s separate estate</w:t>
      </w:r>
      <w:r w:rsidR="00CF6722">
        <w:rPr>
          <w:w w:val="100"/>
        </w:rPr>
        <w:t xml:space="preserve">] and the </w:t>
      </w:r>
      <w:r w:rsidR="00CF6722" w:rsidRPr="00D43100">
        <w:rPr>
          <w:w w:val="100"/>
        </w:rPr>
        <w:t>benefited estate is the [community estate/[</w:t>
      </w:r>
      <w:r w:rsidR="00CF6722" w:rsidRPr="00E93153">
        <w:rPr>
          <w:rFonts w:ascii="Arial" w:hAnsi="Arial" w:cs="Arial"/>
          <w:b/>
          <w:bCs/>
          <w:w w:val="100"/>
          <w:sz w:val="20"/>
          <w:szCs w:val="20"/>
        </w:rPr>
        <w:t>name</w:t>
      </w:r>
      <w:r w:rsidR="00CF6722" w:rsidRPr="00D43100">
        <w:rPr>
          <w:w w:val="100"/>
        </w:rPr>
        <w:t>]’s separate estate].</w:t>
      </w:r>
      <w:bookmarkEnd w:id="0"/>
    </w:p>
    <w:p w14:paraId="16B6EA58" w14:textId="1D5FFE5F" w:rsidR="00CF6722" w:rsidRDefault="00BF5862" w:rsidP="00CF6722">
      <w:pPr>
        <w:pStyle w:val="StepNumber"/>
        <w:rPr>
          <w:w w:val="100"/>
        </w:rPr>
      </w:pPr>
      <w:r>
        <w:rPr>
          <w:w w:val="100"/>
        </w:rPr>
        <w:t>89</w:t>
      </w:r>
      <w:r w:rsidR="00CF6722">
        <w:rPr>
          <w:w w:val="100"/>
        </w:rPr>
        <w:t xml:space="preserve">. </w:t>
      </w:r>
      <w:r w:rsidR="00CF6722">
        <w:rPr>
          <w:w w:val="100"/>
        </w:rPr>
        <w:tab/>
        <w:t>The property of the conferring estate was acquired during marriage and is presumed to be community property.</w:t>
      </w:r>
    </w:p>
    <w:p w14:paraId="0248FA6E" w14:textId="20A11637" w:rsidR="00CF6722" w:rsidRDefault="00E27E3F" w:rsidP="00CF6722">
      <w:pPr>
        <w:pStyle w:val="StepNumber"/>
        <w:rPr>
          <w:w w:val="100"/>
        </w:rPr>
      </w:pPr>
      <w:r>
        <w:rPr>
          <w:w w:val="100"/>
        </w:rPr>
        <w:t>90</w:t>
      </w:r>
      <w:r w:rsidR="00CF6722">
        <w:rPr>
          <w:w w:val="100"/>
        </w:rPr>
        <w:t>.</w:t>
      </w:r>
      <w:r w:rsidR="00CF6722">
        <w:rPr>
          <w:w w:val="100"/>
        </w:rPr>
        <w:tab/>
        <w:t>The property of the conferring estate was owned by [</w:t>
      </w:r>
      <w:r w:rsidR="00CF6722" w:rsidRPr="00D66186">
        <w:rPr>
          <w:rFonts w:ascii="Arial" w:hAnsi="Arial" w:cs="Arial"/>
          <w:b/>
          <w:w w:val="100"/>
          <w:sz w:val="20"/>
          <w:szCs w:val="20"/>
        </w:rPr>
        <w:t>name</w:t>
      </w:r>
      <w:r w:rsidR="00CF6722">
        <w:rPr>
          <w:w w:val="100"/>
        </w:rPr>
        <w:t>] before marriage and constitutes [</w:t>
      </w:r>
      <w:r w:rsidR="00CF6722" w:rsidRPr="00E93153">
        <w:rPr>
          <w:rFonts w:ascii="Arial" w:hAnsi="Arial" w:cs="Arial"/>
          <w:b/>
          <w:bCs/>
          <w:w w:val="100"/>
          <w:sz w:val="20"/>
          <w:szCs w:val="20"/>
        </w:rPr>
        <w:t>name</w:t>
      </w:r>
      <w:r w:rsidR="00CF6722">
        <w:rPr>
          <w:w w:val="100"/>
        </w:rPr>
        <w:t>]’s separate property.</w:t>
      </w:r>
    </w:p>
    <w:p w14:paraId="44BBF3E0" w14:textId="791B32FB" w:rsidR="00CF6722" w:rsidRDefault="00E27E3F" w:rsidP="00CF6722">
      <w:pPr>
        <w:pStyle w:val="StepNumber"/>
        <w:rPr>
          <w:w w:val="100"/>
        </w:rPr>
      </w:pPr>
      <w:r>
        <w:rPr>
          <w:w w:val="100"/>
        </w:rPr>
        <w:t>91</w:t>
      </w:r>
      <w:r w:rsidR="00CF6722">
        <w:rPr>
          <w:w w:val="100"/>
        </w:rPr>
        <w:t>.</w:t>
      </w:r>
      <w:r w:rsidR="00CF6722">
        <w:rPr>
          <w:w w:val="100"/>
        </w:rPr>
        <w:tab/>
        <w:t>The property of the conferring estate was received by [</w:t>
      </w:r>
      <w:r w:rsidR="00CF6722">
        <w:rPr>
          <w:rStyle w:val="Substitute"/>
          <w:w w:val="100"/>
        </w:rPr>
        <w:t>name</w:t>
      </w:r>
      <w:r w:rsidR="00CF6722">
        <w:rPr>
          <w:w w:val="100"/>
        </w:rPr>
        <w:t>] by gift, devise, or descent on [</w:t>
      </w:r>
      <w:r w:rsidR="00CF6722">
        <w:rPr>
          <w:rStyle w:val="Substitute"/>
          <w:w w:val="100"/>
        </w:rPr>
        <w:t>date</w:t>
      </w:r>
      <w:r w:rsidR="00CF6722">
        <w:rPr>
          <w:w w:val="100"/>
        </w:rPr>
        <w:t>] and constitutes [</w:t>
      </w:r>
      <w:r w:rsidR="00CF6722" w:rsidRPr="00E93153">
        <w:rPr>
          <w:rStyle w:val="Substitute"/>
        </w:rPr>
        <w:t>name</w:t>
      </w:r>
      <w:r w:rsidR="00CF6722">
        <w:rPr>
          <w:w w:val="100"/>
        </w:rPr>
        <w:t>]’s separate property.</w:t>
      </w:r>
    </w:p>
    <w:p w14:paraId="7987AEC4" w14:textId="1DD4E69A" w:rsidR="00CF6722" w:rsidRDefault="00E27E3F" w:rsidP="00CF6722">
      <w:pPr>
        <w:pStyle w:val="StepNumber"/>
        <w:rPr>
          <w:w w:val="100"/>
        </w:rPr>
      </w:pPr>
      <w:r>
        <w:rPr>
          <w:w w:val="100"/>
        </w:rPr>
        <w:t>92</w:t>
      </w:r>
      <w:r w:rsidR="00CF6722">
        <w:rPr>
          <w:w w:val="100"/>
        </w:rPr>
        <w:t>.</w:t>
      </w:r>
      <w:r w:rsidR="00CF6722">
        <w:rPr>
          <w:w w:val="100"/>
        </w:rPr>
        <w:tab/>
        <w:t>The debt, liability, or expense paid by the conferring estate was incurred by [</w:t>
      </w:r>
      <w:r w:rsidR="00CF6722" w:rsidRPr="00E93153">
        <w:rPr>
          <w:rStyle w:val="Substitute"/>
        </w:rPr>
        <w:t>name of spouse</w:t>
      </w:r>
      <w:r w:rsidR="00CF6722">
        <w:rPr>
          <w:w w:val="100"/>
        </w:rPr>
        <w:t>] before marriage.</w:t>
      </w:r>
    </w:p>
    <w:p w14:paraId="6548969A" w14:textId="462D480C" w:rsidR="00CF6722" w:rsidRDefault="00E27E3F" w:rsidP="00CF6722">
      <w:pPr>
        <w:pStyle w:val="StepNumber"/>
        <w:rPr>
          <w:w w:val="100"/>
        </w:rPr>
      </w:pPr>
      <w:r>
        <w:rPr>
          <w:w w:val="100"/>
        </w:rPr>
        <w:t>93</w:t>
      </w:r>
      <w:r w:rsidR="00CF6722">
        <w:rPr>
          <w:w w:val="100"/>
        </w:rPr>
        <w:t>.</w:t>
      </w:r>
      <w:r w:rsidR="00CF6722">
        <w:rPr>
          <w:w w:val="100"/>
        </w:rPr>
        <w:tab/>
        <w:t>Documents reflecting the debt, liability, or expense paid by the conferring estate contain a significant recital wherein the lender agreed to look solely to the separate estate of [</w:t>
      </w:r>
      <w:r w:rsidR="00CF6722" w:rsidRPr="00E93153">
        <w:rPr>
          <w:rStyle w:val="Substitute"/>
        </w:rPr>
        <w:t>name of spouse</w:t>
      </w:r>
      <w:r w:rsidR="00CF6722">
        <w:rPr>
          <w:w w:val="100"/>
        </w:rPr>
        <w:t>] for satisfaction of the debt, liability, or expense.</w:t>
      </w:r>
    </w:p>
    <w:p w14:paraId="2CC68676" w14:textId="55DE09A2" w:rsidR="00CF6722" w:rsidRDefault="00E27E3F" w:rsidP="00CF6722">
      <w:pPr>
        <w:pStyle w:val="StepNumber"/>
        <w:rPr>
          <w:w w:val="100"/>
        </w:rPr>
      </w:pPr>
      <w:r>
        <w:rPr>
          <w:w w:val="100"/>
        </w:rPr>
        <w:t>94</w:t>
      </w:r>
      <w:r w:rsidR="00CF6722">
        <w:rPr>
          <w:w w:val="100"/>
        </w:rPr>
        <w:t>.</w:t>
      </w:r>
      <w:r w:rsidR="00CF6722">
        <w:rPr>
          <w:w w:val="100"/>
        </w:rPr>
        <w:tab/>
        <w:t>One or both spouses used property of the conferring estate to pay a debt, liability, or expense that in equity and good conscience should have been paid from the benefited estate’s property.</w:t>
      </w:r>
    </w:p>
    <w:p w14:paraId="572121A6" w14:textId="04FA6B68" w:rsidR="00CF6722" w:rsidRDefault="00E27E3F" w:rsidP="00CF6722">
      <w:pPr>
        <w:pStyle w:val="StepNumber"/>
        <w:rPr>
          <w:w w:val="100"/>
        </w:rPr>
      </w:pPr>
      <w:r>
        <w:rPr>
          <w:w w:val="100"/>
        </w:rPr>
        <w:t>95</w:t>
      </w:r>
      <w:r w:rsidR="00CF6722">
        <w:rPr>
          <w:w w:val="100"/>
        </w:rPr>
        <w:t>.</w:t>
      </w:r>
      <w:r w:rsidR="00CF6722">
        <w:rPr>
          <w:w w:val="100"/>
        </w:rPr>
        <w:tab/>
        <w:t>As of the date of trial, the value of the benefit conferred on the benefited estate by the conferring estate for the payment of a debt, liability, or expense that in equity and good conscience should have been paid from the benefited estate’s property is $[</w:t>
      </w:r>
      <w:r w:rsidR="00CF6722" w:rsidRPr="00E93153">
        <w:rPr>
          <w:rStyle w:val="Substitute"/>
        </w:rPr>
        <w:t>amount of the debt, liability</w:t>
      </w:r>
      <w:r w:rsidR="00CF6722">
        <w:rPr>
          <w:rStyle w:val="Substitute"/>
        </w:rPr>
        <w:t>,</w:t>
      </w:r>
      <w:r w:rsidR="00CF6722" w:rsidRPr="00E93153">
        <w:rPr>
          <w:rStyle w:val="Substitute"/>
        </w:rPr>
        <w:t xml:space="preserve"> or expense paid</w:t>
      </w:r>
      <w:r w:rsidR="00CF6722">
        <w:rPr>
          <w:w w:val="100"/>
        </w:rPr>
        <w:t>].</w:t>
      </w:r>
    </w:p>
    <w:p w14:paraId="2D14D3C5" w14:textId="45BCF55F" w:rsidR="00CF6722" w:rsidRDefault="00E27E3F" w:rsidP="00CF6722">
      <w:pPr>
        <w:pStyle w:val="StepNumber"/>
        <w:rPr>
          <w:w w:val="100"/>
        </w:rPr>
      </w:pPr>
      <w:r>
        <w:rPr>
          <w:w w:val="100"/>
        </w:rPr>
        <w:t>96</w:t>
      </w:r>
      <w:r w:rsidR="00CF6722">
        <w:rPr>
          <w:w w:val="100"/>
        </w:rPr>
        <w:t>.</w:t>
      </w:r>
      <w:r w:rsidR="00CF6722">
        <w:rPr>
          <w:w w:val="100"/>
        </w:rPr>
        <w:tab/>
        <w:t>The conferring estate received a related benefit from the benefited estate for [the value of the use and enjoyment of the property/income received from the property of the benefited estate/a reduction in the amount of an income tax obligation by virtue of claiming tax deductible items relating to the property of the benefited estate] in the amount of $[</w:t>
      </w:r>
      <w:r w:rsidR="00CF6722" w:rsidRPr="00E93153">
        <w:rPr>
          <w:rStyle w:val="Substitute"/>
        </w:rPr>
        <w:t>amount</w:t>
      </w:r>
      <w:r w:rsidR="00CF6722">
        <w:rPr>
          <w:w w:val="100"/>
        </w:rPr>
        <w:t>], justifying an offset to the reimbursement claim in that amount.</w:t>
      </w:r>
    </w:p>
    <w:p w14:paraId="130CE6B7" w14:textId="5220ED02" w:rsidR="00CF6722" w:rsidRDefault="00E27E3F" w:rsidP="00CF6722">
      <w:pPr>
        <w:pStyle w:val="StepNumber"/>
        <w:rPr>
          <w:w w:val="100"/>
        </w:rPr>
      </w:pPr>
      <w:r>
        <w:rPr>
          <w:w w:val="100"/>
        </w:rPr>
        <w:t>97</w:t>
      </w:r>
      <w:r w:rsidR="00CF6722">
        <w:rPr>
          <w:w w:val="100"/>
        </w:rPr>
        <w:t>.</w:t>
      </w:r>
      <w:r w:rsidR="00CF6722">
        <w:rPr>
          <w:w w:val="100"/>
        </w:rPr>
        <w:tab/>
        <w:t>Unjust enrichment of the benefited estate [will/will not] occur if the benefited estate is not required to reimburse the conferring estate.</w:t>
      </w:r>
    </w:p>
    <w:p w14:paraId="70FBAC28" w14:textId="77777777" w:rsidR="00CF6722" w:rsidRPr="00B61C8A" w:rsidRDefault="00CF6722" w:rsidP="00CF6722">
      <w:pPr>
        <w:pStyle w:val="StepNumber"/>
        <w:ind w:firstLine="0"/>
        <w:rPr>
          <w:i/>
          <w:iCs/>
          <w:w w:val="100"/>
        </w:rPr>
      </w:pPr>
      <w:r>
        <w:rPr>
          <w:i/>
          <w:iCs/>
          <w:w w:val="100"/>
        </w:rPr>
        <w:t>Reimbursement or Offset for Improvements to Real Property</w:t>
      </w:r>
    </w:p>
    <w:p w14:paraId="020864C9" w14:textId="66DB3492" w:rsidR="00CF6722" w:rsidRDefault="00E27E3F" w:rsidP="00CF6722">
      <w:pPr>
        <w:pStyle w:val="StepNumber"/>
        <w:rPr>
          <w:w w:val="100"/>
        </w:rPr>
      </w:pPr>
      <w:r>
        <w:rPr>
          <w:w w:val="100"/>
        </w:rPr>
        <w:t>98</w:t>
      </w:r>
      <w:r w:rsidR="00CF6722">
        <w:rPr>
          <w:w w:val="100"/>
        </w:rPr>
        <w:t>.</w:t>
      </w:r>
      <w:r w:rsidR="00CF6722">
        <w:rPr>
          <w:w w:val="100"/>
        </w:rPr>
        <w:tab/>
        <w:t>For purposes of those findings that support reimbursement</w:t>
      </w:r>
      <w:r>
        <w:rPr>
          <w:w w:val="100"/>
        </w:rPr>
        <w:t xml:space="preserve"> or </w:t>
      </w:r>
      <w:r w:rsidR="00CF6722">
        <w:rPr>
          <w:w w:val="100"/>
        </w:rPr>
        <w:t xml:space="preserve">offset for improvements to real property, the conferring estate is the </w:t>
      </w:r>
      <w:r w:rsidR="00CF6722" w:rsidRPr="005664F8">
        <w:rPr>
          <w:w w:val="100"/>
        </w:rPr>
        <w:t>[community estate/[</w:t>
      </w:r>
      <w:r w:rsidR="00CF6722" w:rsidRPr="00353499">
        <w:rPr>
          <w:rFonts w:ascii="Arial" w:hAnsi="Arial" w:cs="Arial"/>
          <w:b/>
          <w:bCs/>
          <w:w w:val="100"/>
          <w:sz w:val="20"/>
          <w:szCs w:val="20"/>
        </w:rPr>
        <w:t>name</w:t>
      </w:r>
      <w:r w:rsidR="00CF6722" w:rsidRPr="005664F8">
        <w:rPr>
          <w:w w:val="100"/>
        </w:rPr>
        <w:t>]’s separate estate</w:t>
      </w:r>
      <w:r w:rsidR="00CF6722">
        <w:rPr>
          <w:w w:val="100"/>
        </w:rPr>
        <w:t xml:space="preserve">] and the </w:t>
      </w:r>
      <w:r w:rsidR="00CF6722" w:rsidRPr="00D43100">
        <w:rPr>
          <w:w w:val="100"/>
        </w:rPr>
        <w:t>benefited estate is the [community estate/[</w:t>
      </w:r>
      <w:r w:rsidR="00CF6722" w:rsidRPr="00353499">
        <w:rPr>
          <w:rFonts w:ascii="Arial" w:hAnsi="Arial" w:cs="Arial"/>
          <w:b/>
          <w:bCs/>
          <w:w w:val="100"/>
          <w:sz w:val="20"/>
          <w:szCs w:val="20"/>
        </w:rPr>
        <w:t>name</w:t>
      </w:r>
      <w:r w:rsidR="00CF6722" w:rsidRPr="00D43100">
        <w:rPr>
          <w:w w:val="100"/>
        </w:rPr>
        <w:t>]’s separate estate].</w:t>
      </w:r>
    </w:p>
    <w:p w14:paraId="170F1604" w14:textId="6CA0375A" w:rsidR="00CF6722" w:rsidRDefault="00227A74" w:rsidP="00CF6722">
      <w:pPr>
        <w:pStyle w:val="StepNumber"/>
        <w:rPr>
          <w:w w:val="100"/>
        </w:rPr>
      </w:pPr>
      <w:r>
        <w:rPr>
          <w:w w:val="100"/>
        </w:rPr>
        <w:t>99</w:t>
      </w:r>
      <w:r w:rsidR="00CF6722">
        <w:rPr>
          <w:w w:val="100"/>
        </w:rPr>
        <w:t>.</w:t>
      </w:r>
      <w:r w:rsidR="00CF6722">
        <w:rPr>
          <w:w w:val="100"/>
        </w:rPr>
        <w:tab/>
        <w:t>The property of the conferring estate was acquired during marriage and is characterized as community property.</w:t>
      </w:r>
    </w:p>
    <w:p w14:paraId="38CC4443" w14:textId="47FC7DFA" w:rsidR="00CF6722" w:rsidRDefault="00227A74" w:rsidP="00CF6722">
      <w:pPr>
        <w:pStyle w:val="StepNumber"/>
        <w:rPr>
          <w:w w:val="100"/>
        </w:rPr>
      </w:pPr>
      <w:r>
        <w:rPr>
          <w:w w:val="100"/>
        </w:rPr>
        <w:t>100</w:t>
      </w:r>
      <w:r w:rsidR="00CF6722">
        <w:rPr>
          <w:w w:val="100"/>
        </w:rPr>
        <w:t>.</w:t>
      </w:r>
      <w:r w:rsidR="00CF6722">
        <w:rPr>
          <w:w w:val="100"/>
        </w:rPr>
        <w:tab/>
        <w:t>The property of the conferring estate was owned by [</w:t>
      </w:r>
      <w:r w:rsidR="00CF6722" w:rsidRPr="00D66186">
        <w:rPr>
          <w:rFonts w:ascii="Arial" w:hAnsi="Arial" w:cs="Arial"/>
          <w:b/>
          <w:w w:val="100"/>
          <w:sz w:val="20"/>
          <w:szCs w:val="20"/>
        </w:rPr>
        <w:t>name</w:t>
      </w:r>
      <w:r w:rsidR="00CF6722">
        <w:rPr>
          <w:w w:val="100"/>
        </w:rPr>
        <w:t>] before marriage and constitutes [</w:t>
      </w:r>
      <w:r w:rsidR="00CF6722" w:rsidRPr="00E93153">
        <w:rPr>
          <w:rFonts w:ascii="Arial" w:hAnsi="Arial" w:cs="Arial"/>
          <w:b/>
          <w:bCs/>
          <w:w w:val="100"/>
          <w:sz w:val="20"/>
          <w:szCs w:val="20"/>
        </w:rPr>
        <w:t>name</w:t>
      </w:r>
      <w:r w:rsidR="00CF6722">
        <w:rPr>
          <w:w w:val="100"/>
        </w:rPr>
        <w:t>]’s separate property.</w:t>
      </w:r>
    </w:p>
    <w:p w14:paraId="0F63A0A6" w14:textId="6F5EC11E" w:rsidR="00CF6722" w:rsidRDefault="00227A74" w:rsidP="00CF6722">
      <w:pPr>
        <w:pStyle w:val="StepNumber"/>
        <w:rPr>
          <w:w w:val="100"/>
        </w:rPr>
      </w:pPr>
      <w:r>
        <w:rPr>
          <w:w w:val="100"/>
        </w:rPr>
        <w:t>101</w:t>
      </w:r>
      <w:r w:rsidR="00CF6722">
        <w:rPr>
          <w:w w:val="100"/>
        </w:rPr>
        <w:t>.</w:t>
      </w:r>
      <w:r w:rsidR="00CF6722">
        <w:rPr>
          <w:w w:val="100"/>
        </w:rPr>
        <w:tab/>
        <w:t>The property of the conferring estate was received by [</w:t>
      </w:r>
      <w:r w:rsidR="00CF6722">
        <w:rPr>
          <w:rStyle w:val="Substitute"/>
          <w:w w:val="100"/>
        </w:rPr>
        <w:t>name</w:t>
      </w:r>
      <w:r w:rsidR="00CF6722">
        <w:rPr>
          <w:w w:val="100"/>
        </w:rPr>
        <w:t>] by gift, devise, or descent on [</w:t>
      </w:r>
      <w:r w:rsidR="00CF6722">
        <w:rPr>
          <w:rStyle w:val="Substitute"/>
          <w:w w:val="100"/>
        </w:rPr>
        <w:t>date</w:t>
      </w:r>
      <w:r w:rsidR="00CF6722">
        <w:rPr>
          <w:w w:val="100"/>
        </w:rPr>
        <w:t>] and constitutes [</w:t>
      </w:r>
      <w:r w:rsidR="00CF6722" w:rsidRPr="00E93153">
        <w:rPr>
          <w:rFonts w:ascii="Arial" w:hAnsi="Arial" w:cs="Arial"/>
          <w:b/>
          <w:bCs/>
          <w:w w:val="100"/>
          <w:sz w:val="20"/>
          <w:szCs w:val="20"/>
        </w:rPr>
        <w:t>name</w:t>
      </w:r>
      <w:r w:rsidR="00CF6722">
        <w:rPr>
          <w:w w:val="100"/>
        </w:rPr>
        <w:t>]’s separate property.</w:t>
      </w:r>
    </w:p>
    <w:p w14:paraId="7C16BFC4" w14:textId="04EC04E8" w:rsidR="00CF6722" w:rsidRDefault="00227A74" w:rsidP="00CF6722">
      <w:pPr>
        <w:pStyle w:val="StepNumber"/>
        <w:rPr>
          <w:w w:val="100"/>
        </w:rPr>
      </w:pPr>
      <w:r>
        <w:rPr>
          <w:w w:val="100"/>
        </w:rPr>
        <w:t>102</w:t>
      </w:r>
      <w:r w:rsidR="00CF6722">
        <w:rPr>
          <w:w w:val="100"/>
        </w:rPr>
        <w:t>.</w:t>
      </w:r>
      <w:r w:rsidR="00CF6722">
        <w:rPr>
          <w:w w:val="100"/>
        </w:rPr>
        <w:tab/>
        <w:t>The [real property of the benefited estate located at [</w:t>
      </w:r>
      <w:r w:rsidR="00CF6722">
        <w:rPr>
          <w:rStyle w:val="Substitute"/>
          <w:w w:val="100"/>
        </w:rPr>
        <w:t>address, city, state</w:t>
      </w:r>
      <w:r w:rsidR="00CF6722">
        <w:rPr>
          <w:w w:val="100"/>
        </w:rPr>
        <w:t>]/[</w:t>
      </w:r>
      <w:r w:rsidR="00CF6722">
        <w:rPr>
          <w:rStyle w:val="Substitute"/>
          <w:w w:val="100"/>
        </w:rPr>
        <w:t>describe property</w:t>
      </w:r>
      <w:r w:rsidR="00CF6722">
        <w:rPr>
          <w:w w:val="100"/>
        </w:rPr>
        <w:t>]] was acquired during marriage and is characterized as community property.</w:t>
      </w:r>
    </w:p>
    <w:p w14:paraId="0FC7BCA4" w14:textId="72EF99B4" w:rsidR="00CF6722" w:rsidRDefault="00CF6722" w:rsidP="00CF6722">
      <w:pPr>
        <w:pStyle w:val="StepNumber"/>
        <w:rPr>
          <w:w w:val="100"/>
        </w:rPr>
      </w:pPr>
      <w:r>
        <w:rPr>
          <w:w w:val="100"/>
        </w:rPr>
        <w:t xml:space="preserve"> </w:t>
      </w:r>
      <w:r w:rsidR="00227A74">
        <w:rPr>
          <w:w w:val="100"/>
        </w:rPr>
        <w:t>103</w:t>
      </w:r>
      <w:r>
        <w:rPr>
          <w:w w:val="100"/>
        </w:rPr>
        <w:t>.</w:t>
      </w:r>
      <w:r>
        <w:rPr>
          <w:w w:val="100"/>
        </w:rPr>
        <w:tab/>
        <w:t>The [real property of the benefited estate located at [</w:t>
      </w:r>
      <w:r>
        <w:rPr>
          <w:rStyle w:val="Substitute"/>
          <w:w w:val="100"/>
        </w:rPr>
        <w:t>address, city, state</w:t>
      </w:r>
      <w:r>
        <w:rPr>
          <w:w w:val="100"/>
        </w:rPr>
        <w:t>]/[</w:t>
      </w:r>
      <w:r>
        <w:rPr>
          <w:rStyle w:val="Substitute"/>
          <w:w w:val="100"/>
        </w:rPr>
        <w:t>describe property</w:t>
      </w:r>
      <w:r>
        <w:rPr>
          <w:w w:val="100"/>
        </w:rPr>
        <w:t>]] was owned by [</w:t>
      </w:r>
      <w:r w:rsidRPr="00D66186">
        <w:rPr>
          <w:rFonts w:ascii="Arial" w:hAnsi="Arial" w:cs="Arial"/>
          <w:b/>
          <w:w w:val="100"/>
          <w:sz w:val="20"/>
          <w:szCs w:val="20"/>
        </w:rPr>
        <w:t>name</w:t>
      </w:r>
      <w:r>
        <w:rPr>
          <w:w w:val="100"/>
        </w:rPr>
        <w:t>] before marriage and constitutes [</w:t>
      </w:r>
      <w:r w:rsidRPr="00E93153">
        <w:rPr>
          <w:rFonts w:ascii="Arial" w:hAnsi="Arial" w:cs="Arial"/>
          <w:b/>
          <w:w w:val="100"/>
          <w:sz w:val="20"/>
          <w:szCs w:val="20"/>
        </w:rPr>
        <w:t>name</w:t>
      </w:r>
      <w:r>
        <w:rPr>
          <w:w w:val="100"/>
        </w:rPr>
        <w:t>]’s separate property.</w:t>
      </w:r>
    </w:p>
    <w:p w14:paraId="7C9C8B8F" w14:textId="06EB0B17" w:rsidR="00CF6722" w:rsidRDefault="00227A74" w:rsidP="00CF6722">
      <w:pPr>
        <w:pStyle w:val="StepNumber"/>
        <w:rPr>
          <w:w w:val="100"/>
        </w:rPr>
      </w:pPr>
      <w:r>
        <w:rPr>
          <w:w w:val="100"/>
        </w:rPr>
        <w:t>104</w:t>
      </w:r>
      <w:r w:rsidR="00CF6722">
        <w:rPr>
          <w:w w:val="100"/>
        </w:rPr>
        <w:t>.</w:t>
      </w:r>
      <w:r w:rsidR="00CF6722">
        <w:rPr>
          <w:w w:val="100"/>
        </w:rPr>
        <w:tab/>
        <w:t>The [real property of the benefited estate located at [</w:t>
      </w:r>
      <w:r w:rsidR="00CF6722">
        <w:rPr>
          <w:rStyle w:val="Substitute"/>
          <w:w w:val="100"/>
        </w:rPr>
        <w:t>address, city, state</w:t>
      </w:r>
      <w:r w:rsidR="00CF6722">
        <w:rPr>
          <w:w w:val="100"/>
        </w:rPr>
        <w:t>]/[</w:t>
      </w:r>
      <w:r w:rsidR="00CF6722">
        <w:rPr>
          <w:rStyle w:val="Substitute"/>
          <w:w w:val="100"/>
        </w:rPr>
        <w:t>describe property</w:t>
      </w:r>
      <w:r w:rsidR="00CF6722">
        <w:rPr>
          <w:w w:val="100"/>
        </w:rPr>
        <w:t>]] was received by [</w:t>
      </w:r>
      <w:r w:rsidR="00CF6722">
        <w:rPr>
          <w:rStyle w:val="Substitute"/>
          <w:w w:val="100"/>
        </w:rPr>
        <w:t>name</w:t>
      </w:r>
      <w:r w:rsidR="00CF6722">
        <w:rPr>
          <w:w w:val="100"/>
        </w:rPr>
        <w:t>] by gift, devise, or descent on [</w:t>
      </w:r>
      <w:r w:rsidR="00CF6722">
        <w:rPr>
          <w:rStyle w:val="Substitute"/>
          <w:w w:val="100"/>
        </w:rPr>
        <w:t>date</w:t>
      </w:r>
      <w:r w:rsidR="00CF6722">
        <w:rPr>
          <w:w w:val="100"/>
        </w:rPr>
        <w:t>] and constitutes [</w:t>
      </w:r>
      <w:r w:rsidR="00CF6722" w:rsidRPr="00E93153">
        <w:rPr>
          <w:rFonts w:ascii="Arial" w:hAnsi="Arial" w:cs="Arial"/>
          <w:b/>
          <w:w w:val="100"/>
          <w:sz w:val="20"/>
          <w:szCs w:val="20"/>
        </w:rPr>
        <w:t>name</w:t>
      </w:r>
      <w:r w:rsidR="00CF6722">
        <w:rPr>
          <w:w w:val="100"/>
        </w:rPr>
        <w:t>]’s separate property.</w:t>
      </w:r>
    </w:p>
    <w:p w14:paraId="1CA2DEB1" w14:textId="62BD9161" w:rsidR="00CF6722" w:rsidRDefault="00227A74" w:rsidP="00CF6722">
      <w:pPr>
        <w:pStyle w:val="StepNumber"/>
        <w:rPr>
          <w:w w:val="100"/>
        </w:rPr>
      </w:pPr>
      <w:r>
        <w:rPr>
          <w:w w:val="100"/>
        </w:rPr>
        <w:t>105</w:t>
      </w:r>
      <w:r w:rsidR="00CF6722">
        <w:rPr>
          <w:w w:val="100"/>
        </w:rPr>
        <w:t>.</w:t>
      </w:r>
      <w:r w:rsidR="00CF6722">
        <w:rPr>
          <w:w w:val="100"/>
        </w:rPr>
        <w:tab/>
        <w:t>One or both spouses used property of the conferring estate to make improvements on the benefited estate’s real property, and the improvements resulted in an enhancement in the value of the benefited estate.</w:t>
      </w:r>
    </w:p>
    <w:p w14:paraId="2F45FBF3" w14:textId="3C4F96D8" w:rsidR="00CF6722" w:rsidRDefault="00227A74" w:rsidP="00CF6722">
      <w:pPr>
        <w:pStyle w:val="StepNumber"/>
        <w:rPr>
          <w:w w:val="100"/>
        </w:rPr>
      </w:pPr>
      <w:r>
        <w:rPr>
          <w:w w:val="100"/>
        </w:rPr>
        <w:t>106</w:t>
      </w:r>
      <w:r w:rsidR="00CF6722">
        <w:rPr>
          <w:w w:val="100"/>
        </w:rPr>
        <w:t>.</w:t>
      </w:r>
      <w:r w:rsidR="00CF6722">
        <w:rPr>
          <w:w w:val="100"/>
        </w:rPr>
        <w:tab/>
        <w:t>As of the date of trial, the value of the benefit conferred on the benefited estate’s real property is $[</w:t>
      </w:r>
      <w:r w:rsidR="00CF6722" w:rsidRPr="00E93153">
        <w:rPr>
          <w:rStyle w:val="Substitute"/>
        </w:rPr>
        <w:t>amount of the enhancement in the value of the benefited estate’s real property that resulted from the improvements</w:t>
      </w:r>
      <w:r w:rsidR="00CF6722">
        <w:rPr>
          <w:w w:val="100"/>
        </w:rPr>
        <w:t>].</w:t>
      </w:r>
    </w:p>
    <w:p w14:paraId="2ADF7657" w14:textId="06E13FA4" w:rsidR="00CF6722" w:rsidRDefault="00227A74" w:rsidP="00CF6722">
      <w:pPr>
        <w:pStyle w:val="StepNumber"/>
        <w:rPr>
          <w:w w:val="100"/>
        </w:rPr>
      </w:pPr>
      <w:r>
        <w:rPr>
          <w:w w:val="100"/>
        </w:rPr>
        <w:t>107</w:t>
      </w:r>
      <w:r w:rsidR="00CF6722">
        <w:rPr>
          <w:w w:val="100"/>
        </w:rPr>
        <w:t>.</w:t>
      </w:r>
      <w:r w:rsidR="00CF6722">
        <w:rPr>
          <w:w w:val="100"/>
        </w:rPr>
        <w:tab/>
        <w:t>The conferring estate received a related benefit from the benefited estate for [the value of the use and enjoyment of the property/income received from the property of the benefited estate/a reduction in the amount of an income tax obligation by virtue of claiming tax deductible items relating to the property of the benefit</w:t>
      </w:r>
      <w:r w:rsidR="0033326F">
        <w:rPr>
          <w:w w:val="100"/>
        </w:rPr>
        <w:t>ed</w:t>
      </w:r>
      <w:r w:rsidR="00CF6722">
        <w:rPr>
          <w:w w:val="100"/>
        </w:rPr>
        <w:t xml:space="preserve"> estate] in the amount of $[</w:t>
      </w:r>
      <w:r w:rsidR="00CF6722" w:rsidRPr="00E93153">
        <w:rPr>
          <w:rStyle w:val="Substitute"/>
        </w:rPr>
        <w:t>amount</w:t>
      </w:r>
      <w:r w:rsidR="00CF6722">
        <w:rPr>
          <w:w w:val="100"/>
        </w:rPr>
        <w:t>], justifying an offset to the reimbursement claim in that amount.</w:t>
      </w:r>
    </w:p>
    <w:p w14:paraId="59CBB202" w14:textId="2979B2EF" w:rsidR="00CF6722" w:rsidRDefault="00227A74" w:rsidP="00CF6722">
      <w:pPr>
        <w:pStyle w:val="StepNumber"/>
        <w:rPr>
          <w:w w:val="100"/>
        </w:rPr>
      </w:pPr>
      <w:r>
        <w:rPr>
          <w:w w:val="100"/>
        </w:rPr>
        <w:t>108</w:t>
      </w:r>
      <w:r w:rsidR="00CF6722">
        <w:rPr>
          <w:w w:val="100"/>
        </w:rPr>
        <w:t>.</w:t>
      </w:r>
      <w:r w:rsidR="00CF6722">
        <w:rPr>
          <w:w w:val="100"/>
        </w:rPr>
        <w:tab/>
        <w:t>Unjust enrichment of the benefited estate [will/will not] occur if the benefited estate is not required to reimburse the conferring estate.</w:t>
      </w:r>
    </w:p>
    <w:p w14:paraId="7678DEB9" w14:textId="77777777" w:rsidR="00CF6722" w:rsidRPr="00B61C8A" w:rsidRDefault="00CF6722" w:rsidP="00CF6722">
      <w:pPr>
        <w:pStyle w:val="StepNumber"/>
        <w:ind w:firstLine="0"/>
        <w:rPr>
          <w:i/>
          <w:iCs/>
          <w:w w:val="100"/>
        </w:rPr>
      </w:pPr>
      <w:r>
        <w:rPr>
          <w:i/>
          <w:iCs/>
          <w:w w:val="100"/>
        </w:rPr>
        <w:t xml:space="preserve">Reimbursement for Use of Time, Toil, Talent, or Effort </w:t>
      </w:r>
    </w:p>
    <w:p w14:paraId="67D68921" w14:textId="18FF92E4" w:rsidR="00CF6722" w:rsidRDefault="0033326F" w:rsidP="00CF6722">
      <w:pPr>
        <w:pStyle w:val="StepNumber"/>
        <w:rPr>
          <w:w w:val="100"/>
        </w:rPr>
      </w:pPr>
      <w:r>
        <w:rPr>
          <w:w w:val="100"/>
        </w:rPr>
        <w:t>109</w:t>
      </w:r>
      <w:r w:rsidR="00CF6722">
        <w:rPr>
          <w:w w:val="100"/>
        </w:rPr>
        <w:t>.</w:t>
      </w:r>
      <w:r w:rsidR="00CF6722">
        <w:rPr>
          <w:w w:val="100"/>
        </w:rPr>
        <w:tab/>
        <w:t xml:space="preserve">For purposes of those findings that support reimbursement for use of time, toil, talent, or effort, the conferring estate is the </w:t>
      </w:r>
      <w:r w:rsidR="00CF6722" w:rsidRPr="005664F8">
        <w:rPr>
          <w:w w:val="100"/>
        </w:rPr>
        <w:t>[community estate/[</w:t>
      </w:r>
      <w:r w:rsidR="00CF6722" w:rsidRPr="00353499">
        <w:rPr>
          <w:rFonts w:ascii="Arial" w:hAnsi="Arial" w:cs="Arial"/>
          <w:b/>
          <w:bCs/>
          <w:w w:val="100"/>
          <w:sz w:val="20"/>
          <w:szCs w:val="20"/>
        </w:rPr>
        <w:t>name</w:t>
      </w:r>
      <w:r w:rsidR="00CF6722" w:rsidRPr="005664F8">
        <w:rPr>
          <w:w w:val="100"/>
        </w:rPr>
        <w:t>]’s separate estate</w:t>
      </w:r>
      <w:r w:rsidR="00CF6722">
        <w:rPr>
          <w:w w:val="100"/>
        </w:rPr>
        <w:t xml:space="preserve">] and the </w:t>
      </w:r>
      <w:r w:rsidR="00CF6722" w:rsidRPr="00D43100">
        <w:rPr>
          <w:w w:val="100"/>
        </w:rPr>
        <w:t>benefited estate is the [community estate/[</w:t>
      </w:r>
      <w:r w:rsidR="00CF6722" w:rsidRPr="00353499">
        <w:rPr>
          <w:rFonts w:ascii="Arial" w:hAnsi="Arial" w:cs="Arial"/>
          <w:b/>
          <w:bCs/>
          <w:w w:val="100"/>
          <w:sz w:val="20"/>
          <w:szCs w:val="20"/>
        </w:rPr>
        <w:t>name</w:t>
      </w:r>
      <w:r w:rsidR="00CF6722" w:rsidRPr="00D43100">
        <w:rPr>
          <w:w w:val="100"/>
        </w:rPr>
        <w:t>]’s separate estate].</w:t>
      </w:r>
    </w:p>
    <w:p w14:paraId="2C57ACA1" w14:textId="78C1BEDA" w:rsidR="00CF6722" w:rsidRDefault="0033326F" w:rsidP="00CF6722">
      <w:pPr>
        <w:pStyle w:val="StepNumber"/>
        <w:rPr>
          <w:w w:val="100"/>
        </w:rPr>
      </w:pPr>
      <w:r>
        <w:rPr>
          <w:w w:val="100"/>
        </w:rPr>
        <w:t>110</w:t>
      </w:r>
      <w:r w:rsidR="00CF6722">
        <w:rPr>
          <w:w w:val="100"/>
        </w:rPr>
        <w:t>.</w:t>
      </w:r>
      <w:r w:rsidR="00CF6722">
        <w:rPr>
          <w:w w:val="100"/>
        </w:rPr>
        <w:tab/>
        <w:t xml:space="preserve">One or both spouses used time, toil, talent, or effort to enhance the value of property of a spouse’s separate estate beyond that which was reasonably necessary to manage and preserve the spouse’s separate property and for which the community marital estate did not receive adequate compensation. </w:t>
      </w:r>
    </w:p>
    <w:p w14:paraId="3A8656B5" w14:textId="486B24BD" w:rsidR="00CF6722" w:rsidRDefault="0033326F" w:rsidP="00CF6722">
      <w:pPr>
        <w:pStyle w:val="StepNumber"/>
        <w:rPr>
          <w:w w:val="100"/>
        </w:rPr>
      </w:pPr>
      <w:r>
        <w:rPr>
          <w:w w:val="100"/>
        </w:rPr>
        <w:t>111</w:t>
      </w:r>
      <w:r w:rsidR="00CF6722">
        <w:rPr>
          <w:w w:val="100"/>
        </w:rPr>
        <w:t>.</w:t>
      </w:r>
      <w:r w:rsidR="00CF6722">
        <w:rPr>
          <w:w w:val="100"/>
        </w:rPr>
        <w:tab/>
        <w:t>As of the date of trial, the value of the benefit conferred on [</w:t>
      </w:r>
      <w:r w:rsidR="00CF6722" w:rsidRPr="00E93153">
        <w:rPr>
          <w:rFonts w:ascii="Arial" w:hAnsi="Arial" w:cs="Arial"/>
          <w:b/>
          <w:bCs/>
          <w:w w:val="100"/>
          <w:sz w:val="20"/>
          <w:szCs w:val="20"/>
        </w:rPr>
        <w:t>name</w:t>
      </w:r>
      <w:r w:rsidR="00CF6722">
        <w:rPr>
          <w:w w:val="100"/>
        </w:rPr>
        <w:t>]’s separate estate through the time, toil, talent</w:t>
      </w:r>
      <w:r w:rsidR="0093081B">
        <w:rPr>
          <w:w w:val="100"/>
        </w:rPr>
        <w:t>,</w:t>
      </w:r>
      <w:r w:rsidR="00CF6722">
        <w:rPr>
          <w:w w:val="100"/>
        </w:rPr>
        <w:t xml:space="preserve"> or effort of [[</w:t>
      </w:r>
      <w:r w:rsidR="00CF6722" w:rsidRPr="00E93153">
        <w:rPr>
          <w:rFonts w:ascii="Arial" w:hAnsi="Arial" w:cs="Arial"/>
          <w:b/>
          <w:bCs/>
          <w:w w:val="100"/>
          <w:sz w:val="20"/>
          <w:szCs w:val="20"/>
        </w:rPr>
        <w:t>name of spouse</w:t>
      </w:r>
      <w:r w:rsidR="00CF6722">
        <w:rPr>
          <w:w w:val="100"/>
        </w:rPr>
        <w:t>]/[</w:t>
      </w:r>
      <w:r w:rsidR="00CF6722" w:rsidRPr="00E93153">
        <w:rPr>
          <w:rFonts w:ascii="Arial" w:hAnsi="Arial" w:cs="Arial"/>
          <w:b/>
          <w:bCs/>
          <w:w w:val="100"/>
          <w:sz w:val="20"/>
          <w:szCs w:val="20"/>
        </w:rPr>
        <w:t>name of both spouses</w:t>
      </w:r>
      <w:r w:rsidR="00CF6722">
        <w:rPr>
          <w:w w:val="100"/>
        </w:rPr>
        <w:t>]] is $[</w:t>
      </w:r>
      <w:r w:rsidR="00CF6722" w:rsidRPr="00E93153">
        <w:rPr>
          <w:rFonts w:ascii="Arial" w:hAnsi="Arial" w:cs="Arial"/>
          <w:b/>
          <w:bCs/>
          <w:w w:val="100"/>
          <w:sz w:val="20"/>
          <w:szCs w:val="20"/>
        </w:rPr>
        <w:t>value of the time, toil, talent</w:t>
      </w:r>
      <w:r w:rsidR="00CF6722">
        <w:rPr>
          <w:rFonts w:ascii="Arial" w:hAnsi="Arial" w:cs="Arial"/>
          <w:b/>
          <w:bCs/>
          <w:w w:val="100"/>
          <w:sz w:val="20"/>
          <w:szCs w:val="20"/>
        </w:rPr>
        <w:t>,</w:t>
      </w:r>
      <w:r w:rsidR="00CF6722" w:rsidRPr="00E93153">
        <w:rPr>
          <w:rFonts w:ascii="Arial" w:hAnsi="Arial" w:cs="Arial"/>
          <w:b/>
          <w:bCs/>
          <w:w w:val="100"/>
          <w:sz w:val="20"/>
          <w:szCs w:val="20"/>
        </w:rPr>
        <w:t xml:space="preserve"> or effort beyond that which was reasonably necessary to manage and preserve the spouse’s separate property</w:t>
      </w:r>
      <w:r w:rsidR="00CF6722">
        <w:rPr>
          <w:w w:val="100"/>
        </w:rPr>
        <w:t>].</w:t>
      </w:r>
    </w:p>
    <w:p w14:paraId="55694E54" w14:textId="2BEB5002" w:rsidR="00616AA3" w:rsidRDefault="0033326F" w:rsidP="00CF6722">
      <w:pPr>
        <w:pStyle w:val="ParaFlushLeft"/>
        <w:tabs>
          <w:tab w:val="left" w:pos="1440"/>
        </w:tabs>
        <w:ind w:firstLine="720"/>
      </w:pPr>
      <w:r>
        <w:t>112</w:t>
      </w:r>
      <w:r w:rsidR="00CF6722">
        <w:t>.</w:t>
      </w:r>
      <w:r w:rsidR="00CF6722">
        <w:tab/>
        <w:t>Unjust enrichment of the benefited estate [will/will not] occur if the benefited estate is not required to reimburse the conferring estate.</w:t>
      </w:r>
    </w:p>
    <w:p w14:paraId="24270C05" w14:textId="77777777" w:rsidR="00BB74DA" w:rsidRDefault="00BB74DA">
      <w:pPr>
        <w:pStyle w:val="ParaFlushLeft"/>
      </w:pPr>
      <w:r>
        <w:rPr>
          <w:rStyle w:val="Italic"/>
        </w:rPr>
        <w:t xml:space="preserve">Findings of Fact—Division of the Marital Estate—Fraud on the Community—Family Code § 7.009 </w:t>
      </w:r>
    </w:p>
    <w:p w14:paraId="38B829A8" w14:textId="64D39713" w:rsidR="00494D00" w:rsidRDefault="0033326F" w:rsidP="00494D00">
      <w:pPr>
        <w:pStyle w:val="StepNumber"/>
        <w:rPr>
          <w:color w:val="auto"/>
          <w:w w:val="100"/>
        </w:rPr>
      </w:pPr>
      <w:r>
        <w:rPr>
          <w:color w:val="auto"/>
          <w:w w:val="100"/>
        </w:rPr>
        <w:t>113</w:t>
      </w:r>
      <w:r w:rsidR="00494D00" w:rsidRPr="005702E5">
        <w:rPr>
          <w:color w:val="auto"/>
          <w:w w:val="100"/>
        </w:rPr>
        <w:t>.</w:t>
      </w:r>
      <w:r w:rsidR="00494D00" w:rsidRPr="005702E5">
        <w:rPr>
          <w:color w:val="auto"/>
          <w:w w:val="100"/>
        </w:rPr>
        <w:tab/>
      </w:r>
      <w:r w:rsidR="00494D00">
        <w:rPr>
          <w:color w:val="auto"/>
          <w:w w:val="100"/>
        </w:rPr>
        <w:t>[</w:t>
      </w:r>
      <w:r w:rsidR="00494D00" w:rsidRPr="00657CA2">
        <w:rPr>
          <w:rFonts w:ascii="Arial" w:hAnsi="Arial" w:cs="Arial"/>
          <w:b/>
          <w:bCs/>
          <w:color w:val="auto"/>
          <w:w w:val="100"/>
          <w:sz w:val="20"/>
          <w:szCs w:val="20"/>
        </w:rPr>
        <w:t>Name</w:t>
      </w:r>
      <w:r w:rsidR="00494D00">
        <w:rPr>
          <w:color w:val="auto"/>
          <w:w w:val="100"/>
        </w:rPr>
        <w:t>] improperly [dissipated/depleted] community property assets valued at approximately $[</w:t>
      </w:r>
      <w:r w:rsidR="00494D00" w:rsidRPr="003E6AD4">
        <w:rPr>
          <w:rFonts w:ascii="Arial" w:hAnsi="Arial" w:cs="Arial"/>
          <w:b/>
          <w:bCs/>
          <w:color w:val="auto"/>
          <w:w w:val="100"/>
          <w:sz w:val="20"/>
          <w:szCs w:val="20"/>
        </w:rPr>
        <w:t>amount</w:t>
      </w:r>
      <w:r w:rsidR="00494D00">
        <w:rPr>
          <w:color w:val="auto"/>
          <w:w w:val="100"/>
        </w:rPr>
        <w:t>] without [</w:t>
      </w:r>
      <w:r w:rsidR="00494D00" w:rsidRPr="00657CA2">
        <w:rPr>
          <w:rFonts w:ascii="Arial" w:hAnsi="Arial" w:cs="Arial"/>
          <w:b/>
          <w:bCs/>
          <w:color w:val="auto"/>
          <w:w w:val="100"/>
          <w:sz w:val="20"/>
          <w:szCs w:val="20"/>
        </w:rPr>
        <w:t>name</w:t>
      </w:r>
      <w:r w:rsidR="00494D00">
        <w:rPr>
          <w:color w:val="auto"/>
          <w:w w:val="100"/>
        </w:rPr>
        <w:t>]’s knowledge or consent.</w:t>
      </w:r>
    </w:p>
    <w:p w14:paraId="0C22E189" w14:textId="7FB69C24" w:rsidR="00494D00" w:rsidRDefault="0033326F" w:rsidP="00494D00">
      <w:pPr>
        <w:pStyle w:val="StepNumber"/>
        <w:rPr>
          <w:color w:val="auto"/>
          <w:w w:val="100"/>
        </w:rPr>
      </w:pPr>
      <w:r>
        <w:rPr>
          <w:color w:val="auto"/>
          <w:w w:val="100"/>
        </w:rPr>
        <w:t>114</w:t>
      </w:r>
      <w:r w:rsidR="00494D00">
        <w:rPr>
          <w:color w:val="auto"/>
          <w:w w:val="100"/>
        </w:rPr>
        <w:t>.</w:t>
      </w:r>
      <w:r w:rsidR="00494D00">
        <w:rPr>
          <w:color w:val="auto"/>
          <w:w w:val="100"/>
        </w:rPr>
        <w:tab/>
        <w:t>[</w:t>
      </w:r>
      <w:r w:rsidR="00494D00" w:rsidRPr="00AC14DA">
        <w:rPr>
          <w:rFonts w:ascii="Arial" w:hAnsi="Arial" w:cs="Arial"/>
          <w:b/>
          <w:bCs/>
          <w:color w:val="auto"/>
          <w:w w:val="100"/>
          <w:sz w:val="20"/>
          <w:szCs w:val="20"/>
        </w:rPr>
        <w:t>Name</w:t>
      </w:r>
      <w:r w:rsidR="00494D00">
        <w:rPr>
          <w:color w:val="auto"/>
          <w:w w:val="100"/>
        </w:rPr>
        <w:t>] misused community property assets valued at approximately $[</w:t>
      </w:r>
      <w:r w:rsidR="00494D00" w:rsidRPr="00AC14DA">
        <w:rPr>
          <w:rFonts w:ascii="Arial" w:hAnsi="Arial" w:cs="Arial"/>
          <w:b/>
          <w:bCs/>
          <w:color w:val="auto"/>
          <w:w w:val="100"/>
          <w:sz w:val="20"/>
          <w:szCs w:val="20"/>
        </w:rPr>
        <w:t>amount</w:t>
      </w:r>
      <w:r w:rsidR="00494D00">
        <w:rPr>
          <w:color w:val="auto"/>
          <w:w w:val="100"/>
        </w:rPr>
        <w:t>] without [</w:t>
      </w:r>
      <w:r w:rsidR="00494D00" w:rsidRPr="00AC14DA">
        <w:rPr>
          <w:rFonts w:ascii="Arial" w:hAnsi="Arial" w:cs="Arial"/>
          <w:b/>
          <w:bCs/>
          <w:color w:val="auto"/>
          <w:w w:val="100"/>
          <w:sz w:val="20"/>
          <w:szCs w:val="20"/>
        </w:rPr>
        <w:t>name</w:t>
      </w:r>
      <w:r w:rsidR="00494D00">
        <w:rPr>
          <w:color w:val="auto"/>
          <w:w w:val="100"/>
        </w:rPr>
        <w:t>]’s knowledge or consent.</w:t>
      </w:r>
    </w:p>
    <w:p w14:paraId="3132ED88" w14:textId="3E097B20" w:rsidR="00494D00" w:rsidRDefault="0033326F" w:rsidP="00494D00">
      <w:pPr>
        <w:pStyle w:val="StepNumber"/>
        <w:rPr>
          <w:color w:val="auto"/>
          <w:w w:val="100"/>
        </w:rPr>
      </w:pPr>
      <w:r>
        <w:rPr>
          <w:color w:val="auto"/>
          <w:w w:val="100"/>
        </w:rPr>
        <w:t>115</w:t>
      </w:r>
      <w:r w:rsidR="00494D00">
        <w:rPr>
          <w:color w:val="auto"/>
          <w:w w:val="100"/>
        </w:rPr>
        <w:t>.</w:t>
      </w:r>
      <w:r w:rsidR="00494D00">
        <w:rPr>
          <w:color w:val="auto"/>
          <w:w w:val="100"/>
        </w:rPr>
        <w:tab/>
        <w:t>[</w:t>
      </w:r>
      <w:r w:rsidR="00494D00" w:rsidRPr="00AC14DA">
        <w:rPr>
          <w:rFonts w:ascii="Arial" w:hAnsi="Arial" w:cs="Arial"/>
          <w:b/>
          <w:bCs/>
          <w:color w:val="auto"/>
          <w:w w:val="100"/>
          <w:sz w:val="20"/>
          <w:szCs w:val="20"/>
        </w:rPr>
        <w:t>Name</w:t>
      </w:r>
      <w:r w:rsidR="00494D00">
        <w:rPr>
          <w:color w:val="auto"/>
          <w:w w:val="100"/>
        </w:rPr>
        <w:t>] wasted community property assets valued at approximately $[</w:t>
      </w:r>
      <w:r w:rsidR="00494D00" w:rsidRPr="00AC14DA">
        <w:rPr>
          <w:rFonts w:ascii="Arial" w:hAnsi="Arial" w:cs="Arial"/>
          <w:b/>
          <w:bCs/>
          <w:color w:val="auto"/>
          <w:w w:val="100"/>
          <w:sz w:val="20"/>
          <w:szCs w:val="20"/>
        </w:rPr>
        <w:t>amount</w:t>
      </w:r>
      <w:r w:rsidR="00494D00">
        <w:rPr>
          <w:color w:val="auto"/>
          <w:w w:val="100"/>
        </w:rPr>
        <w:t>] without [</w:t>
      </w:r>
      <w:r w:rsidR="00494D00" w:rsidRPr="00AC14DA">
        <w:rPr>
          <w:rFonts w:ascii="Arial" w:hAnsi="Arial" w:cs="Arial"/>
          <w:b/>
          <w:bCs/>
          <w:color w:val="auto"/>
          <w:w w:val="100"/>
          <w:sz w:val="20"/>
          <w:szCs w:val="20"/>
        </w:rPr>
        <w:t>name</w:t>
      </w:r>
      <w:r w:rsidR="00494D00">
        <w:rPr>
          <w:color w:val="auto"/>
          <w:w w:val="100"/>
        </w:rPr>
        <w:t>]’s knowledge or consent.</w:t>
      </w:r>
    </w:p>
    <w:p w14:paraId="09CF4D0E" w14:textId="2FAE96A0" w:rsidR="00494D00" w:rsidRDefault="0033326F" w:rsidP="00494D00">
      <w:pPr>
        <w:pStyle w:val="StepNumber"/>
        <w:rPr>
          <w:color w:val="auto"/>
          <w:w w:val="100"/>
        </w:rPr>
      </w:pPr>
      <w:r>
        <w:rPr>
          <w:color w:val="auto"/>
          <w:w w:val="100"/>
        </w:rPr>
        <w:t>116</w:t>
      </w:r>
      <w:r w:rsidR="00494D00">
        <w:rPr>
          <w:color w:val="auto"/>
          <w:w w:val="100"/>
        </w:rPr>
        <w:t>.</w:t>
      </w:r>
      <w:r w:rsidR="00494D00">
        <w:rPr>
          <w:color w:val="auto"/>
          <w:w w:val="100"/>
        </w:rPr>
        <w:tab/>
        <w:t>[</w:t>
      </w:r>
      <w:r w:rsidR="00494D00" w:rsidRPr="00AC14DA">
        <w:rPr>
          <w:rFonts w:ascii="Arial" w:hAnsi="Arial" w:cs="Arial"/>
          <w:b/>
          <w:bCs/>
          <w:color w:val="auto"/>
          <w:w w:val="100"/>
          <w:sz w:val="20"/>
          <w:szCs w:val="20"/>
        </w:rPr>
        <w:t>Name</w:t>
      </w:r>
      <w:r w:rsidR="00494D00">
        <w:rPr>
          <w:color w:val="auto"/>
          <w:w w:val="100"/>
        </w:rPr>
        <w:t>] wrongfully conveyed community property valued at approximately $[</w:t>
      </w:r>
      <w:r w:rsidR="00494D00" w:rsidRPr="00AC14DA">
        <w:rPr>
          <w:rFonts w:ascii="Arial" w:hAnsi="Arial" w:cs="Arial"/>
          <w:b/>
          <w:bCs/>
          <w:color w:val="auto"/>
          <w:w w:val="100"/>
          <w:sz w:val="20"/>
          <w:szCs w:val="20"/>
        </w:rPr>
        <w:t>amount</w:t>
      </w:r>
      <w:r w:rsidR="00494D00">
        <w:rPr>
          <w:color w:val="auto"/>
          <w:w w:val="100"/>
        </w:rPr>
        <w:t>] to [a third party/an entity] without [</w:t>
      </w:r>
      <w:r w:rsidR="00494D00" w:rsidRPr="00AC14DA">
        <w:rPr>
          <w:rFonts w:ascii="Arial" w:hAnsi="Arial" w:cs="Arial"/>
          <w:b/>
          <w:bCs/>
          <w:color w:val="auto"/>
          <w:w w:val="100"/>
          <w:sz w:val="20"/>
          <w:szCs w:val="20"/>
        </w:rPr>
        <w:t>name</w:t>
      </w:r>
      <w:r w:rsidR="00494D00">
        <w:rPr>
          <w:color w:val="auto"/>
          <w:w w:val="100"/>
        </w:rPr>
        <w:t>]’s knowledge or consent.</w:t>
      </w:r>
    </w:p>
    <w:p w14:paraId="36CB84F3" w14:textId="6732EE9F" w:rsidR="00494D00" w:rsidRDefault="0033326F" w:rsidP="00494D00">
      <w:pPr>
        <w:pStyle w:val="StepNumber"/>
        <w:rPr>
          <w:w w:val="100"/>
        </w:rPr>
      </w:pPr>
      <w:r>
        <w:rPr>
          <w:color w:val="auto"/>
          <w:w w:val="100"/>
        </w:rPr>
        <w:t>117</w:t>
      </w:r>
      <w:r w:rsidR="00494D00">
        <w:rPr>
          <w:color w:val="auto"/>
          <w:w w:val="100"/>
        </w:rPr>
        <w:t>.</w:t>
      </w:r>
      <w:r w:rsidR="00494D00">
        <w:rPr>
          <w:color w:val="auto"/>
          <w:w w:val="100"/>
        </w:rPr>
        <w:tab/>
        <w:t>[</w:t>
      </w:r>
      <w:r w:rsidR="00494D00" w:rsidRPr="00AC14DA">
        <w:rPr>
          <w:rFonts w:ascii="Arial" w:hAnsi="Arial" w:cs="Arial"/>
          <w:b/>
          <w:bCs/>
          <w:color w:val="auto"/>
          <w:w w:val="100"/>
          <w:sz w:val="20"/>
          <w:szCs w:val="20"/>
        </w:rPr>
        <w:t>Name</w:t>
      </w:r>
      <w:r w:rsidR="00494D00">
        <w:rPr>
          <w:color w:val="auto"/>
          <w:w w:val="100"/>
        </w:rPr>
        <w:t>] knowingly made a material representation to [</w:t>
      </w:r>
      <w:r w:rsidR="00494D00" w:rsidRPr="00AC14DA">
        <w:rPr>
          <w:rFonts w:ascii="Arial" w:hAnsi="Arial" w:cs="Arial"/>
          <w:b/>
          <w:bCs/>
          <w:color w:val="auto"/>
          <w:w w:val="100"/>
          <w:sz w:val="20"/>
          <w:szCs w:val="20"/>
        </w:rPr>
        <w:t>name</w:t>
      </w:r>
      <w:r w:rsidR="00494D00">
        <w:rPr>
          <w:color w:val="auto"/>
          <w:w w:val="100"/>
        </w:rPr>
        <w:t>] that was false and/or made it recklessly without any knowledge of its truth, with the intent that [</w:t>
      </w:r>
      <w:r w:rsidR="00494D00" w:rsidRPr="00AC14DA">
        <w:rPr>
          <w:rFonts w:ascii="Arial" w:hAnsi="Arial" w:cs="Arial"/>
          <w:b/>
          <w:bCs/>
          <w:color w:val="auto"/>
          <w:w w:val="100"/>
          <w:sz w:val="20"/>
          <w:szCs w:val="20"/>
        </w:rPr>
        <w:t>name</w:t>
      </w:r>
      <w:r w:rsidR="00494D00">
        <w:rPr>
          <w:color w:val="auto"/>
          <w:w w:val="100"/>
        </w:rPr>
        <w:t>] should rely on it, and [</w:t>
      </w:r>
      <w:r w:rsidR="00494D00" w:rsidRPr="00AC14DA">
        <w:rPr>
          <w:rFonts w:ascii="Arial" w:hAnsi="Arial" w:cs="Arial"/>
          <w:b/>
          <w:bCs/>
          <w:color w:val="auto"/>
          <w:w w:val="100"/>
          <w:sz w:val="20"/>
          <w:szCs w:val="20"/>
        </w:rPr>
        <w:t>name</w:t>
      </w:r>
      <w:r w:rsidR="00494D00">
        <w:rPr>
          <w:color w:val="auto"/>
          <w:w w:val="100"/>
        </w:rPr>
        <w:t>] relied on it to the detriment of the community estate in the approximate amount of $[</w:t>
      </w:r>
      <w:r w:rsidR="00494D00" w:rsidRPr="00AC14DA">
        <w:rPr>
          <w:rFonts w:ascii="Arial" w:hAnsi="Arial" w:cs="Arial"/>
          <w:b/>
          <w:bCs/>
          <w:color w:val="auto"/>
          <w:w w:val="100"/>
          <w:sz w:val="20"/>
          <w:szCs w:val="20"/>
        </w:rPr>
        <w:t>amount</w:t>
      </w:r>
      <w:r w:rsidR="00494D00">
        <w:rPr>
          <w:color w:val="auto"/>
          <w:w w:val="100"/>
        </w:rPr>
        <w:t>].</w:t>
      </w:r>
    </w:p>
    <w:p w14:paraId="24270C06" w14:textId="05C2D049" w:rsidR="00BB74DA" w:rsidRDefault="0033326F">
      <w:pPr>
        <w:pStyle w:val="StepNumber"/>
        <w:rPr>
          <w:w w:val="100"/>
        </w:rPr>
      </w:pPr>
      <w:r>
        <w:rPr>
          <w:w w:val="100"/>
        </w:rPr>
        <w:t>118</w:t>
      </w:r>
      <w:r w:rsidR="00BB74DA">
        <w:rPr>
          <w:w w:val="100"/>
        </w:rPr>
        <w:t>.</w:t>
      </w:r>
      <w:r w:rsidR="00BB74DA">
        <w:rPr>
          <w:w w:val="100"/>
        </w:rPr>
        <w:tab/>
        <w:t>The value of the reconstituted</w:t>
      </w:r>
      <w:r w:rsidR="00F97146">
        <w:rPr>
          <w:w w:val="100"/>
        </w:rPr>
        <w:t xml:space="preserve"> community</w:t>
      </w:r>
      <w:r w:rsidR="00BB74DA">
        <w:rPr>
          <w:w w:val="100"/>
        </w:rPr>
        <w:t xml:space="preserve"> estate is $[</w:t>
      </w:r>
      <w:r w:rsidR="00BB74DA">
        <w:rPr>
          <w:rStyle w:val="Substitute"/>
          <w:w w:val="100"/>
        </w:rPr>
        <w:t>amount</w:t>
      </w:r>
      <w:r w:rsidR="00BB74DA">
        <w:rPr>
          <w:w w:val="100"/>
        </w:rPr>
        <w:t>].</w:t>
      </w:r>
    </w:p>
    <w:p w14:paraId="24270C07" w14:textId="77777777" w:rsidR="00BB74DA" w:rsidRDefault="00BB74DA">
      <w:pPr>
        <w:pStyle w:val="ParaFlushLeft"/>
      </w:pPr>
      <w:r>
        <w:rPr>
          <w:rStyle w:val="Italic"/>
        </w:rPr>
        <w:t>Division of the Marital Estate—Factors Considered in Just and Right Division</w:t>
      </w:r>
    </w:p>
    <w:p w14:paraId="24270C08" w14:textId="1DD520E4" w:rsidR="00BB74DA" w:rsidRDefault="0033326F">
      <w:pPr>
        <w:pStyle w:val="StepNumber"/>
        <w:rPr>
          <w:w w:val="100"/>
        </w:rPr>
      </w:pPr>
      <w:r>
        <w:rPr>
          <w:w w:val="100"/>
        </w:rPr>
        <w:t>119</w:t>
      </w:r>
      <w:r w:rsidR="00BB74DA">
        <w:rPr>
          <w:w w:val="100"/>
        </w:rPr>
        <w:t>.</w:t>
      </w:r>
      <w:r w:rsidR="00BB74DA">
        <w:rPr>
          <w:w w:val="100"/>
        </w:rPr>
        <w:tab/>
        <w:t>The Court took into consideration the following factors in making a determination of a just and right division: [</w:t>
      </w:r>
      <w:r w:rsidR="00BB74DA">
        <w:rPr>
          <w:rStyle w:val="Substitute"/>
          <w:w w:val="100"/>
        </w:rPr>
        <w:t>list factors</w:t>
      </w:r>
      <w:r w:rsidR="00BB74DA">
        <w:rPr>
          <w:w w:val="100"/>
        </w:rPr>
        <w:t>].</w:t>
      </w:r>
    </w:p>
    <w:p w14:paraId="259DA462" w14:textId="77777777" w:rsidR="00CA7947" w:rsidRDefault="00CA7947" w:rsidP="00CA7947">
      <w:pPr>
        <w:pStyle w:val="ParaFlushLeft"/>
        <w:rPr>
          <w:rStyle w:val="Italic"/>
        </w:rPr>
      </w:pPr>
      <w:r w:rsidRPr="005702E5">
        <w:rPr>
          <w:rStyle w:val="Italic"/>
        </w:rPr>
        <w:t>Findings of Fact—</w:t>
      </w:r>
      <w:r>
        <w:rPr>
          <w:rStyle w:val="Italic"/>
        </w:rPr>
        <w:t>Modification of Conservatorship or Periods of Possession</w:t>
      </w:r>
      <w:r w:rsidRPr="005702E5">
        <w:rPr>
          <w:rStyle w:val="Italic"/>
        </w:rPr>
        <w:t>—Family Code § 15</w:t>
      </w:r>
      <w:r>
        <w:rPr>
          <w:rStyle w:val="Italic"/>
        </w:rPr>
        <w:t>6.101</w:t>
      </w:r>
    </w:p>
    <w:p w14:paraId="2BB802C5" w14:textId="05615A85" w:rsidR="00CA7947" w:rsidRPr="00D44CFA" w:rsidRDefault="0033326F" w:rsidP="00475812">
      <w:pPr>
        <w:pStyle w:val="ParaFlushLeft"/>
        <w:tabs>
          <w:tab w:val="left" w:pos="720"/>
          <w:tab w:val="left" w:pos="1440"/>
        </w:tabs>
        <w:ind w:firstLine="720"/>
      </w:pPr>
      <w:r>
        <w:rPr>
          <w:rStyle w:val="Italic"/>
          <w:i w:val="0"/>
          <w:iCs w:val="0"/>
        </w:rPr>
        <w:t>120</w:t>
      </w:r>
      <w:r w:rsidR="00CA7947" w:rsidRPr="00D44CFA">
        <w:rPr>
          <w:rStyle w:val="Italic"/>
          <w:i w:val="0"/>
          <w:iCs w:val="0"/>
        </w:rPr>
        <w:t>.</w:t>
      </w:r>
      <w:r w:rsidR="00CA7947" w:rsidRPr="00D44CFA">
        <w:rPr>
          <w:rStyle w:val="Italic"/>
          <w:i w:val="0"/>
          <w:iCs w:val="0"/>
        </w:rPr>
        <w:tab/>
        <w:t>The modification of conservatorship [is/is not] in the best interest of the child[ren].</w:t>
      </w:r>
    </w:p>
    <w:p w14:paraId="4D4EF7C3" w14:textId="173D45AA" w:rsidR="00CA7947" w:rsidRPr="00D44CFA" w:rsidRDefault="0033326F" w:rsidP="00CA7947">
      <w:pPr>
        <w:pStyle w:val="StepNumber"/>
        <w:rPr>
          <w:color w:val="auto"/>
          <w:w w:val="100"/>
        </w:rPr>
      </w:pPr>
      <w:r>
        <w:rPr>
          <w:color w:val="auto"/>
          <w:w w:val="100"/>
        </w:rPr>
        <w:t>121</w:t>
      </w:r>
      <w:r w:rsidR="00CA7947" w:rsidRPr="00D44CFA">
        <w:rPr>
          <w:color w:val="auto"/>
          <w:w w:val="100"/>
        </w:rPr>
        <w:t>.</w:t>
      </w:r>
      <w:r w:rsidR="00CA7947" w:rsidRPr="00D44CFA">
        <w:rPr>
          <w:color w:val="auto"/>
          <w:w w:val="100"/>
        </w:rPr>
        <w:tab/>
        <w:t>The circumstances of [[</w:t>
      </w:r>
      <w:r w:rsidR="00CA7947" w:rsidRPr="00D44CFA">
        <w:rPr>
          <w:rFonts w:ascii="Arial" w:hAnsi="Arial" w:cs="Arial"/>
          <w:b/>
          <w:bCs/>
          <w:color w:val="auto"/>
          <w:w w:val="100"/>
          <w:sz w:val="20"/>
          <w:szCs w:val="20"/>
        </w:rPr>
        <w:t xml:space="preserve">name </w:t>
      </w:r>
      <w:r w:rsidR="000800C8">
        <w:rPr>
          <w:rFonts w:ascii="Arial" w:hAnsi="Arial" w:cs="Arial"/>
          <w:b/>
          <w:bCs/>
          <w:color w:val="auto"/>
          <w:w w:val="100"/>
          <w:sz w:val="20"/>
          <w:szCs w:val="20"/>
        </w:rPr>
        <w:t xml:space="preserve">of </w:t>
      </w:r>
      <w:r w:rsidR="00CA7947" w:rsidRPr="00D44CFA">
        <w:rPr>
          <w:rFonts w:ascii="Arial" w:hAnsi="Arial" w:cs="Arial"/>
          <w:b/>
          <w:bCs/>
          <w:color w:val="auto"/>
          <w:w w:val="100"/>
          <w:sz w:val="20"/>
          <w:szCs w:val="20"/>
        </w:rPr>
        <w:t>party</w:t>
      </w:r>
      <w:r w:rsidR="00CA7947" w:rsidRPr="00D44CFA">
        <w:rPr>
          <w:color w:val="auto"/>
          <w:w w:val="100"/>
        </w:rPr>
        <w:t>]/[</w:t>
      </w:r>
      <w:r w:rsidR="00CA7947" w:rsidRPr="00D44CFA">
        <w:rPr>
          <w:rFonts w:ascii="Arial" w:hAnsi="Arial" w:cs="Arial"/>
          <w:b/>
          <w:bCs/>
          <w:color w:val="auto"/>
          <w:w w:val="100"/>
          <w:sz w:val="20"/>
          <w:szCs w:val="20"/>
        </w:rPr>
        <w:t>name of child</w:t>
      </w:r>
      <w:r w:rsidR="00CA7947" w:rsidRPr="00D44CFA">
        <w:rPr>
          <w:color w:val="auto"/>
          <w:w w:val="100"/>
        </w:rPr>
        <w:t>]] [have/have not] materially and substantially changed since [</w:t>
      </w:r>
      <w:r w:rsidR="00CA7947" w:rsidRPr="00D44CFA">
        <w:rPr>
          <w:rFonts w:ascii="Arial" w:hAnsi="Arial" w:cs="Arial"/>
          <w:b/>
          <w:bCs/>
          <w:color w:val="auto"/>
          <w:w w:val="100"/>
          <w:sz w:val="20"/>
          <w:szCs w:val="20"/>
        </w:rPr>
        <w:t>date that is</w:t>
      </w:r>
      <w:r w:rsidR="00CA7947" w:rsidRPr="00D44CFA">
        <w:rPr>
          <w:color w:val="auto"/>
          <w:w w:val="100"/>
        </w:rPr>
        <w:t xml:space="preserve"> </w:t>
      </w:r>
      <w:r w:rsidR="00CA7947" w:rsidRPr="00D44CFA">
        <w:rPr>
          <w:rFonts w:ascii="Arial" w:hAnsi="Arial" w:cs="Arial"/>
          <w:b/>
          <w:bCs/>
          <w:color w:val="auto"/>
          <w:w w:val="100"/>
          <w:sz w:val="20"/>
          <w:szCs w:val="20"/>
        </w:rPr>
        <w:t>earlier of</w:t>
      </w:r>
      <w:r w:rsidR="00CA7947" w:rsidRPr="00D44CFA">
        <w:rPr>
          <w:rFonts w:ascii="Arial" w:hAnsi="Arial" w:cs="Arial"/>
          <w:color w:val="auto"/>
          <w:w w:val="100"/>
          <w:sz w:val="20"/>
          <w:szCs w:val="20"/>
        </w:rPr>
        <w:t xml:space="preserve"> </w:t>
      </w:r>
      <w:r w:rsidR="00CA7947" w:rsidRPr="00D44CFA">
        <w:rPr>
          <w:rFonts w:ascii="Arial" w:hAnsi="Arial" w:cs="Arial"/>
          <w:b/>
          <w:bCs/>
          <w:color w:val="auto"/>
          <w:w w:val="100"/>
          <w:sz w:val="20"/>
          <w:szCs w:val="20"/>
        </w:rPr>
        <w:t>rendition of order or signing of mediated settlement agreement or collaborative law agreement on which order is based</w:t>
      </w:r>
      <w:r w:rsidR="00CA7947" w:rsidRPr="00197E33">
        <w:rPr>
          <w:color w:val="auto"/>
          <w:w w:val="100"/>
        </w:rPr>
        <w:t>].</w:t>
      </w:r>
    </w:p>
    <w:p w14:paraId="01C98EA0" w14:textId="18A9FA08" w:rsidR="00CA7947" w:rsidRPr="00CA7947" w:rsidRDefault="00CA7947" w:rsidP="00CA7947">
      <w:pPr>
        <w:pStyle w:val="UserInstructioncenterhidden"/>
      </w:pPr>
      <w:r w:rsidRPr="00CA7947">
        <w:t>Or</w:t>
      </w:r>
    </w:p>
    <w:p w14:paraId="2C714F97" w14:textId="3FAFFE7F" w:rsidR="00CA7947" w:rsidRPr="00D44CFA" w:rsidRDefault="0033326F" w:rsidP="00CA7947">
      <w:pPr>
        <w:pStyle w:val="StepNumber"/>
        <w:rPr>
          <w:color w:val="auto"/>
          <w:w w:val="100"/>
        </w:rPr>
      </w:pPr>
      <w:r>
        <w:rPr>
          <w:color w:val="auto"/>
          <w:w w:val="100"/>
        </w:rPr>
        <w:t>121</w:t>
      </w:r>
      <w:r w:rsidR="00CA7947" w:rsidRPr="00D44CFA">
        <w:rPr>
          <w:color w:val="auto"/>
          <w:w w:val="100"/>
        </w:rPr>
        <w:t>.</w:t>
      </w:r>
      <w:r w:rsidR="00CA7947" w:rsidRPr="00D44CFA">
        <w:rPr>
          <w:color w:val="auto"/>
          <w:w w:val="100"/>
        </w:rPr>
        <w:tab/>
      </w:r>
      <w:r w:rsidR="00CA7947" w:rsidRPr="00091A09">
        <w:rPr>
          <w:color w:val="auto"/>
          <w:w w:val="100"/>
        </w:rPr>
        <w:t>[</w:t>
      </w:r>
      <w:r w:rsidR="00CA7947" w:rsidRPr="00D44CFA">
        <w:rPr>
          <w:rFonts w:ascii="Arial" w:hAnsi="Arial" w:cs="Arial"/>
          <w:b/>
          <w:bCs/>
          <w:color w:val="auto"/>
          <w:w w:val="100"/>
          <w:sz w:val="20"/>
          <w:szCs w:val="20"/>
        </w:rPr>
        <w:t>Name of child</w:t>
      </w:r>
      <w:r w:rsidR="00CA7947" w:rsidRPr="00D44CFA">
        <w:rPr>
          <w:color w:val="auto"/>
          <w:w w:val="100"/>
        </w:rPr>
        <w:t>], who is at least twelve years of age, [has/has not] expressed to the Court in chambers the name of the person who is the child’s preference to have the exclusive right to designate the primary residence of the child.</w:t>
      </w:r>
    </w:p>
    <w:p w14:paraId="3793984C" w14:textId="79FF1B74" w:rsidR="00CA7947" w:rsidRPr="00CA7947" w:rsidRDefault="00CA7947" w:rsidP="00CA7947">
      <w:pPr>
        <w:pStyle w:val="UserInstructioncenterhidden"/>
      </w:pPr>
      <w:r w:rsidRPr="00CA7947">
        <w:t>Or</w:t>
      </w:r>
    </w:p>
    <w:p w14:paraId="0E370CE7" w14:textId="511FFF2F" w:rsidR="00CA7947" w:rsidRDefault="0033326F" w:rsidP="00475812">
      <w:pPr>
        <w:pStyle w:val="StepNumber"/>
        <w:tabs>
          <w:tab w:val="left" w:pos="720"/>
        </w:tabs>
        <w:rPr>
          <w:color w:val="auto"/>
          <w:w w:val="100"/>
        </w:rPr>
      </w:pPr>
      <w:r>
        <w:rPr>
          <w:color w:val="auto"/>
          <w:w w:val="100"/>
        </w:rPr>
        <w:t>121</w:t>
      </w:r>
      <w:r w:rsidR="00CA7947" w:rsidRPr="00D44CFA">
        <w:rPr>
          <w:color w:val="auto"/>
          <w:w w:val="100"/>
        </w:rPr>
        <w:t>.</w:t>
      </w:r>
      <w:r w:rsidR="00CA7947" w:rsidRPr="00D44CFA">
        <w:rPr>
          <w:color w:val="auto"/>
          <w:w w:val="100"/>
        </w:rPr>
        <w:tab/>
        <w:t>[</w:t>
      </w:r>
      <w:r w:rsidR="00CA7947" w:rsidRPr="00D44CFA">
        <w:rPr>
          <w:rFonts w:ascii="Arial" w:hAnsi="Arial" w:cs="Arial"/>
          <w:b/>
          <w:bCs/>
          <w:color w:val="auto"/>
          <w:w w:val="100"/>
          <w:sz w:val="20"/>
          <w:szCs w:val="20"/>
        </w:rPr>
        <w:t>Name</w:t>
      </w:r>
      <w:r w:rsidR="00CA7947" w:rsidRPr="00D44CFA">
        <w:rPr>
          <w:color w:val="auto"/>
          <w:w w:val="100"/>
        </w:rPr>
        <w:t>], the conservator who has the exclusive right to designate the primary residence of the child[ren], [has/has not] voluntarily relinquished the primary care and possession of the child[ren] to [</w:t>
      </w:r>
      <w:r w:rsidR="00CA7947" w:rsidRPr="00D44CFA">
        <w:rPr>
          <w:rFonts w:ascii="Arial" w:hAnsi="Arial" w:cs="Arial"/>
          <w:b/>
          <w:bCs/>
          <w:color w:val="auto"/>
          <w:w w:val="100"/>
          <w:sz w:val="20"/>
          <w:szCs w:val="20"/>
        </w:rPr>
        <w:t>name</w:t>
      </w:r>
      <w:r w:rsidR="00CA7947" w:rsidRPr="00D44CFA">
        <w:rPr>
          <w:color w:val="auto"/>
          <w:w w:val="100"/>
        </w:rPr>
        <w:t>] for at least six</w:t>
      </w:r>
      <w:r w:rsidR="00CA7947">
        <w:rPr>
          <w:color w:val="auto"/>
          <w:w w:val="100"/>
        </w:rPr>
        <w:t xml:space="preserve"> months.</w:t>
      </w:r>
    </w:p>
    <w:p w14:paraId="70F6A1DA" w14:textId="77777777" w:rsidR="00CA7947" w:rsidRPr="005702E5" w:rsidRDefault="00CA7947" w:rsidP="00CA7947">
      <w:pPr>
        <w:pStyle w:val="ParaFlushLeft"/>
      </w:pPr>
      <w:r w:rsidRPr="005702E5">
        <w:rPr>
          <w:rStyle w:val="Italic"/>
        </w:rPr>
        <w:t>Findings of Fact—</w:t>
      </w:r>
      <w:r>
        <w:rPr>
          <w:rStyle w:val="Italic"/>
        </w:rPr>
        <w:t>Modification of Child Support</w:t>
      </w:r>
      <w:r w:rsidRPr="005702E5">
        <w:rPr>
          <w:rStyle w:val="Italic"/>
        </w:rPr>
        <w:t>—Family Code § 15</w:t>
      </w:r>
      <w:r>
        <w:rPr>
          <w:rStyle w:val="Italic"/>
        </w:rPr>
        <w:t>6.401</w:t>
      </w:r>
    </w:p>
    <w:p w14:paraId="40AC2148" w14:textId="2567C25F" w:rsidR="00CA7947" w:rsidRPr="005702E5" w:rsidRDefault="0033326F" w:rsidP="00CA7947">
      <w:pPr>
        <w:pStyle w:val="StepNumber"/>
        <w:rPr>
          <w:color w:val="auto"/>
          <w:w w:val="100"/>
        </w:rPr>
      </w:pPr>
      <w:r>
        <w:rPr>
          <w:color w:val="auto"/>
          <w:w w:val="100"/>
        </w:rPr>
        <w:t>122</w:t>
      </w:r>
      <w:r w:rsidR="00CA7947">
        <w:rPr>
          <w:color w:val="auto"/>
          <w:w w:val="100"/>
        </w:rPr>
        <w:t>.</w:t>
      </w:r>
      <w:r w:rsidR="00CA7947">
        <w:rPr>
          <w:color w:val="auto"/>
          <w:w w:val="100"/>
        </w:rPr>
        <w:tab/>
        <w:t>The circumstances of [[</w:t>
      </w:r>
      <w:r w:rsidR="00CA7947" w:rsidRPr="00905D0A">
        <w:rPr>
          <w:rFonts w:ascii="Arial" w:hAnsi="Arial" w:cs="Arial"/>
          <w:b/>
          <w:bCs/>
          <w:color w:val="auto"/>
          <w:w w:val="100"/>
          <w:sz w:val="20"/>
          <w:szCs w:val="20"/>
        </w:rPr>
        <w:t>name</w:t>
      </w:r>
      <w:r w:rsidR="00CA7947">
        <w:rPr>
          <w:rFonts w:ascii="Arial" w:hAnsi="Arial" w:cs="Arial"/>
          <w:b/>
          <w:bCs/>
          <w:color w:val="auto"/>
          <w:w w:val="100"/>
          <w:sz w:val="20"/>
          <w:szCs w:val="20"/>
        </w:rPr>
        <w:t xml:space="preserve"> </w:t>
      </w:r>
      <w:r w:rsidR="00CA7947" w:rsidRPr="00E54334">
        <w:rPr>
          <w:rFonts w:ascii="Arial" w:hAnsi="Arial" w:cs="Arial"/>
          <w:b/>
          <w:bCs/>
          <w:color w:val="auto"/>
          <w:w w:val="100"/>
          <w:sz w:val="20"/>
          <w:szCs w:val="20"/>
        </w:rPr>
        <w:t>of party</w:t>
      </w:r>
      <w:r w:rsidR="00CA7947" w:rsidRPr="00E54334">
        <w:rPr>
          <w:color w:val="auto"/>
          <w:w w:val="100"/>
        </w:rPr>
        <w:t>]/[</w:t>
      </w:r>
      <w:r w:rsidR="00CA7947" w:rsidRPr="00E54334">
        <w:rPr>
          <w:rFonts w:ascii="Arial" w:hAnsi="Arial" w:cs="Arial"/>
          <w:b/>
          <w:bCs/>
          <w:color w:val="auto"/>
          <w:w w:val="100"/>
          <w:sz w:val="20"/>
          <w:szCs w:val="20"/>
        </w:rPr>
        <w:t>name of child</w:t>
      </w:r>
      <w:r w:rsidR="00CA7947" w:rsidRPr="00E54334">
        <w:rPr>
          <w:color w:val="auto"/>
          <w:w w:val="100"/>
        </w:rPr>
        <w:t>]] [have/have not] materially</w:t>
      </w:r>
      <w:r w:rsidR="00CA7947">
        <w:rPr>
          <w:color w:val="auto"/>
          <w:w w:val="100"/>
        </w:rPr>
        <w:t xml:space="preserve"> and substantially changed since [</w:t>
      </w:r>
      <w:r w:rsidR="00CA7947" w:rsidRPr="00905D0A">
        <w:rPr>
          <w:rFonts w:ascii="Arial" w:hAnsi="Arial" w:cs="Arial"/>
          <w:b/>
          <w:bCs/>
          <w:color w:val="auto"/>
          <w:w w:val="100"/>
          <w:sz w:val="20"/>
          <w:szCs w:val="20"/>
        </w:rPr>
        <w:t xml:space="preserve">date that is earlier of rendition of order or signing of mediated settlement agreement or collaborative law agreement on which order </w:t>
      </w:r>
      <w:r w:rsidR="00CA7947">
        <w:rPr>
          <w:rFonts w:ascii="Arial" w:hAnsi="Arial" w:cs="Arial"/>
          <w:b/>
          <w:bCs/>
          <w:color w:val="auto"/>
          <w:w w:val="100"/>
          <w:sz w:val="20"/>
          <w:szCs w:val="20"/>
        </w:rPr>
        <w:t xml:space="preserve">is </w:t>
      </w:r>
      <w:r w:rsidR="00CA7947" w:rsidRPr="00905D0A">
        <w:rPr>
          <w:rFonts w:ascii="Arial" w:hAnsi="Arial" w:cs="Arial"/>
          <w:b/>
          <w:bCs/>
          <w:color w:val="auto"/>
          <w:w w:val="100"/>
          <w:sz w:val="20"/>
          <w:szCs w:val="20"/>
        </w:rPr>
        <w:t>based</w:t>
      </w:r>
      <w:r w:rsidR="00CA7947" w:rsidRPr="00091A09">
        <w:rPr>
          <w:color w:val="auto"/>
          <w:w w:val="100"/>
        </w:rPr>
        <w:t>].</w:t>
      </w:r>
    </w:p>
    <w:p w14:paraId="26858F04" w14:textId="77777777" w:rsidR="00CA7947" w:rsidRPr="00CA7947" w:rsidRDefault="00CA7947" w:rsidP="00CA7947">
      <w:pPr>
        <w:pStyle w:val="UserInstructioncenterhidden"/>
      </w:pPr>
      <w:r w:rsidRPr="00CA7947">
        <w:t>Or</w:t>
      </w:r>
    </w:p>
    <w:p w14:paraId="6CCC4758" w14:textId="7185E164" w:rsidR="00CA7947" w:rsidRPr="000F4689" w:rsidRDefault="0033326F" w:rsidP="00475812">
      <w:pPr>
        <w:spacing w:after="240" w:line="280" w:lineRule="atLeast"/>
        <w:ind w:firstLine="720"/>
      </w:pPr>
      <w:r>
        <w:t>122</w:t>
      </w:r>
      <w:r w:rsidR="00CA7947">
        <w:t>.</w:t>
      </w:r>
      <w:r w:rsidR="00CA7947">
        <w:tab/>
      </w:r>
      <w:r w:rsidR="00CA7947" w:rsidRPr="000F4689">
        <w:t>It [has/has not] been three years since the date the order was rendered or last modified.</w:t>
      </w:r>
    </w:p>
    <w:p w14:paraId="0B3267FF" w14:textId="6DD11B0E" w:rsidR="00CA7947" w:rsidRPr="00CA7947" w:rsidRDefault="00CA7947" w:rsidP="00CA7947">
      <w:pPr>
        <w:pStyle w:val="UserInstructioncenterhidden"/>
      </w:pPr>
      <w:r w:rsidRPr="00CA7947">
        <w:t xml:space="preserve">Include </w:t>
      </w:r>
      <w:r w:rsidR="004055D1">
        <w:t>12</w:t>
      </w:r>
      <w:r w:rsidR="00C41E58">
        <w:t>3</w:t>
      </w:r>
      <w:r w:rsidRPr="00CA7947">
        <w:t xml:space="preserve">. if second alternative item </w:t>
      </w:r>
      <w:r w:rsidR="004055D1">
        <w:t>12</w:t>
      </w:r>
      <w:r w:rsidR="00C41E58">
        <w:t>2</w:t>
      </w:r>
      <w:r w:rsidRPr="00CA7947">
        <w:t>. was used.</w:t>
      </w:r>
    </w:p>
    <w:p w14:paraId="19F9745C" w14:textId="4937AFD5" w:rsidR="00C818B1" w:rsidRDefault="0033326F" w:rsidP="00CA7947">
      <w:pPr>
        <w:pStyle w:val="StepNumber"/>
        <w:rPr>
          <w:w w:val="100"/>
        </w:rPr>
      </w:pPr>
      <w:r>
        <w:rPr>
          <w:color w:val="auto"/>
          <w:w w:val="100"/>
        </w:rPr>
        <w:t>123</w:t>
      </w:r>
      <w:r w:rsidR="00CA7947" w:rsidRPr="000F4689">
        <w:rPr>
          <w:color w:val="auto"/>
          <w:w w:val="100"/>
        </w:rPr>
        <w:t>.</w:t>
      </w:r>
      <w:r w:rsidR="003663AE">
        <w:rPr>
          <w:color w:val="auto"/>
          <w:w w:val="100"/>
        </w:rPr>
        <w:tab/>
      </w:r>
      <w:r w:rsidR="00CA7947" w:rsidRPr="000F4689">
        <w:rPr>
          <w:color w:val="auto"/>
          <w:w w:val="100"/>
        </w:rPr>
        <w:t>The monthly amount of the child support under the order [differs/does not differ] by 20 percent or $100 from the amount that would be awarded in accordance with the child support guidelines</w:t>
      </w:r>
      <w:r w:rsidR="001F1386">
        <w:rPr>
          <w:w w:val="100"/>
        </w:rPr>
        <w:t>.</w:t>
      </w:r>
    </w:p>
    <w:p w14:paraId="24270C0A" w14:textId="77777777" w:rsidR="00BB74DA" w:rsidRDefault="00BB74DA">
      <w:pPr>
        <w:pStyle w:val="ParaFlushLeft"/>
      </w:pPr>
      <w:r>
        <w:rPr>
          <w:rStyle w:val="Italic"/>
        </w:rPr>
        <w:t>Findings of Fact—Accelerated Child Support—Family Code § 154.015</w:t>
      </w:r>
    </w:p>
    <w:p w14:paraId="24270C0B" w14:textId="23D529B7" w:rsidR="00BB74DA" w:rsidRDefault="0033326F">
      <w:pPr>
        <w:pStyle w:val="StepNumber"/>
        <w:rPr>
          <w:w w:val="100"/>
        </w:rPr>
      </w:pPr>
      <w:r>
        <w:rPr>
          <w:w w:val="100"/>
        </w:rPr>
        <w:t>124</w:t>
      </w:r>
      <w:r w:rsidR="00BB74DA">
        <w:rPr>
          <w:w w:val="100"/>
        </w:rPr>
        <w:t>.</w:t>
      </w:r>
      <w:r w:rsidR="00BB74DA">
        <w:rPr>
          <w:w w:val="100"/>
        </w:rPr>
        <w:tab/>
        <w:t>[</w:t>
      </w:r>
      <w:r w:rsidR="00BB74DA">
        <w:rPr>
          <w:rStyle w:val="Substitute"/>
          <w:w w:val="100"/>
        </w:rPr>
        <w:t>Name of deceased obligor</w:t>
      </w:r>
      <w:r w:rsidR="00BB74DA">
        <w:rPr>
          <w:w w:val="100"/>
        </w:rPr>
        <w:t>] was the obligor in a child support order signed on [</w:t>
      </w:r>
      <w:r w:rsidR="00BB74DA">
        <w:rPr>
          <w:rStyle w:val="Substitute"/>
          <w:w w:val="100"/>
        </w:rPr>
        <w:t>date</w:t>
      </w:r>
      <w:r w:rsidR="00BB74DA">
        <w:rPr>
          <w:w w:val="100"/>
        </w:rPr>
        <w:t>].</w:t>
      </w:r>
    </w:p>
    <w:p w14:paraId="24270C0C" w14:textId="10FCB125" w:rsidR="00BB74DA" w:rsidRDefault="0033326F">
      <w:pPr>
        <w:pStyle w:val="StepNumber"/>
        <w:rPr>
          <w:w w:val="100"/>
        </w:rPr>
      </w:pPr>
      <w:r>
        <w:rPr>
          <w:w w:val="100"/>
        </w:rPr>
        <w:t>125</w:t>
      </w:r>
      <w:r w:rsidR="00BB74DA">
        <w:rPr>
          <w:w w:val="100"/>
        </w:rPr>
        <w:t>.</w:t>
      </w:r>
      <w:r w:rsidR="00BB74DA">
        <w:rPr>
          <w:w w:val="100"/>
        </w:rPr>
        <w:tab/>
        <w:t>Under the [</w:t>
      </w:r>
      <w:r w:rsidR="00BB74DA">
        <w:rPr>
          <w:rStyle w:val="Substitute"/>
          <w:w w:val="100"/>
        </w:rPr>
        <w:t>date</w:t>
      </w:r>
      <w:r w:rsidR="00BB74DA">
        <w:rPr>
          <w:w w:val="100"/>
        </w:rPr>
        <w:t>] child support order, [</w:t>
      </w:r>
      <w:r w:rsidR="00BB74DA">
        <w:rPr>
          <w:rStyle w:val="Substitute"/>
          <w:w w:val="100"/>
        </w:rPr>
        <w:t>name of deceased obligor</w:t>
      </w:r>
      <w:r w:rsidR="00BB74DA">
        <w:rPr>
          <w:w w:val="100"/>
        </w:rPr>
        <w:t>] was ordered to pay periodic monthly child support to [</w:t>
      </w:r>
      <w:r w:rsidR="00BB74DA">
        <w:rPr>
          <w:rStyle w:val="Substitute"/>
          <w:w w:val="100"/>
        </w:rPr>
        <w:t>name of obligee</w:t>
      </w:r>
      <w:r w:rsidR="00BB74DA">
        <w:rPr>
          <w:w w:val="100"/>
        </w:rPr>
        <w:t>] in the amount of $[</w:t>
      </w:r>
      <w:r w:rsidR="00BB74DA">
        <w:rPr>
          <w:rStyle w:val="Substitute"/>
          <w:w w:val="100"/>
        </w:rPr>
        <w:t>amount</w:t>
      </w:r>
      <w:r w:rsidR="00BB74DA">
        <w:rPr>
          <w:w w:val="100"/>
        </w:rPr>
        <w:t>] per month. [</w:t>
      </w:r>
      <w:r w:rsidR="00BB74DA">
        <w:rPr>
          <w:rStyle w:val="Substitute"/>
          <w:w w:val="100"/>
        </w:rPr>
        <w:t>Revise as necessary to reflect step-down provisions for multiple children.</w:t>
      </w:r>
      <w:r w:rsidR="00BB74DA">
        <w:rPr>
          <w:w w:val="100"/>
        </w:rPr>
        <w:t>]</w:t>
      </w:r>
    </w:p>
    <w:p w14:paraId="24270C0D" w14:textId="686F2AC4" w:rsidR="00BB74DA" w:rsidRDefault="0033326F">
      <w:pPr>
        <w:pStyle w:val="StepNumber"/>
        <w:rPr>
          <w:w w:val="100"/>
        </w:rPr>
      </w:pPr>
      <w:r>
        <w:rPr>
          <w:w w:val="100"/>
        </w:rPr>
        <w:t>126</w:t>
      </w:r>
      <w:r w:rsidR="00BB74DA">
        <w:rPr>
          <w:w w:val="100"/>
        </w:rPr>
        <w:t>.</w:t>
      </w:r>
      <w:r w:rsidR="00BB74DA">
        <w:rPr>
          <w:w w:val="100"/>
        </w:rPr>
        <w:tab/>
        <w:t>[</w:t>
      </w:r>
      <w:r w:rsidR="00BB74DA">
        <w:rPr>
          <w:rStyle w:val="Substitute"/>
          <w:w w:val="100"/>
        </w:rPr>
        <w:t>Name of deceased obligor</w:t>
      </w:r>
      <w:r w:rsidR="00BB74DA">
        <w:rPr>
          <w:w w:val="100"/>
        </w:rPr>
        <w:t>] was the obligor on a medical support order signed on [</w:t>
      </w:r>
      <w:r w:rsidR="00BB74DA">
        <w:rPr>
          <w:rStyle w:val="Substitute"/>
          <w:w w:val="100"/>
        </w:rPr>
        <w:t>date</w:t>
      </w:r>
      <w:r w:rsidR="00BB74DA">
        <w:rPr>
          <w:w w:val="100"/>
        </w:rPr>
        <w:t>].</w:t>
      </w:r>
    </w:p>
    <w:p w14:paraId="24270C0E" w14:textId="19F10A3A" w:rsidR="00BB74DA" w:rsidRDefault="0033326F">
      <w:pPr>
        <w:pStyle w:val="StepNumber"/>
        <w:rPr>
          <w:w w:val="100"/>
        </w:rPr>
      </w:pPr>
      <w:r>
        <w:rPr>
          <w:w w:val="100"/>
        </w:rPr>
        <w:t>127</w:t>
      </w:r>
      <w:r w:rsidR="00BB74DA">
        <w:rPr>
          <w:w w:val="100"/>
        </w:rPr>
        <w:t>.</w:t>
      </w:r>
      <w:r w:rsidR="00BB74DA">
        <w:rPr>
          <w:w w:val="100"/>
        </w:rPr>
        <w:tab/>
        <w:t>Under the [</w:t>
      </w:r>
      <w:r w:rsidR="00BB74DA">
        <w:rPr>
          <w:rStyle w:val="Substitute"/>
          <w:w w:val="100"/>
        </w:rPr>
        <w:t>date</w:t>
      </w:r>
      <w:r w:rsidR="00BB74DA">
        <w:rPr>
          <w:w w:val="100"/>
        </w:rPr>
        <w:t>] medical support order, [</w:t>
      </w:r>
      <w:r w:rsidR="00BB74DA">
        <w:rPr>
          <w:rStyle w:val="Substitute"/>
          <w:w w:val="100"/>
        </w:rPr>
        <w:t>name of deceased obligor</w:t>
      </w:r>
      <w:r w:rsidR="00BB74DA">
        <w:rPr>
          <w:w w:val="100"/>
        </w:rPr>
        <w:t>] was ordered to pay health</w:t>
      </w:r>
      <w:r w:rsidR="00D405FA">
        <w:rPr>
          <w:w w:val="100"/>
        </w:rPr>
        <w:t xml:space="preserve"> [</w:t>
      </w:r>
      <w:r w:rsidR="00D405FA" w:rsidRPr="00D405FA">
        <w:rPr>
          <w:rStyle w:val="Substitute"/>
        </w:rPr>
        <w:t>include if applicable:</w:t>
      </w:r>
      <w:r w:rsidR="00D405FA">
        <w:rPr>
          <w:w w:val="100"/>
        </w:rPr>
        <w:t xml:space="preserve"> and dental]</w:t>
      </w:r>
      <w:r w:rsidR="00BB74DA">
        <w:rPr>
          <w:w w:val="100"/>
        </w:rPr>
        <w:t xml:space="preserve"> insurance premiums for the benefit of the child[ren] in the amount of $[</w:t>
      </w:r>
      <w:r w:rsidR="00BB74DA">
        <w:rPr>
          <w:rStyle w:val="Substitute"/>
          <w:w w:val="100"/>
        </w:rPr>
        <w:t>amount</w:t>
      </w:r>
      <w:r w:rsidR="00BB74DA">
        <w:rPr>
          <w:w w:val="100"/>
        </w:rPr>
        <w:t>] per month. [</w:t>
      </w:r>
      <w:r w:rsidR="00BB74DA">
        <w:rPr>
          <w:rStyle w:val="Substitute"/>
          <w:w w:val="100"/>
        </w:rPr>
        <w:t>Include additional findings if policy covers children other than those the subject of the suit. See Tex. Fam. Code § 154.182(b</w:t>
      </w:r>
      <w:r w:rsidR="00AD7F16">
        <w:rPr>
          <w:rStyle w:val="Substitute"/>
          <w:w w:val="100"/>
        </w:rPr>
        <w:t>–</w:t>
      </w:r>
      <w:r w:rsidR="00BB74DA">
        <w:rPr>
          <w:rStyle w:val="Substitute"/>
          <w:w w:val="100"/>
        </w:rPr>
        <w:t>1), (d).</w:t>
      </w:r>
      <w:r w:rsidR="00BB74DA">
        <w:rPr>
          <w:w w:val="100"/>
        </w:rPr>
        <w:t>]</w:t>
      </w:r>
    </w:p>
    <w:p w14:paraId="24270C0F" w14:textId="4082008A" w:rsidR="00BB74DA" w:rsidRDefault="0033326F">
      <w:pPr>
        <w:pStyle w:val="StepNumber"/>
        <w:rPr>
          <w:w w:val="100"/>
        </w:rPr>
      </w:pPr>
      <w:r>
        <w:rPr>
          <w:w w:val="100"/>
        </w:rPr>
        <w:t>128</w:t>
      </w:r>
      <w:r w:rsidR="00BB74DA">
        <w:rPr>
          <w:w w:val="100"/>
        </w:rPr>
        <w:t>.</w:t>
      </w:r>
      <w:r w:rsidR="00BB74DA">
        <w:rPr>
          <w:w w:val="100"/>
        </w:rPr>
        <w:tab/>
        <w:t>[</w:t>
      </w:r>
      <w:r w:rsidR="00BB74DA">
        <w:rPr>
          <w:rStyle w:val="Substitute"/>
          <w:w w:val="100"/>
        </w:rPr>
        <w:t>Name of deceased obligor</w:t>
      </w:r>
      <w:r w:rsidR="00BB74DA">
        <w:rPr>
          <w:w w:val="100"/>
        </w:rPr>
        <w:t>] died on [</w:t>
      </w:r>
      <w:r w:rsidR="00BB74DA">
        <w:rPr>
          <w:rStyle w:val="Substitute"/>
          <w:w w:val="100"/>
        </w:rPr>
        <w:t>date</w:t>
      </w:r>
      <w:r w:rsidR="00BB74DA">
        <w:rPr>
          <w:w w:val="100"/>
        </w:rPr>
        <w:t>].</w:t>
      </w:r>
    </w:p>
    <w:p w14:paraId="24270C10" w14:textId="184008A1" w:rsidR="00BB74DA" w:rsidRDefault="0033326F">
      <w:pPr>
        <w:pStyle w:val="StepNumber"/>
        <w:rPr>
          <w:w w:val="100"/>
        </w:rPr>
      </w:pPr>
      <w:r>
        <w:rPr>
          <w:w w:val="100"/>
        </w:rPr>
        <w:t>129</w:t>
      </w:r>
      <w:r w:rsidR="00BB74DA">
        <w:rPr>
          <w:w w:val="100"/>
        </w:rPr>
        <w:t>.</w:t>
      </w:r>
      <w:r w:rsidR="00BB74DA">
        <w:rPr>
          <w:w w:val="100"/>
        </w:rPr>
        <w:tab/>
        <w:t>[</w:t>
      </w:r>
      <w:r w:rsidR="00BB74DA">
        <w:rPr>
          <w:rStyle w:val="Substitute"/>
          <w:w w:val="100"/>
        </w:rPr>
        <w:t>Name of child</w:t>
      </w:r>
      <w:r w:rsidR="00BB74DA">
        <w:rPr>
          <w:w w:val="100"/>
        </w:rPr>
        <w:t>] will be eighteen years of age on [</w:t>
      </w:r>
      <w:r w:rsidR="00BB74DA">
        <w:rPr>
          <w:rStyle w:val="Substitute"/>
          <w:w w:val="100"/>
        </w:rPr>
        <w:t>date</w:t>
      </w:r>
      <w:r w:rsidR="00BB74DA">
        <w:rPr>
          <w:w w:val="100"/>
        </w:rPr>
        <w:t>].</w:t>
      </w:r>
    </w:p>
    <w:p w14:paraId="24270C12" w14:textId="77AB170D" w:rsidR="00BB74DA" w:rsidRDefault="0033326F">
      <w:pPr>
        <w:pStyle w:val="StepNumber"/>
        <w:rPr>
          <w:w w:val="100"/>
        </w:rPr>
      </w:pPr>
      <w:r>
        <w:rPr>
          <w:w w:val="100"/>
        </w:rPr>
        <w:t>130</w:t>
      </w:r>
      <w:r w:rsidR="00BB74DA">
        <w:rPr>
          <w:w w:val="100"/>
        </w:rPr>
        <w:t>.</w:t>
      </w:r>
      <w:r w:rsidR="00BB74DA">
        <w:rPr>
          <w:w w:val="100"/>
        </w:rPr>
        <w:tab/>
        <w:t>The amount of periodic monthly child support subject to acceleration is $[</w:t>
      </w:r>
      <w:r w:rsidR="00BB74DA">
        <w:rPr>
          <w:rStyle w:val="Substitute"/>
          <w:w w:val="100"/>
        </w:rPr>
        <w:t xml:space="preserve">amount of monthly child support </w:t>
      </w:r>
      <w:r w:rsidR="00BB74DA">
        <w:rPr>
          <w:rStyle w:val="Italic"/>
          <w:rFonts w:ascii="Arial" w:hAnsi="Arial" w:cs="Arial"/>
          <w:b/>
          <w:bCs/>
          <w:w w:val="100"/>
          <w:sz w:val="20"/>
          <w:szCs w:val="20"/>
        </w:rPr>
        <w:t>multiplied by</w:t>
      </w:r>
      <w:r w:rsidR="00BB74DA">
        <w:rPr>
          <w:rStyle w:val="Substitute"/>
          <w:w w:val="100"/>
        </w:rPr>
        <w:t xml:space="preserve"> number of months from date of obligor’s death until child becomes eighteen</w:t>
      </w:r>
      <w:r w:rsidR="00BB74DA">
        <w:rPr>
          <w:w w:val="100"/>
        </w:rPr>
        <w:t>]. [</w:t>
      </w:r>
      <w:r w:rsidR="00BB74DA">
        <w:rPr>
          <w:rStyle w:val="Substitute"/>
          <w:w w:val="100"/>
        </w:rPr>
        <w:t>Revise as necessary to reflect step-down provisions for multiple children.</w:t>
      </w:r>
      <w:r w:rsidR="00BB74DA">
        <w:rPr>
          <w:w w:val="100"/>
        </w:rPr>
        <w:t>]</w:t>
      </w:r>
    </w:p>
    <w:p w14:paraId="24270C13" w14:textId="4F869C51" w:rsidR="00BB74DA" w:rsidRDefault="0033326F">
      <w:pPr>
        <w:pStyle w:val="StepNumber"/>
        <w:rPr>
          <w:w w:val="100"/>
        </w:rPr>
      </w:pPr>
      <w:r>
        <w:rPr>
          <w:w w:val="100"/>
        </w:rPr>
        <w:t>131</w:t>
      </w:r>
      <w:r w:rsidR="00BB74DA">
        <w:rPr>
          <w:w w:val="100"/>
        </w:rPr>
        <w:t>.</w:t>
      </w:r>
      <w:r w:rsidR="00BB74DA">
        <w:rPr>
          <w:w w:val="100"/>
        </w:rPr>
        <w:tab/>
        <w:t xml:space="preserve">The amount of health </w:t>
      </w:r>
      <w:r w:rsidR="00D405FA">
        <w:rPr>
          <w:w w:val="100"/>
        </w:rPr>
        <w:t>[</w:t>
      </w:r>
      <w:r w:rsidR="00D405FA" w:rsidRPr="00D405FA">
        <w:rPr>
          <w:rStyle w:val="Substitute"/>
        </w:rPr>
        <w:t>include if applicable:</w:t>
      </w:r>
      <w:r w:rsidR="00D405FA">
        <w:rPr>
          <w:w w:val="100"/>
        </w:rPr>
        <w:t xml:space="preserve"> and dental] </w:t>
      </w:r>
      <w:r w:rsidR="00BB74DA">
        <w:rPr>
          <w:w w:val="100"/>
        </w:rPr>
        <w:t>insurance premiums for the benefit of the child[ren] subject to acceleration is $[</w:t>
      </w:r>
      <w:r w:rsidR="00BB74DA">
        <w:rPr>
          <w:rStyle w:val="Substitute"/>
          <w:w w:val="100"/>
        </w:rPr>
        <w:t xml:space="preserve">amount of monthly health insurance premiums </w:t>
      </w:r>
      <w:r w:rsidR="00BB74DA" w:rsidRPr="00900A51">
        <w:rPr>
          <w:rStyle w:val="Substitute"/>
          <w:i/>
          <w:w w:val="100"/>
        </w:rPr>
        <w:t>multiplied by</w:t>
      </w:r>
      <w:r w:rsidR="00BB74DA">
        <w:rPr>
          <w:rStyle w:val="Substitute"/>
          <w:w w:val="100"/>
        </w:rPr>
        <w:t xml:space="preserve"> number of months from date of obligor’s death until youngest child becomes eighteen</w:t>
      </w:r>
      <w:r w:rsidR="00BB74DA">
        <w:rPr>
          <w:w w:val="100"/>
        </w:rPr>
        <w:t>]. [</w:t>
      </w:r>
      <w:r w:rsidR="00BB74DA">
        <w:rPr>
          <w:rStyle w:val="Substitute"/>
          <w:w w:val="100"/>
        </w:rPr>
        <w:t>Revise as necessary if policy covers children other than those the subject of the suit.</w:t>
      </w:r>
      <w:r w:rsidR="00BB74DA">
        <w:rPr>
          <w:w w:val="100"/>
        </w:rPr>
        <w:t>]</w:t>
      </w:r>
    </w:p>
    <w:p w14:paraId="24270C14" w14:textId="77F48A1C" w:rsidR="00BB74DA" w:rsidRDefault="0033326F">
      <w:pPr>
        <w:pStyle w:val="StepNumber"/>
        <w:rPr>
          <w:w w:val="100"/>
        </w:rPr>
      </w:pPr>
      <w:r>
        <w:rPr>
          <w:w w:val="100"/>
        </w:rPr>
        <w:t>132</w:t>
      </w:r>
      <w:r w:rsidR="00BB74DA">
        <w:rPr>
          <w:w w:val="100"/>
        </w:rPr>
        <w:t>.</w:t>
      </w:r>
      <w:r w:rsidR="00BB74DA">
        <w:rPr>
          <w:w w:val="100"/>
        </w:rPr>
        <w:tab/>
        <w:t>A discount rate of [</w:t>
      </w:r>
      <w:r w:rsidR="00BB74DA">
        <w:rPr>
          <w:rStyle w:val="Substitute"/>
          <w:w w:val="100"/>
        </w:rPr>
        <w:t>percent</w:t>
      </w:r>
      <w:r w:rsidR="00BB74DA">
        <w:rPr>
          <w:w w:val="100"/>
        </w:rPr>
        <w:t>] percent should be used to determine present value of child support and medical support.</w:t>
      </w:r>
    </w:p>
    <w:p w14:paraId="24270C15" w14:textId="0B4EEF42" w:rsidR="00BB74DA" w:rsidRDefault="0033326F">
      <w:pPr>
        <w:pStyle w:val="StepNumber"/>
        <w:rPr>
          <w:w w:val="100"/>
        </w:rPr>
      </w:pPr>
      <w:r>
        <w:rPr>
          <w:w w:val="100"/>
        </w:rPr>
        <w:t>133</w:t>
      </w:r>
      <w:r w:rsidR="00BB74DA">
        <w:rPr>
          <w:w w:val="100"/>
        </w:rPr>
        <w:t>.</w:t>
      </w:r>
      <w:r w:rsidR="00BB74DA">
        <w:rPr>
          <w:w w:val="100"/>
        </w:rPr>
        <w:tab/>
        <w:t>The child[ren] [is/are] entitled to receive the following benefits as a result of the obligor’s death: [</w:t>
      </w:r>
      <w:r w:rsidR="00BB74DA">
        <w:rPr>
          <w:rStyle w:val="Substitute"/>
          <w:w w:val="100"/>
        </w:rPr>
        <w:t>list each benefit and amount of benefit</w:t>
      </w:r>
      <w:r w:rsidR="00BB74DA">
        <w:rPr>
          <w:w w:val="100"/>
        </w:rPr>
        <w:t>].</w:t>
      </w:r>
    </w:p>
    <w:p w14:paraId="24270C16" w14:textId="7D2D44B1" w:rsidR="00BB74DA" w:rsidRDefault="0033326F">
      <w:pPr>
        <w:pStyle w:val="StepNumber"/>
        <w:rPr>
          <w:w w:val="100"/>
        </w:rPr>
      </w:pPr>
      <w:r>
        <w:rPr>
          <w:w w:val="100"/>
        </w:rPr>
        <w:t>134</w:t>
      </w:r>
      <w:r w:rsidR="00BB74DA">
        <w:rPr>
          <w:w w:val="100"/>
        </w:rPr>
        <w:t>.</w:t>
      </w:r>
      <w:r w:rsidR="00BB74DA">
        <w:rPr>
          <w:w w:val="100"/>
        </w:rPr>
        <w:tab/>
        <w:t>The following financial resources are available for the support of the child[ren]: [</w:t>
      </w:r>
      <w:r w:rsidR="00BB74DA">
        <w:rPr>
          <w:rStyle w:val="Substitute"/>
          <w:w w:val="100"/>
        </w:rPr>
        <w:t>list nature of each financial resource and amount of resource available</w:t>
      </w:r>
      <w:r w:rsidR="00BB74DA">
        <w:rPr>
          <w:w w:val="100"/>
        </w:rPr>
        <w:t>].</w:t>
      </w:r>
    </w:p>
    <w:p w14:paraId="24270C17" w14:textId="77777777" w:rsidR="00BB74DA" w:rsidRDefault="00BB74DA" w:rsidP="00BB74DA">
      <w:pPr>
        <w:pStyle w:val="UserInstructioncenterhidden"/>
      </w:pPr>
      <w:r>
        <w:t>Include the following if applicable.</w:t>
      </w:r>
    </w:p>
    <w:p w14:paraId="24270C18" w14:textId="7A227427" w:rsidR="00BB74DA" w:rsidRDefault="0033326F">
      <w:pPr>
        <w:pStyle w:val="StepNumber"/>
        <w:rPr>
          <w:w w:val="100"/>
        </w:rPr>
      </w:pPr>
      <w:r>
        <w:rPr>
          <w:w w:val="100"/>
        </w:rPr>
        <w:t>135</w:t>
      </w:r>
      <w:r w:rsidR="00BB74DA">
        <w:rPr>
          <w:w w:val="100"/>
        </w:rPr>
        <w:t>.</w:t>
      </w:r>
      <w:r w:rsidR="00BB74DA">
        <w:rPr>
          <w:w w:val="100"/>
        </w:rPr>
        <w:tab/>
        <w:t>Obligee is due a judgment for accelerated periodic monthly child support in the amount of $[</w:t>
      </w:r>
      <w:r w:rsidR="00BB74DA" w:rsidRPr="00F17DCC">
        <w:rPr>
          <w:rFonts w:ascii="Arial" w:hAnsi="Arial" w:cs="Arial"/>
          <w:w w:val="100"/>
          <w:sz w:val="20"/>
          <w:szCs w:val="20"/>
        </w:rPr>
        <w:t>[</w:t>
      </w:r>
      <w:r w:rsidR="00BB74DA" w:rsidRPr="00F17DCC">
        <w:rPr>
          <w:rStyle w:val="Substitute"/>
          <w:w w:val="100"/>
        </w:rPr>
        <w:t xml:space="preserve">amount of periodic monthly child support subject to acceleration </w:t>
      </w:r>
      <w:r w:rsidR="00BB74DA" w:rsidRPr="00F17DCC">
        <w:rPr>
          <w:rStyle w:val="Italic"/>
          <w:rFonts w:ascii="Arial" w:hAnsi="Arial" w:cs="Arial"/>
          <w:b/>
          <w:bCs/>
          <w:w w:val="100"/>
          <w:sz w:val="20"/>
          <w:szCs w:val="20"/>
        </w:rPr>
        <w:t>minus</w:t>
      </w:r>
      <w:r w:rsidR="00BB74DA" w:rsidRPr="00F17DCC">
        <w:rPr>
          <w:rStyle w:val="Substitute"/>
          <w:w w:val="100"/>
        </w:rPr>
        <w:t xml:space="preserve"> [benefits received by child</w:t>
      </w:r>
      <w:r w:rsidR="00880C47" w:rsidRPr="00F17DCC">
        <w:rPr>
          <w:rStyle w:val="Substitute"/>
          <w:w w:val="100"/>
        </w:rPr>
        <w:t>(</w:t>
      </w:r>
      <w:r w:rsidR="00BB74DA" w:rsidRPr="00F17DCC">
        <w:rPr>
          <w:rStyle w:val="Substitute"/>
          <w:w w:val="100"/>
        </w:rPr>
        <w:t>ren</w:t>
      </w:r>
      <w:r w:rsidR="00880C47" w:rsidRPr="00F17DCC">
        <w:rPr>
          <w:rStyle w:val="Substitute"/>
          <w:w w:val="100"/>
        </w:rPr>
        <w:t>)</w:t>
      </w:r>
      <w:r w:rsidR="00BB74DA" w:rsidRPr="00F17DCC">
        <w:rPr>
          <w:rStyle w:val="Substitute"/>
          <w:w w:val="100"/>
        </w:rPr>
        <w:t xml:space="preserve"> as result of obligor’s death </w:t>
      </w:r>
      <w:r w:rsidR="00BB74DA" w:rsidRPr="00F17DCC">
        <w:rPr>
          <w:rStyle w:val="Substitute"/>
          <w:i/>
          <w:w w:val="100"/>
        </w:rPr>
        <w:t>plus</w:t>
      </w:r>
      <w:r w:rsidR="00BB74DA" w:rsidRPr="00F17DCC">
        <w:rPr>
          <w:rStyle w:val="Substitute"/>
          <w:w w:val="100"/>
        </w:rPr>
        <w:t xml:space="preserve"> financial resources available for support of child</w:t>
      </w:r>
      <w:r w:rsidR="00880C47" w:rsidRPr="00F17DCC">
        <w:rPr>
          <w:rStyle w:val="Substitute"/>
          <w:w w:val="100"/>
        </w:rPr>
        <w:t>(</w:t>
      </w:r>
      <w:r w:rsidR="00BB74DA" w:rsidRPr="00F17DCC">
        <w:rPr>
          <w:rStyle w:val="Substitute"/>
          <w:w w:val="100"/>
        </w:rPr>
        <w:t>ren</w:t>
      </w:r>
      <w:r w:rsidR="00880C47" w:rsidRPr="00F17DCC">
        <w:rPr>
          <w:rStyle w:val="Substitute"/>
          <w:w w:val="100"/>
        </w:rPr>
        <w:t>)</w:t>
      </w:r>
      <w:r w:rsidR="00BB74DA" w:rsidRPr="00F17DCC">
        <w:rPr>
          <w:rStyle w:val="Substitute"/>
          <w:w w:val="100"/>
        </w:rPr>
        <w:t>]</w:t>
      </w:r>
      <w:r w:rsidR="00BB74DA" w:rsidRPr="00F17DCC">
        <w:rPr>
          <w:rFonts w:ascii="Arial" w:hAnsi="Arial" w:cs="Arial"/>
          <w:w w:val="100"/>
          <w:sz w:val="20"/>
          <w:szCs w:val="20"/>
        </w:rPr>
        <w:t>]</w:t>
      </w:r>
      <w:r w:rsidR="00BB74DA" w:rsidRPr="00F17DCC">
        <w:rPr>
          <w:rStyle w:val="Substitute"/>
          <w:w w:val="100"/>
        </w:rPr>
        <w:t xml:space="preserve"> </w:t>
      </w:r>
      <w:r w:rsidR="00BB74DA" w:rsidRPr="00F17DCC">
        <w:rPr>
          <w:rStyle w:val="Substitute"/>
          <w:i/>
          <w:w w:val="100"/>
        </w:rPr>
        <w:t xml:space="preserve">multiplied by </w:t>
      </w:r>
      <w:r w:rsidR="00BB74DA" w:rsidRPr="00F17DCC">
        <w:rPr>
          <w:rStyle w:val="Substitute"/>
          <w:w w:val="100"/>
        </w:rPr>
        <w:t>discount rate</w:t>
      </w:r>
      <w:r w:rsidR="00BB74DA">
        <w:rPr>
          <w:w w:val="100"/>
        </w:rPr>
        <w:t>].</w:t>
      </w:r>
    </w:p>
    <w:p w14:paraId="24270C19" w14:textId="60120B38" w:rsidR="00BB74DA" w:rsidRDefault="0033326F">
      <w:pPr>
        <w:pStyle w:val="StepNumber"/>
        <w:rPr>
          <w:w w:val="100"/>
        </w:rPr>
      </w:pPr>
      <w:r>
        <w:rPr>
          <w:w w:val="100"/>
        </w:rPr>
        <w:t>136</w:t>
      </w:r>
      <w:r w:rsidR="00BB74DA">
        <w:rPr>
          <w:w w:val="100"/>
        </w:rPr>
        <w:t>.</w:t>
      </w:r>
      <w:r w:rsidR="00BB74DA">
        <w:rPr>
          <w:w w:val="100"/>
        </w:rPr>
        <w:tab/>
        <w:t>Obligee is due a judgment for accelerated health</w:t>
      </w:r>
      <w:r w:rsidR="00D405FA">
        <w:rPr>
          <w:w w:val="100"/>
        </w:rPr>
        <w:t xml:space="preserve"> [</w:t>
      </w:r>
      <w:r w:rsidR="00D405FA" w:rsidRPr="00D405FA">
        <w:rPr>
          <w:rStyle w:val="Substitute"/>
        </w:rPr>
        <w:t>include if applicable:</w:t>
      </w:r>
      <w:r w:rsidR="00D405FA">
        <w:rPr>
          <w:w w:val="100"/>
        </w:rPr>
        <w:t xml:space="preserve"> and dental]</w:t>
      </w:r>
      <w:r w:rsidR="00BB74DA">
        <w:rPr>
          <w:w w:val="100"/>
        </w:rPr>
        <w:t xml:space="preserve"> insurance premiums in the amount of $[</w:t>
      </w:r>
      <w:r w:rsidR="00BB74DA">
        <w:rPr>
          <w:rStyle w:val="Substitute"/>
          <w:w w:val="100"/>
        </w:rPr>
        <w:t xml:space="preserve">amount of premiums subject to acceleration </w:t>
      </w:r>
      <w:r w:rsidR="00BB74DA" w:rsidRPr="00900A51">
        <w:rPr>
          <w:rStyle w:val="Substitute"/>
          <w:i/>
          <w:w w:val="100"/>
        </w:rPr>
        <w:t>multiplied by</w:t>
      </w:r>
      <w:r w:rsidR="00BB74DA">
        <w:rPr>
          <w:rStyle w:val="Substitute"/>
          <w:w w:val="100"/>
        </w:rPr>
        <w:t xml:space="preserve"> discount rate</w:t>
      </w:r>
      <w:r w:rsidR="00BB74DA">
        <w:rPr>
          <w:w w:val="100"/>
        </w:rPr>
        <w:t>].</w:t>
      </w:r>
    </w:p>
    <w:p w14:paraId="24270C1B" w14:textId="77777777" w:rsidR="007C05B0" w:rsidRDefault="007C05B0" w:rsidP="00A16036">
      <w:pPr>
        <w:pStyle w:val="StepNumber"/>
        <w:ind w:firstLine="0"/>
        <w:rPr>
          <w:w w:val="100"/>
        </w:rPr>
      </w:pPr>
      <w:r>
        <w:rPr>
          <w:rStyle w:val="Italic"/>
        </w:rPr>
        <w:t>Findings of Fact—Bill of Review</w:t>
      </w:r>
    </w:p>
    <w:p w14:paraId="24270C1C" w14:textId="656FF357" w:rsidR="00D24641" w:rsidRDefault="0033326F">
      <w:pPr>
        <w:pStyle w:val="StepNumber"/>
        <w:rPr>
          <w:w w:val="100"/>
        </w:rPr>
      </w:pPr>
      <w:r>
        <w:rPr>
          <w:w w:val="100"/>
        </w:rPr>
        <w:t>137</w:t>
      </w:r>
      <w:r w:rsidR="002732A2">
        <w:rPr>
          <w:w w:val="100"/>
        </w:rPr>
        <w:t>.</w:t>
      </w:r>
      <w:r w:rsidR="002732A2">
        <w:rPr>
          <w:w w:val="100"/>
        </w:rPr>
        <w:tab/>
      </w:r>
      <w:r w:rsidR="007C05B0" w:rsidRPr="007C05B0">
        <w:rPr>
          <w:w w:val="100"/>
        </w:rPr>
        <w:t>Petitioner failed to allege sworn facts [and/or] to establish facts sufficient to constitute a meritorious defense to the original judgment</w:t>
      </w:r>
      <w:r w:rsidR="002732A2">
        <w:rPr>
          <w:w w:val="100"/>
        </w:rPr>
        <w:t>.</w:t>
      </w:r>
    </w:p>
    <w:p w14:paraId="24270C1D" w14:textId="77777777" w:rsidR="002732A2" w:rsidRDefault="002732A2" w:rsidP="002732A2">
      <w:pPr>
        <w:pStyle w:val="UserInstructioncenterhidden"/>
      </w:pPr>
      <w:r>
        <w:t>Or</w:t>
      </w:r>
    </w:p>
    <w:p w14:paraId="24270C1E" w14:textId="016EFC4B" w:rsidR="002732A2" w:rsidRDefault="0033326F">
      <w:pPr>
        <w:pStyle w:val="StepNumber"/>
        <w:rPr>
          <w:w w:val="100"/>
        </w:rPr>
      </w:pPr>
      <w:r>
        <w:rPr>
          <w:w w:val="100"/>
        </w:rPr>
        <w:t>137</w:t>
      </w:r>
      <w:r w:rsidR="002732A2">
        <w:rPr>
          <w:w w:val="100"/>
        </w:rPr>
        <w:t>.</w:t>
      </w:r>
      <w:r w:rsidR="002732A2">
        <w:rPr>
          <w:w w:val="100"/>
        </w:rPr>
        <w:tab/>
      </w:r>
      <w:r w:rsidR="007C05B0" w:rsidRPr="007C05B0">
        <w:rPr>
          <w:w w:val="100"/>
        </w:rPr>
        <w:t>Petitioner established facts sufficient to constitute a meritorious defense to the original judgment</w:t>
      </w:r>
      <w:r w:rsidR="002732A2">
        <w:rPr>
          <w:w w:val="100"/>
        </w:rPr>
        <w:t>.</w:t>
      </w:r>
    </w:p>
    <w:p w14:paraId="24270C20" w14:textId="7C5517D6" w:rsidR="002732A2" w:rsidRDefault="0033326F">
      <w:pPr>
        <w:pStyle w:val="StepNumber"/>
        <w:rPr>
          <w:w w:val="100"/>
        </w:rPr>
      </w:pPr>
      <w:r>
        <w:rPr>
          <w:w w:val="100"/>
        </w:rPr>
        <w:t>138</w:t>
      </w:r>
      <w:r w:rsidR="002732A2">
        <w:rPr>
          <w:w w:val="100"/>
        </w:rPr>
        <w:t>.</w:t>
      </w:r>
      <w:r w:rsidR="002732A2">
        <w:rPr>
          <w:w w:val="100"/>
        </w:rPr>
        <w:tab/>
      </w:r>
      <w:r w:rsidR="007C05B0" w:rsidRPr="007C05B0">
        <w:rPr>
          <w:w w:val="100"/>
        </w:rPr>
        <w:t>Petitioner failed to establish that the prior judgment was rendered as the result of fraud, accident, or mistake of the opposite party</w:t>
      </w:r>
      <w:r w:rsidR="002732A2">
        <w:rPr>
          <w:w w:val="100"/>
        </w:rPr>
        <w:t>.</w:t>
      </w:r>
    </w:p>
    <w:p w14:paraId="24270C21" w14:textId="77777777" w:rsidR="002732A2" w:rsidRDefault="002732A2" w:rsidP="002732A2">
      <w:pPr>
        <w:pStyle w:val="UserInstructioncenterhidden"/>
      </w:pPr>
      <w:r>
        <w:t>Or</w:t>
      </w:r>
    </w:p>
    <w:p w14:paraId="24270C22" w14:textId="313FD4A2" w:rsidR="002732A2" w:rsidRDefault="0033326F">
      <w:pPr>
        <w:pStyle w:val="StepNumber"/>
        <w:rPr>
          <w:w w:val="100"/>
        </w:rPr>
      </w:pPr>
      <w:r>
        <w:rPr>
          <w:w w:val="100"/>
        </w:rPr>
        <w:t>138</w:t>
      </w:r>
      <w:r w:rsidR="002732A2">
        <w:rPr>
          <w:w w:val="100"/>
        </w:rPr>
        <w:t>.</w:t>
      </w:r>
      <w:r w:rsidR="002732A2">
        <w:rPr>
          <w:w w:val="100"/>
        </w:rPr>
        <w:tab/>
      </w:r>
      <w:r w:rsidR="007C05B0" w:rsidRPr="007C05B0">
        <w:rPr>
          <w:w w:val="100"/>
        </w:rPr>
        <w:t>Petitioner established that the prior judgment was rendered as the result of fraud, accident, or mistake of the opposite party</w:t>
      </w:r>
      <w:r w:rsidR="002732A2">
        <w:rPr>
          <w:w w:val="100"/>
        </w:rPr>
        <w:t>.</w:t>
      </w:r>
    </w:p>
    <w:p w14:paraId="24270C24" w14:textId="2A5EBDD3" w:rsidR="002732A2" w:rsidRDefault="0033326F">
      <w:pPr>
        <w:pStyle w:val="StepNumber"/>
        <w:rPr>
          <w:w w:val="100"/>
        </w:rPr>
      </w:pPr>
      <w:r>
        <w:rPr>
          <w:w w:val="100"/>
        </w:rPr>
        <w:t>139</w:t>
      </w:r>
      <w:r w:rsidR="002732A2">
        <w:rPr>
          <w:w w:val="100"/>
        </w:rPr>
        <w:t>.</w:t>
      </w:r>
      <w:r w:rsidR="002732A2">
        <w:rPr>
          <w:w w:val="100"/>
        </w:rPr>
        <w:tab/>
      </w:r>
      <w:r w:rsidR="007C05B0" w:rsidRPr="007C05B0">
        <w:rPr>
          <w:w w:val="100"/>
        </w:rPr>
        <w:t>Petitioner failed to establish that the fraud, accident, or mistake was unmixed with any fault or negligence of [his/her] own</w:t>
      </w:r>
      <w:r w:rsidR="002732A2">
        <w:rPr>
          <w:w w:val="100"/>
        </w:rPr>
        <w:t>.</w:t>
      </w:r>
    </w:p>
    <w:p w14:paraId="24270C25" w14:textId="77777777" w:rsidR="002732A2" w:rsidRDefault="002732A2" w:rsidP="002732A2">
      <w:pPr>
        <w:pStyle w:val="UserInstructioncenterhidden"/>
      </w:pPr>
      <w:r>
        <w:t>Or</w:t>
      </w:r>
    </w:p>
    <w:p w14:paraId="24270C26" w14:textId="05EF5168" w:rsidR="002732A2" w:rsidRDefault="0033326F">
      <w:pPr>
        <w:pStyle w:val="StepNumber"/>
        <w:rPr>
          <w:w w:val="100"/>
        </w:rPr>
      </w:pPr>
      <w:r>
        <w:rPr>
          <w:w w:val="100"/>
        </w:rPr>
        <w:t>139</w:t>
      </w:r>
      <w:r w:rsidR="002732A2">
        <w:rPr>
          <w:w w:val="100"/>
        </w:rPr>
        <w:t>.</w:t>
      </w:r>
      <w:r w:rsidR="002732A2">
        <w:rPr>
          <w:w w:val="100"/>
        </w:rPr>
        <w:tab/>
      </w:r>
      <w:r w:rsidR="007C05B0" w:rsidRPr="007C05B0">
        <w:rPr>
          <w:w w:val="100"/>
        </w:rPr>
        <w:t>Petitioner established that the fraud, accident, or mistake was unmixed with any fault or negligence of [his/her] own</w:t>
      </w:r>
      <w:r w:rsidR="002732A2">
        <w:rPr>
          <w:w w:val="100"/>
        </w:rPr>
        <w:t>.</w:t>
      </w:r>
    </w:p>
    <w:p w14:paraId="24270C27" w14:textId="77777777" w:rsidR="00BB74DA" w:rsidRDefault="00BB74DA">
      <w:pPr>
        <w:pStyle w:val="ParaFlushLeft"/>
      </w:pPr>
      <w:r>
        <w:rPr>
          <w:rStyle w:val="Italic"/>
        </w:rPr>
        <w:t>Findings of Fact as Conclusions of Law</w:t>
      </w:r>
    </w:p>
    <w:p w14:paraId="24270C28" w14:textId="5F404DFC" w:rsidR="00BB74DA" w:rsidRDefault="0033326F">
      <w:pPr>
        <w:pStyle w:val="StepNumber"/>
        <w:rPr>
          <w:w w:val="100"/>
        </w:rPr>
      </w:pPr>
      <w:r>
        <w:rPr>
          <w:w w:val="100"/>
        </w:rPr>
        <w:t>140</w:t>
      </w:r>
      <w:r w:rsidR="00BB74DA">
        <w:rPr>
          <w:w w:val="100"/>
        </w:rPr>
        <w:t>.</w:t>
      </w:r>
      <w:r w:rsidR="00BB74DA">
        <w:rPr>
          <w:w w:val="100"/>
        </w:rPr>
        <w:tab/>
        <w:t>Any finding of fact that is a conclusion of law shall be deemed a conclusion of law.</w:t>
      </w:r>
    </w:p>
    <w:p w14:paraId="24270C29" w14:textId="77777777" w:rsidR="00BB74DA" w:rsidRDefault="00BB74DA">
      <w:pPr>
        <w:pStyle w:val="ParaFlushLeft"/>
      </w:pPr>
      <w:r>
        <w:rPr>
          <w:rStyle w:val="Italic"/>
        </w:rPr>
        <w:t>Conclusions of Law—Divorce</w:t>
      </w:r>
    </w:p>
    <w:p w14:paraId="24270C2A" w14:textId="77777777" w:rsidR="00BB74DA" w:rsidRDefault="00BB74DA">
      <w:pPr>
        <w:pStyle w:val="StepNumber1st"/>
        <w:rPr>
          <w:w w:val="100"/>
        </w:rPr>
      </w:pPr>
      <w:r>
        <w:rPr>
          <w:w w:val="100"/>
        </w:rPr>
        <w:t>1.</w:t>
      </w:r>
      <w:r>
        <w:rPr>
          <w:w w:val="100"/>
        </w:rPr>
        <w:tab/>
        <w:t>The Original Petition for Divorce filed by [</w:t>
      </w:r>
      <w:r>
        <w:rPr>
          <w:rStyle w:val="Substitute"/>
          <w:w w:val="100"/>
        </w:rPr>
        <w:t>name</w:t>
      </w:r>
      <w:r>
        <w:rPr>
          <w:w w:val="100"/>
        </w:rPr>
        <w:t>] and the counterclaim for divorce filed by [</w:t>
      </w:r>
      <w:r>
        <w:rPr>
          <w:rStyle w:val="Substitute"/>
          <w:w w:val="100"/>
        </w:rPr>
        <w:t>name</w:t>
      </w:r>
      <w:r>
        <w:rPr>
          <w:w w:val="100"/>
        </w:rPr>
        <w:t>] are in due form and contain all the allegations required by law.</w:t>
      </w:r>
    </w:p>
    <w:p w14:paraId="24270C2B" w14:textId="77777777" w:rsidR="00BB74DA" w:rsidRDefault="00BB74DA">
      <w:pPr>
        <w:pStyle w:val="StepNumber"/>
        <w:rPr>
          <w:w w:val="100"/>
        </w:rPr>
      </w:pPr>
      <w:r>
        <w:rPr>
          <w:w w:val="100"/>
        </w:rPr>
        <w:t>2.</w:t>
      </w:r>
      <w:r>
        <w:rPr>
          <w:w w:val="100"/>
        </w:rPr>
        <w:tab/>
        <w:t>This Court has jurisdiction of the parties [</w:t>
      </w:r>
      <w:r>
        <w:rPr>
          <w:rStyle w:val="Substitute"/>
          <w:w w:val="100"/>
        </w:rPr>
        <w:t>include if applicable:</w:t>
      </w:r>
      <w:r>
        <w:rPr>
          <w:w w:val="100"/>
        </w:rPr>
        <w:t xml:space="preserve"> , of the child[ren],] and of the subject matter of this case.</w:t>
      </w:r>
    </w:p>
    <w:p w14:paraId="24270C2C" w14:textId="77777777" w:rsidR="00BB74DA" w:rsidRDefault="00BB74DA">
      <w:pPr>
        <w:pStyle w:val="StepNumber"/>
        <w:rPr>
          <w:w w:val="100"/>
        </w:rPr>
      </w:pPr>
      <w:r>
        <w:rPr>
          <w:w w:val="100"/>
        </w:rPr>
        <w:t>3.</w:t>
      </w:r>
      <w:r>
        <w:rPr>
          <w:w w:val="100"/>
        </w:rPr>
        <w:tab/>
        <w:t>All legal prerequisites to granting a divorce have been met.</w:t>
      </w:r>
    </w:p>
    <w:p w14:paraId="24270C2D" w14:textId="77777777" w:rsidR="00BB74DA" w:rsidRDefault="00BB74DA">
      <w:pPr>
        <w:pStyle w:val="StepNumber"/>
        <w:rPr>
          <w:w w:val="100"/>
        </w:rPr>
      </w:pPr>
      <w:r>
        <w:rPr>
          <w:w w:val="100"/>
        </w:rPr>
        <w:t>4.</w:t>
      </w:r>
      <w:r>
        <w:rPr>
          <w:w w:val="100"/>
        </w:rPr>
        <w:tab/>
        <w:t>The divorce is granted on the ground of insupportability.</w:t>
      </w:r>
    </w:p>
    <w:p w14:paraId="24270C2E" w14:textId="77777777" w:rsidR="00BB74DA" w:rsidRDefault="00BB74DA" w:rsidP="00BB74DA">
      <w:pPr>
        <w:pStyle w:val="UserInstructioncenterhidden"/>
      </w:pPr>
      <w:r>
        <w:t>Or</w:t>
      </w:r>
    </w:p>
    <w:p w14:paraId="24270C2F" w14:textId="77777777" w:rsidR="00BB74DA" w:rsidRDefault="00BB74DA">
      <w:pPr>
        <w:pStyle w:val="Alternate"/>
        <w:rPr>
          <w:w w:val="100"/>
        </w:rPr>
      </w:pPr>
      <w:r>
        <w:rPr>
          <w:w w:val="100"/>
        </w:rPr>
        <w:t>4.</w:t>
      </w:r>
      <w:r>
        <w:rPr>
          <w:w w:val="100"/>
        </w:rPr>
        <w:tab/>
        <w:t>The divorce is granted in favor of [</w:t>
      </w:r>
      <w:r>
        <w:rPr>
          <w:rStyle w:val="Substitute"/>
          <w:w w:val="100"/>
        </w:rPr>
        <w:t>name</w:t>
      </w:r>
      <w:r>
        <w:rPr>
          <w:w w:val="100"/>
        </w:rPr>
        <w:t>] on the ground of [cruelty/adultery].</w:t>
      </w:r>
    </w:p>
    <w:p w14:paraId="24270C30" w14:textId="77777777" w:rsidR="00BB74DA" w:rsidRDefault="00BB74DA">
      <w:pPr>
        <w:pStyle w:val="ParaFlushLeft"/>
      </w:pPr>
      <w:r>
        <w:rPr>
          <w:rStyle w:val="Italic"/>
        </w:rPr>
        <w:t>Conclusions of Law—Conservatorship</w:t>
      </w:r>
    </w:p>
    <w:p w14:paraId="24270C31" w14:textId="77777777" w:rsidR="00BB74DA" w:rsidRDefault="00BB74DA">
      <w:pPr>
        <w:pStyle w:val="StepNumber"/>
        <w:rPr>
          <w:w w:val="100"/>
        </w:rPr>
      </w:pPr>
      <w:r>
        <w:rPr>
          <w:w w:val="100"/>
        </w:rPr>
        <w:t>5.</w:t>
      </w:r>
      <w:r>
        <w:rPr>
          <w:w w:val="100"/>
        </w:rPr>
        <w:tab/>
        <w:t>[</w:t>
      </w:r>
      <w:r>
        <w:rPr>
          <w:rStyle w:val="Substitute"/>
          <w:w w:val="100"/>
        </w:rPr>
        <w:t>Name</w:t>
      </w:r>
      <w:r>
        <w:rPr>
          <w:w w:val="100"/>
        </w:rPr>
        <w:t>] and [</w:t>
      </w:r>
      <w:r>
        <w:rPr>
          <w:rStyle w:val="Substitute"/>
          <w:w w:val="100"/>
        </w:rPr>
        <w:t>name</w:t>
      </w:r>
      <w:r>
        <w:rPr>
          <w:w w:val="100"/>
        </w:rPr>
        <w:t>] should be named joint managing conservators of the child[ren] with the rights and duties stated in the judgment, and [</w:t>
      </w:r>
      <w:r>
        <w:rPr>
          <w:rStyle w:val="Substitute"/>
          <w:w w:val="100"/>
        </w:rPr>
        <w:t>name</w:t>
      </w:r>
      <w:r>
        <w:rPr>
          <w:w w:val="100"/>
        </w:rPr>
        <w:t>] should be named as the conservator with the right to designate the child[ren]’s primary residence.</w:t>
      </w:r>
    </w:p>
    <w:p w14:paraId="24270C32" w14:textId="77777777" w:rsidR="00BB74DA" w:rsidRDefault="00BB74DA" w:rsidP="00BB74DA">
      <w:pPr>
        <w:pStyle w:val="UserInstructioncenterhidden"/>
      </w:pPr>
      <w:r>
        <w:t>Or</w:t>
      </w:r>
    </w:p>
    <w:p w14:paraId="24270C33" w14:textId="4313A22F" w:rsidR="00BB74DA" w:rsidRDefault="00BB74DA">
      <w:pPr>
        <w:pStyle w:val="Alternate"/>
        <w:rPr>
          <w:w w:val="100"/>
        </w:rPr>
      </w:pPr>
      <w:r>
        <w:rPr>
          <w:w w:val="100"/>
        </w:rPr>
        <w:t>5.</w:t>
      </w:r>
      <w:r>
        <w:rPr>
          <w:w w:val="100"/>
        </w:rPr>
        <w:tab/>
        <w:t>[</w:t>
      </w:r>
      <w:r>
        <w:rPr>
          <w:rStyle w:val="Substitute"/>
          <w:w w:val="100"/>
        </w:rPr>
        <w:t>Name of managing conservator</w:t>
      </w:r>
      <w:r>
        <w:rPr>
          <w:w w:val="100"/>
        </w:rPr>
        <w:t>] should be named sole managing conservator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and [</w:t>
      </w:r>
      <w:r>
        <w:rPr>
          <w:rStyle w:val="Substitute"/>
          <w:w w:val="100"/>
        </w:rPr>
        <w:t>name of possessory conservator</w:t>
      </w:r>
      <w:r>
        <w:rPr>
          <w:w w:val="100"/>
        </w:rPr>
        <w:t>] should be named possessory conservator of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C34" w14:textId="77777777" w:rsidR="00BB74DA" w:rsidRDefault="00BB74DA">
      <w:pPr>
        <w:pStyle w:val="ParaFlushLeft"/>
      </w:pPr>
      <w:r>
        <w:rPr>
          <w:rStyle w:val="Italic"/>
        </w:rPr>
        <w:t>Conclusions of Law—Possession/Supervised Possession</w:t>
      </w:r>
    </w:p>
    <w:p w14:paraId="24270C35" w14:textId="389C42E4" w:rsidR="00BB74DA" w:rsidRDefault="00BB74DA">
      <w:pPr>
        <w:pStyle w:val="StepNumber"/>
        <w:rPr>
          <w:w w:val="100"/>
        </w:rPr>
      </w:pPr>
      <w:r>
        <w:rPr>
          <w:w w:val="100"/>
        </w:rPr>
        <w:t>6.</w:t>
      </w:r>
      <w:r>
        <w:rPr>
          <w:w w:val="100"/>
        </w:rPr>
        <w:tab/>
        <w:t>[</w:t>
      </w:r>
      <w:r>
        <w:rPr>
          <w:rStyle w:val="Substitute"/>
          <w:w w:val="100"/>
        </w:rPr>
        <w:t>Name of possessory conservator</w:t>
      </w:r>
      <w:r>
        <w:rPr>
          <w:w w:val="100"/>
        </w:rPr>
        <w:t>] is entitled to periods of possession with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pursuant to the Standard Possession Order.</w:t>
      </w:r>
    </w:p>
    <w:p w14:paraId="24270C36" w14:textId="77777777" w:rsidR="00BB74DA" w:rsidRDefault="00BB74DA" w:rsidP="00BB74DA">
      <w:pPr>
        <w:pStyle w:val="UserInstructioncenterhidden"/>
      </w:pPr>
      <w:r>
        <w:t>Or</w:t>
      </w:r>
    </w:p>
    <w:p w14:paraId="24270C37" w14:textId="329783FC" w:rsidR="00BB74DA" w:rsidRDefault="00BB74DA">
      <w:pPr>
        <w:pStyle w:val="Alternate"/>
        <w:rPr>
          <w:w w:val="100"/>
        </w:rPr>
      </w:pPr>
      <w:r>
        <w:rPr>
          <w:w w:val="100"/>
        </w:rPr>
        <w:t>6.</w:t>
      </w:r>
      <w:r>
        <w:rPr>
          <w:w w:val="100"/>
        </w:rPr>
        <w:tab/>
        <w:t>[</w:t>
      </w:r>
      <w:r>
        <w:rPr>
          <w:rStyle w:val="Substitute"/>
          <w:w w:val="100"/>
        </w:rPr>
        <w:t>Name of possessory conservator</w:t>
      </w:r>
      <w:r>
        <w:rPr>
          <w:w w:val="100"/>
        </w:rPr>
        <w:t>] is not entitled to access to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w:t>
      </w:r>
    </w:p>
    <w:p w14:paraId="24270C38" w14:textId="77777777" w:rsidR="00BB74DA" w:rsidRDefault="00BB74DA" w:rsidP="00BB74DA">
      <w:pPr>
        <w:pStyle w:val="UserInstructioncenterhidden"/>
      </w:pPr>
      <w:r>
        <w:t>Or</w:t>
      </w:r>
    </w:p>
    <w:p w14:paraId="24270C39" w14:textId="71F232DC" w:rsidR="00BB74DA" w:rsidRDefault="00BB74DA">
      <w:pPr>
        <w:pStyle w:val="Alternate"/>
        <w:rPr>
          <w:w w:val="100"/>
        </w:rPr>
      </w:pPr>
      <w:r>
        <w:rPr>
          <w:w w:val="100"/>
        </w:rPr>
        <w:t>6.</w:t>
      </w:r>
      <w:r>
        <w:rPr>
          <w:w w:val="100"/>
        </w:rPr>
        <w:tab/>
        <w:t>[</w:t>
      </w:r>
      <w:r>
        <w:rPr>
          <w:rStyle w:val="Substitute"/>
          <w:w w:val="100"/>
        </w:rPr>
        <w:t>Name of possessory conservator</w:t>
      </w:r>
      <w:r>
        <w:rPr>
          <w:w w:val="100"/>
        </w:rPr>
        <w:t>] is entitled to supervised periods of possession with [</w:t>
      </w:r>
      <w:r>
        <w:rPr>
          <w:rStyle w:val="Substitute"/>
          <w:w w:val="100"/>
        </w:rPr>
        <w:t>name</w:t>
      </w:r>
      <w:r w:rsidR="00880C47">
        <w:rPr>
          <w:rStyle w:val="Substitute"/>
          <w:w w:val="100"/>
        </w:rPr>
        <w:t>(</w:t>
      </w:r>
      <w:r>
        <w:rPr>
          <w:rStyle w:val="Substitute"/>
          <w:w w:val="100"/>
        </w:rPr>
        <w:t>s</w:t>
      </w:r>
      <w:r w:rsidR="00880C47">
        <w:rPr>
          <w:rStyle w:val="Substitute"/>
          <w:w w:val="100"/>
        </w:rPr>
        <w:t>)</w:t>
      </w:r>
      <w:r>
        <w:rPr>
          <w:rStyle w:val="Substitute"/>
          <w:w w:val="100"/>
        </w:rPr>
        <w:t xml:space="preserve"> of child</w:t>
      </w:r>
      <w:r w:rsidR="00880C47">
        <w:rPr>
          <w:rStyle w:val="Substitute"/>
          <w:w w:val="100"/>
        </w:rPr>
        <w:t>(</w:t>
      </w:r>
      <w:r>
        <w:rPr>
          <w:rStyle w:val="Substitute"/>
          <w:w w:val="100"/>
        </w:rPr>
        <w:t>ren</w:t>
      </w:r>
      <w:r w:rsidR="00880C47">
        <w:rPr>
          <w:rStyle w:val="Substitute"/>
          <w:w w:val="100"/>
        </w:rPr>
        <w:t>)</w:t>
      </w:r>
      <w:r>
        <w:rPr>
          <w:w w:val="100"/>
        </w:rPr>
        <w:t>] under the terms and conditions set forth in the order.</w:t>
      </w:r>
    </w:p>
    <w:p w14:paraId="0B26D362" w14:textId="77777777" w:rsidR="008F2091" w:rsidRDefault="008F2091" w:rsidP="008F2091">
      <w:pPr>
        <w:pStyle w:val="UserInstructioncenterhidden"/>
      </w:pPr>
      <w:r>
        <w:t>Or</w:t>
      </w:r>
    </w:p>
    <w:p w14:paraId="31AE6A0A" w14:textId="2D896F5C" w:rsidR="008F2091" w:rsidRDefault="002578B3">
      <w:pPr>
        <w:pStyle w:val="Alternate"/>
        <w:rPr>
          <w:w w:val="100"/>
        </w:rPr>
      </w:pPr>
      <w:r>
        <w:rPr>
          <w:color w:val="auto"/>
          <w:w w:val="100"/>
        </w:rPr>
        <w:t>6.</w:t>
      </w:r>
      <w:r>
        <w:rPr>
          <w:color w:val="auto"/>
          <w:w w:val="100"/>
        </w:rPr>
        <w:tab/>
        <w:t>Deviation from the standard possession order is in the best interest of the child[ren].</w:t>
      </w:r>
    </w:p>
    <w:p w14:paraId="1EF0FAFD" w14:textId="77777777" w:rsidR="00D10698" w:rsidRDefault="00D10698" w:rsidP="00D10698">
      <w:pPr>
        <w:pStyle w:val="UserInstructioncenterhidden"/>
      </w:pPr>
      <w:r>
        <w:t>Include 7. if applicable.</w:t>
      </w:r>
    </w:p>
    <w:p w14:paraId="60B40F30" w14:textId="6F10A483" w:rsidR="008664F2" w:rsidRPr="008664F2" w:rsidRDefault="008664F2" w:rsidP="008664F2">
      <w:pPr>
        <w:pStyle w:val="Alternate"/>
        <w:rPr>
          <w:color w:val="auto"/>
          <w:w w:val="100"/>
        </w:rPr>
      </w:pPr>
      <w:r>
        <w:rPr>
          <w:color w:val="auto"/>
          <w:w w:val="100"/>
        </w:rPr>
        <w:t>7.</w:t>
      </w:r>
      <w:r>
        <w:rPr>
          <w:color w:val="auto"/>
          <w:w w:val="100"/>
        </w:rPr>
        <w:tab/>
        <w:t xml:space="preserve">Alternative beginning and/or ending times for </w:t>
      </w:r>
      <w:r w:rsidRPr="00987427">
        <w:rPr>
          <w:color w:val="auto"/>
          <w:w w:val="100"/>
        </w:rPr>
        <w:t>possession [are/are not] in the best</w:t>
      </w:r>
      <w:r>
        <w:rPr>
          <w:color w:val="auto"/>
          <w:w w:val="100"/>
        </w:rPr>
        <w:t xml:space="preserve"> interest of the child[ren].</w:t>
      </w:r>
    </w:p>
    <w:p w14:paraId="76B795F3" w14:textId="77777777" w:rsidR="008664F2" w:rsidRPr="005702E5" w:rsidRDefault="008664F2" w:rsidP="008664F2">
      <w:pPr>
        <w:pStyle w:val="ParaFlushLeft"/>
      </w:pPr>
      <w:r w:rsidRPr="005702E5">
        <w:rPr>
          <w:rStyle w:val="Italic"/>
        </w:rPr>
        <w:t>Conclusions of Law—</w:t>
      </w:r>
      <w:r>
        <w:rPr>
          <w:rStyle w:val="Italic"/>
        </w:rPr>
        <w:t>Fit-Parent Presumption</w:t>
      </w:r>
    </w:p>
    <w:p w14:paraId="7C009298" w14:textId="77777777" w:rsidR="008664F2" w:rsidRDefault="008664F2" w:rsidP="00A5199D">
      <w:pPr>
        <w:suppressAutoHyphens/>
        <w:spacing w:after="240" w:line="280" w:lineRule="atLeast"/>
        <w:ind w:firstLine="720"/>
      </w:pPr>
      <w:r>
        <w:t>8.</w:t>
      </w:r>
      <w:r>
        <w:tab/>
        <w:t>[</w:t>
      </w:r>
      <w:r w:rsidRPr="008762C3">
        <w:rPr>
          <w:rFonts w:ascii="Arial" w:hAnsi="Arial" w:cs="Arial"/>
          <w:b/>
          <w:bCs/>
          <w:sz w:val="20"/>
          <w:szCs w:val="20"/>
        </w:rPr>
        <w:t>Name of parent</w:t>
      </w:r>
      <w:r>
        <w:t>] [is/is not] a fit parent.</w:t>
      </w:r>
    </w:p>
    <w:p w14:paraId="25FC8AE9" w14:textId="1C8E689C" w:rsidR="008664F2" w:rsidRDefault="008664F2" w:rsidP="00A5199D">
      <w:pPr>
        <w:suppressAutoHyphens/>
        <w:spacing w:after="240" w:line="280" w:lineRule="atLeast"/>
        <w:ind w:firstLine="720"/>
      </w:pPr>
      <w:r>
        <w:t>9.</w:t>
      </w:r>
      <w:r>
        <w:tab/>
        <w:t>[</w:t>
      </w:r>
      <w:r w:rsidRPr="008762C3">
        <w:rPr>
          <w:rFonts w:ascii="Arial" w:hAnsi="Arial" w:cs="Arial"/>
          <w:b/>
          <w:bCs/>
          <w:sz w:val="20"/>
          <w:szCs w:val="20"/>
        </w:rPr>
        <w:t>Name of parent</w:t>
      </w:r>
      <w:r>
        <w:t>] [is/is not] entitled to application of the fit-parent presumption.</w:t>
      </w:r>
    </w:p>
    <w:p w14:paraId="071CFBCE" w14:textId="4F005931" w:rsidR="00D563A4" w:rsidRDefault="00D563A4" w:rsidP="00A5199D">
      <w:pPr>
        <w:suppressAutoHyphens/>
        <w:spacing w:after="240" w:line="280" w:lineRule="atLeast"/>
      </w:pPr>
      <w:r>
        <w:rPr>
          <w:i/>
          <w:iCs/>
        </w:rPr>
        <w:t>Conclusions of Law—Parental Presumption</w:t>
      </w:r>
    </w:p>
    <w:p w14:paraId="0211FCD4" w14:textId="4A30DEE1" w:rsidR="00D563A4" w:rsidRDefault="00D563A4" w:rsidP="00A5199D">
      <w:pPr>
        <w:suppressAutoHyphens/>
        <w:spacing w:after="240" w:line="280" w:lineRule="atLeast"/>
        <w:ind w:firstLine="720"/>
      </w:pPr>
      <w:r>
        <w:t>10.</w:t>
      </w:r>
      <w:r>
        <w:tab/>
        <w:t xml:space="preserve">Appointment of </w:t>
      </w:r>
      <w:r w:rsidRPr="00F6465A">
        <w:t>[</w:t>
      </w:r>
      <w:r>
        <w:rPr>
          <w:rStyle w:val="Substitute"/>
        </w:rPr>
        <w:t>name</w:t>
      </w:r>
      <w:r w:rsidR="00880C47">
        <w:rPr>
          <w:rStyle w:val="Substitute"/>
        </w:rPr>
        <w:t>(</w:t>
      </w:r>
      <w:r>
        <w:rPr>
          <w:rStyle w:val="Substitute"/>
        </w:rPr>
        <w:t>s</w:t>
      </w:r>
      <w:r w:rsidR="00880C47">
        <w:rPr>
          <w:rStyle w:val="Substitute"/>
        </w:rPr>
        <w:t>)</w:t>
      </w:r>
      <w:r>
        <w:rPr>
          <w:rStyle w:val="Substitute"/>
        </w:rPr>
        <w:t xml:space="preserve"> of parent</w:t>
      </w:r>
      <w:r w:rsidR="00880C47">
        <w:rPr>
          <w:rStyle w:val="Substitute"/>
        </w:rPr>
        <w:t>(</w:t>
      </w:r>
      <w:r>
        <w:rPr>
          <w:rStyle w:val="Substitute"/>
        </w:rPr>
        <w:t>s</w:t>
      </w:r>
      <w:r w:rsidR="00880C47">
        <w:rPr>
          <w:rStyle w:val="Substitute"/>
        </w:rPr>
        <w:t>)</w:t>
      </w:r>
      <w:r w:rsidRPr="00F6465A">
        <w:t>]</w:t>
      </w:r>
      <w:r>
        <w:t xml:space="preserve"> as [sole managing conservator/joint managing conservators] would</w:t>
      </w:r>
      <w:r>
        <w:rPr>
          <w:b/>
          <w:bCs/>
        </w:rPr>
        <w:t xml:space="preserve"> </w:t>
      </w:r>
      <w:r w:rsidRPr="00E93153">
        <w:t>not be in the best interest of the child because the appointment would significantly impair the child’s physical health or emotional development.</w:t>
      </w:r>
    </w:p>
    <w:p w14:paraId="65C1F346" w14:textId="6C842E99" w:rsidR="00D10698" w:rsidRDefault="008664F2" w:rsidP="008664F2">
      <w:pPr>
        <w:pStyle w:val="Alternate"/>
        <w:ind w:firstLine="0"/>
        <w:rPr>
          <w:w w:val="100"/>
        </w:rPr>
      </w:pPr>
      <w:r w:rsidRPr="005702E5">
        <w:rPr>
          <w:rStyle w:val="Italic"/>
        </w:rPr>
        <w:t>Conclusions of Law—Grandparent Possession of or Access to Grandchild</w:t>
      </w:r>
    </w:p>
    <w:p w14:paraId="24270C3B" w14:textId="54C5ABD9" w:rsidR="00BB74DA" w:rsidRDefault="001F199E">
      <w:pPr>
        <w:pStyle w:val="StepNumber"/>
        <w:rPr>
          <w:w w:val="100"/>
        </w:rPr>
      </w:pPr>
      <w:r>
        <w:rPr>
          <w:w w:val="100"/>
        </w:rPr>
        <w:t>11</w:t>
      </w:r>
      <w:r w:rsidR="00BB74DA">
        <w:rPr>
          <w:w w:val="100"/>
        </w:rPr>
        <w:t>.</w:t>
      </w:r>
      <w:r w:rsidR="00BB74DA">
        <w:rPr>
          <w:w w:val="100"/>
        </w:rPr>
        <w:tab/>
        <w:t>[</w:t>
      </w:r>
      <w:r w:rsidR="00BB74DA">
        <w:rPr>
          <w:rStyle w:val="Substitute"/>
          <w:w w:val="100"/>
        </w:rPr>
        <w:t>Name of grandparent requesting access</w:t>
      </w:r>
      <w:r w:rsidR="00BB74DA">
        <w:rPr>
          <w:w w:val="100"/>
        </w:rPr>
        <w:t>] is entitled to access to [</w:t>
      </w:r>
      <w:r w:rsidR="00BB74DA">
        <w:rPr>
          <w:rStyle w:val="Substitute"/>
          <w:w w:val="100"/>
        </w:rPr>
        <w:t>name</w:t>
      </w:r>
      <w:r w:rsidR="00880C47">
        <w:rPr>
          <w:rStyle w:val="Substitute"/>
          <w:w w:val="100"/>
        </w:rPr>
        <w:t>(</w:t>
      </w:r>
      <w:r w:rsidR="00BB74DA">
        <w:rPr>
          <w:rStyle w:val="Substitute"/>
          <w:w w:val="100"/>
        </w:rPr>
        <w:t>s</w:t>
      </w:r>
      <w:r w:rsidR="00880C47">
        <w:rPr>
          <w:rStyle w:val="Substitute"/>
          <w:w w:val="100"/>
        </w:rPr>
        <w:t>)</w:t>
      </w:r>
      <w:r w:rsidR="00BB74DA">
        <w:rPr>
          <w:rStyle w:val="Substitute"/>
          <w:w w:val="100"/>
        </w:rPr>
        <w:t xml:space="preserve"> of child</w:t>
      </w:r>
      <w:r w:rsidR="00880C47">
        <w:rPr>
          <w:rStyle w:val="Substitute"/>
          <w:w w:val="100"/>
        </w:rPr>
        <w:t>(</w:t>
      </w:r>
      <w:r w:rsidR="00BB74DA">
        <w:rPr>
          <w:rStyle w:val="Substitute"/>
          <w:w w:val="100"/>
        </w:rPr>
        <w:t>ren</w:t>
      </w:r>
      <w:r w:rsidR="00880C47">
        <w:rPr>
          <w:rStyle w:val="Substitute"/>
          <w:w w:val="100"/>
        </w:rPr>
        <w:t>)</w:t>
      </w:r>
      <w:r w:rsidR="00BB74DA">
        <w:rPr>
          <w:w w:val="100"/>
        </w:rPr>
        <w:t>].</w:t>
      </w:r>
    </w:p>
    <w:p w14:paraId="24270C3E" w14:textId="77777777" w:rsidR="00BB74DA" w:rsidRDefault="00BB74DA">
      <w:pPr>
        <w:pStyle w:val="ParaFlushLeft"/>
      </w:pPr>
      <w:r>
        <w:rPr>
          <w:rStyle w:val="Italic"/>
        </w:rPr>
        <w:t>Conclusions of Law—Child Support</w:t>
      </w:r>
    </w:p>
    <w:p w14:paraId="24270C3F" w14:textId="2A48CC96" w:rsidR="00BB74DA" w:rsidRDefault="001F199E">
      <w:pPr>
        <w:pStyle w:val="StepNumber"/>
        <w:rPr>
          <w:w w:val="100"/>
        </w:rPr>
      </w:pPr>
      <w:r>
        <w:rPr>
          <w:w w:val="100"/>
        </w:rPr>
        <w:t>12</w:t>
      </w:r>
      <w:r w:rsidR="00BB74DA">
        <w:rPr>
          <w:w w:val="100"/>
        </w:rPr>
        <w:t>.</w:t>
      </w:r>
      <w:r w:rsidR="00BB74DA">
        <w:rPr>
          <w:w w:val="100"/>
        </w:rPr>
        <w:tab/>
        <w:t>[</w:t>
      </w:r>
      <w:r w:rsidR="00BB74DA">
        <w:rPr>
          <w:rStyle w:val="Substitute"/>
          <w:w w:val="100"/>
        </w:rPr>
        <w:t>Name of obligor</w:t>
      </w:r>
      <w:r w:rsidR="00BB74DA">
        <w:rPr>
          <w:w w:val="100"/>
        </w:rPr>
        <w:t>] should pay child support in the amount of $[</w:t>
      </w:r>
      <w:r w:rsidR="00BB74DA">
        <w:rPr>
          <w:rStyle w:val="Substitute"/>
          <w:w w:val="100"/>
        </w:rPr>
        <w:t>amount</w:t>
      </w:r>
      <w:r w:rsidR="00BB74DA">
        <w:rPr>
          <w:w w:val="100"/>
        </w:rPr>
        <w:t>] per month.</w:t>
      </w:r>
    </w:p>
    <w:p w14:paraId="385C4307" w14:textId="77777777" w:rsidR="00BA60D9" w:rsidRPr="00BA60D9" w:rsidRDefault="00BA60D9" w:rsidP="00A5199D">
      <w:pPr>
        <w:spacing w:after="240"/>
        <w:rPr>
          <w:i/>
          <w:iCs/>
        </w:rPr>
      </w:pPr>
      <w:r w:rsidRPr="00BA60D9">
        <w:rPr>
          <w:i/>
          <w:iCs/>
        </w:rPr>
        <w:t>Conclusions of Law—Health Insurance Coverage</w:t>
      </w:r>
    </w:p>
    <w:p w14:paraId="569EB387" w14:textId="4A7962E5" w:rsidR="00BA60D9" w:rsidRPr="007F5001" w:rsidRDefault="001F199E" w:rsidP="00A5199D">
      <w:pPr>
        <w:spacing w:after="240" w:line="280" w:lineRule="atLeast"/>
        <w:ind w:firstLine="720"/>
      </w:pPr>
      <w:r>
        <w:t>13</w:t>
      </w:r>
      <w:r w:rsidR="00BA60D9">
        <w:t>.</w:t>
      </w:r>
      <w:r w:rsidR="003663AE">
        <w:tab/>
      </w:r>
      <w:r w:rsidR="00BA60D9">
        <w:t>[[</w:t>
      </w:r>
      <w:r w:rsidR="00BA60D9" w:rsidRPr="00016FC9">
        <w:rPr>
          <w:rFonts w:ascii="Arial" w:hAnsi="Arial" w:cs="Arial"/>
          <w:b/>
          <w:bCs/>
          <w:sz w:val="20"/>
          <w:szCs w:val="20"/>
        </w:rPr>
        <w:t>Name of obligor</w:t>
      </w:r>
      <w:r w:rsidR="00BA60D9" w:rsidRPr="00086478">
        <w:t>]/[</w:t>
      </w:r>
      <w:r w:rsidR="00BA60D9">
        <w:rPr>
          <w:rFonts w:ascii="Arial" w:hAnsi="Arial" w:cs="Arial"/>
          <w:b/>
          <w:bCs/>
          <w:sz w:val="20"/>
          <w:szCs w:val="20"/>
        </w:rPr>
        <w:t>name of obligee</w:t>
      </w:r>
      <w:r w:rsidR="00BA60D9" w:rsidRPr="00094D65">
        <w:t>]</w:t>
      </w:r>
      <w:r w:rsidR="00BA60D9">
        <w:t xml:space="preserve">] should provide, as </w:t>
      </w:r>
      <w:r w:rsidR="00BA60D9" w:rsidRPr="007F5001">
        <w:t>additional child support, health insurance coverage for the child[ren] through [[</w:t>
      </w:r>
      <w:r w:rsidR="00BA60D9" w:rsidRPr="007F5001">
        <w:rPr>
          <w:rFonts w:ascii="Arial" w:hAnsi="Arial" w:cs="Arial"/>
          <w:b/>
          <w:bCs/>
          <w:sz w:val="20"/>
          <w:szCs w:val="20"/>
        </w:rPr>
        <w:t>name of obligor</w:t>
      </w:r>
      <w:r w:rsidR="00BA60D9" w:rsidRPr="007F5001">
        <w:t>]/[</w:t>
      </w:r>
      <w:r w:rsidR="00BA60D9" w:rsidRPr="007F5001">
        <w:rPr>
          <w:rFonts w:ascii="Arial" w:hAnsi="Arial" w:cs="Arial"/>
          <w:b/>
          <w:bCs/>
          <w:sz w:val="20"/>
          <w:szCs w:val="20"/>
        </w:rPr>
        <w:t>name of obligee</w:t>
      </w:r>
      <w:r w:rsidR="00BA60D9" w:rsidRPr="007F5001">
        <w:t>]]’s [employment/membership in a union, trade association, or other organization/[</w:t>
      </w:r>
      <w:r w:rsidR="00BA60D9" w:rsidRPr="007F5001">
        <w:rPr>
          <w:rFonts w:ascii="Arial" w:hAnsi="Arial" w:cs="Arial"/>
          <w:b/>
          <w:bCs/>
          <w:sz w:val="20"/>
          <w:szCs w:val="20"/>
        </w:rPr>
        <w:t>other source</w:t>
      </w:r>
      <w:r w:rsidR="00BA60D9" w:rsidRPr="007F5001">
        <w:t>]].</w:t>
      </w:r>
    </w:p>
    <w:p w14:paraId="215A25B3" w14:textId="77777777" w:rsidR="00BA60D9" w:rsidRPr="00BA60D9" w:rsidRDefault="00BA60D9" w:rsidP="00BA60D9">
      <w:pPr>
        <w:pStyle w:val="UserInstructioncenterhidden"/>
      </w:pPr>
      <w:r w:rsidRPr="00BA60D9">
        <w:t>Or</w:t>
      </w:r>
    </w:p>
    <w:p w14:paraId="1A650DD6" w14:textId="2ECAA622" w:rsidR="00BA60D9" w:rsidRPr="007F5001" w:rsidRDefault="00B17D11" w:rsidP="00A5199D">
      <w:pPr>
        <w:spacing w:after="240"/>
        <w:ind w:firstLine="720"/>
      </w:pPr>
      <w:r>
        <w:t>13</w:t>
      </w:r>
      <w:r w:rsidR="00BA60D9" w:rsidRPr="007F5001">
        <w:t>.</w:t>
      </w:r>
      <w:r w:rsidR="003663AE">
        <w:tab/>
      </w:r>
      <w:r w:rsidR="00BA60D9" w:rsidRPr="007F5001">
        <w:t>[</w:t>
      </w:r>
      <w:r w:rsidR="00BA60D9" w:rsidRPr="007F5001">
        <w:rPr>
          <w:rFonts w:ascii="Arial" w:hAnsi="Arial" w:cs="Arial"/>
          <w:b/>
          <w:bCs/>
          <w:sz w:val="20"/>
          <w:szCs w:val="20"/>
        </w:rPr>
        <w:t>Name of obligor</w:t>
      </w:r>
      <w:r w:rsidR="00BA60D9" w:rsidRPr="007F5001">
        <w:t>] should pay [</w:t>
      </w:r>
      <w:r w:rsidR="00BA60D9" w:rsidRPr="007F5001">
        <w:rPr>
          <w:rFonts w:ascii="Arial" w:hAnsi="Arial" w:cs="Arial"/>
          <w:b/>
          <w:bCs/>
          <w:sz w:val="20"/>
          <w:szCs w:val="20"/>
        </w:rPr>
        <w:t>name of obligee</w:t>
      </w:r>
      <w:r w:rsidR="00BA60D9" w:rsidRPr="007F5001">
        <w:t>], as additional child support, the amount of $[</w:t>
      </w:r>
      <w:r w:rsidR="00BA60D9" w:rsidRPr="007F5001">
        <w:rPr>
          <w:rFonts w:ascii="Arial" w:hAnsi="Arial" w:cs="Arial"/>
          <w:b/>
          <w:bCs/>
          <w:sz w:val="20"/>
          <w:szCs w:val="20"/>
        </w:rPr>
        <w:t>amount</w:t>
      </w:r>
      <w:r w:rsidR="00BA60D9" w:rsidRPr="007F5001">
        <w:t>] per month as cash medical support, which amount does not exceed a reasonable cost to [</w:t>
      </w:r>
      <w:r w:rsidR="00BA60D9" w:rsidRPr="007F5001">
        <w:rPr>
          <w:rFonts w:ascii="Arial" w:hAnsi="Arial" w:cs="Arial"/>
          <w:b/>
          <w:bCs/>
          <w:sz w:val="20"/>
          <w:szCs w:val="20"/>
        </w:rPr>
        <w:t>name of obligor</w:t>
      </w:r>
      <w:r w:rsidR="00BA60D9" w:rsidRPr="007F5001">
        <w:t>].</w:t>
      </w:r>
    </w:p>
    <w:p w14:paraId="260B6194" w14:textId="262023FC" w:rsidR="00BA60D9" w:rsidRPr="00BA60D9" w:rsidRDefault="00BA60D9" w:rsidP="00BA60D9">
      <w:pPr>
        <w:pStyle w:val="UserInstructioncenterhidden"/>
        <w:pBdr>
          <w:left w:val="single" w:sz="12" w:space="9" w:color="C00000"/>
        </w:pBdr>
      </w:pPr>
      <w:r w:rsidRPr="00BA60D9">
        <w:t xml:space="preserve">Include </w:t>
      </w:r>
      <w:r w:rsidR="00B17D11">
        <w:t>14</w:t>
      </w:r>
      <w:r w:rsidRPr="00BA60D9">
        <w:t>. if obligee is to provide insurance.</w:t>
      </w:r>
    </w:p>
    <w:p w14:paraId="1DAB358C" w14:textId="4CAE3ACD" w:rsidR="00BA60D9" w:rsidRDefault="00B17D11" w:rsidP="00A5199D">
      <w:pPr>
        <w:spacing w:after="240" w:line="280" w:lineRule="atLeast"/>
        <w:ind w:firstLine="720"/>
      </w:pPr>
      <w:r>
        <w:t>14</w:t>
      </w:r>
      <w:r w:rsidR="00BA60D9">
        <w:t>.</w:t>
      </w:r>
      <w:r w:rsidR="003663AE">
        <w:tab/>
      </w:r>
      <w:r w:rsidR="00BA60D9">
        <w:t>[</w:t>
      </w:r>
      <w:r w:rsidR="00BA60D9" w:rsidRPr="005A4BCD">
        <w:rPr>
          <w:rFonts w:ascii="Arial" w:hAnsi="Arial" w:cs="Arial"/>
          <w:b/>
          <w:bCs/>
          <w:sz w:val="20"/>
          <w:szCs w:val="20"/>
        </w:rPr>
        <w:t>Name of obligor</w:t>
      </w:r>
      <w:r w:rsidR="00BA60D9">
        <w:t>] should pay [</w:t>
      </w:r>
      <w:r w:rsidR="00BA60D9" w:rsidRPr="005A4BCD">
        <w:rPr>
          <w:rFonts w:ascii="Arial" w:hAnsi="Arial" w:cs="Arial"/>
          <w:b/>
          <w:bCs/>
          <w:sz w:val="20"/>
          <w:szCs w:val="20"/>
        </w:rPr>
        <w:t>name of obligee</w:t>
      </w:r>
      <w:r w:rsidR="00BA60D9">
        <w:t>], as additional child support, the amount of $[</w:t>
      </w:r>
      <w:r w:rsidR="00BA60D9" w:rsidRPr="005A4BCD">
        <w:rPr>
          <w:rFonts w:ascii="Arial" w:hAnsi="Arial" w:cs="Arial"/>
          <w:b/>
          <w:bCs/>
          <w:sz w:val="20"/>
          <w:szCs w:val="20"/>
        </w:rPr>
        <w:t>amount</w:t>
      </w:r>
      <w:r w:rsidR="00BA60D9">
        <w:rPr>
          <w:rFonts w:ascii="Arial" w:hAnsi="Arial" w:cs="Arial"/>
          <w:b/>
          <w:bCs/>
          <w:sz w:val="20"/>
          <w:szCs w:val="20"/>
        </w:rPr>
        <w:t>—</w:t>
      </w:r>
      <w:r w:rsidR="00BA60D9" w:rsidRPr="005A4BCD">
        <w:rPr>
          <w:rFonts w:ascii="Arial" w:hAnsi="Arial" w:cs="Arial"/>
          <w:b/>
          <w:bCs/>
          <w:sz w:val="20"/>
          <w:szCs w:val="20"/>
        </w:rPr>
        <w:t>actual cost of health insurance for the child(ren)</w:t>
      </w:r>
      <w:r w:rsidR="00BA60D9">
        <w:t>] per month, which amount does not exceed a reasonable cost to [</w:t>
      </w:r>
      <w:r w:rsidR="00BA60D9" w:rsidRPr="005A4BCD">
        <w:rPr>
          <w:rFonts w:ascii="Arial" w:hAnsi="Arial" w:cs="Arial"/>
          <w:b/>
          <w:bCs/>
          <w:sz w:val="20"/>
          <w:szCs w:val="20"/>
        </w:rPr>
        <w:t>name of obligor</w:t>
      </w:r>
      <w:r w:rsidR="00BA60D9">
        <w:t>].</w:t>
      </w:r>
    </w:p>
    <w:p w14:paraId="70F4B1DE" w14:textId="77777777" w:rsidR="00BA60D9" w:rsidRPr="00BA60D9" w:rsidRDefault="00BA60D9" w:rsidP="00A5199D">
      <w:pPr>
        <w:spacing w:after="240" w:line="280" w:lineRule="atLeast"/>
        <w:rPr>
          <w:i/>
          <w:iCs/>
        </w:rPr>
      </w:pPr>
      <w:r w:rsidRPr="00BA60D9">
        <w:rPr>
          <w:i/>
          <w:iCs/>
        </w:rPr>
        <w:t>Conclusions of Law—Dental Insurance Coverage</w:t>
      </w:r>
    </w:p>
    <w:p w14:paraId="3F5BC475" w14:textId="0F69C964" w:rsidR="00BA60D9" w:rsidRPr="007F5001" w:rsidRDefault="00B17D11" w:rsidP="00A5199D">
      <w:pPr>
        <w:spacing w:after="240" w:line="280" w:lineRule="atLeast"/>
        <w:ind w:firstLine="720"/>
      </w:pPr>
      <w:r>
        <w:t>15</w:t>
      </w:r>
      <w:r w:rsidR="00BA60D9">
        <w:t>.</w:t>
      </w:r>
      <w:r w:rsidR="003663AE">
        <w:tab/>
      </w:r>
      <w:r w:rsidR="00BA60D9">
        <w:t>[[</w:t>
      </w:r>
      <w:r w:rsidR="00BA60D9" w:rsidRPr="008B75F3">
        <w:rPr>
          <w:rFonts w:ascii="Arial" w:hAnsi="Arial" w:cs="Arial"/>
          <w:b/>
          <w:bCs/>
          <w:sz w:val="20"/>
          <w:szCs w:val="20"/>
        </w:rPr>
        <w:t>Name of obligor</w:t>
      </w:r>
      <w:r w:rsidR="00BA60D9" w:rsidRPr="00F8539C">
        <w:t>]/[</w:t>
      </w:r>
      <w:r w:rsidR="00BA60D9">
        <w:rPr>
          <w:rFonts w:ascii="Arial" w:hAnsi="Arial" w:cs="Arial"/>
          <w:b/>
          <w:bCs/>
          <w:sz w:val="20"/>
          <w:szCs w:val="20"/>
        </w:rPr>
        <w:t>name of obligee</w:t>
      </w:r>
      <w:r w:rsidR="00BA60D9" w:rsidRPr="00F8539C">
        <w:t>]</w:t>
      </w:r>
      <w:r w:rsidR="00BA60D9">
        <w:t xml:space="preserve">] should provide, as additional child support, dental insurance coverage for the child[ren] </w:t>
      </w:r>
      <w:r w:rsidR="00BA60D9" w:rsidRPr="007F5001">
        <w:t>through [[</w:t>
      </w:r>
      <w:r w:rsidR="00BA60D9" w:rsidRPr="007F5001">
        <w:rPr>
          <w:rFonts w:ascii="Arial" w:hAnsi="Arial" w:cs="Arial"/>
          <w:b/>
          <w:bCs/>
          <w:sz w:val="20"/>
          <w:szCs w:val="20"/>
        </w:rPr>
        <w:t>name of obligor</w:t>
      </w:r>
      <w:r w:rsidR="00BA60D9" w:rsidRPr="007F5001">
        <w:t>]/[</w:t>
      </w:r>
      <w:r w:rsidR="00BA60D9" w:rsidRPr="007F5001">
        <w:rPr>
          <w:rFonts w:ascii="Arial" w:hAnsi="Arial" w:cs="Arial"/>
          <w:b/>
          <w:bCs/>
          <w:sz w:val="20"/>
          <w:szCs w:val="20"/>
        </w:rPr>
        <w:t>name of obligee</w:t>
      </w:r>
      <w:r w:rsidR="00BA60D9" w:rsidRPr="007F5001">
        <w:t>]]’s [employment/membership in a union, trade association, or other organization/[</w:t>
      </w:r>
      <w:r w:rsidR="00BA60D9" w:rsidRPr="007F5001">
        <w:rPr>
          <w:rFonts w:ascii="Arial" w:hAnsi="Arial" w:cs="Arial"/>
          <w:b/>
          <w:bCs/>
          <w:sz w:val="20"/>
          <w:szCs w:val="20"/>
        </w:rPr>
        <w:t>other source</w:t>
      </w:r>
      <w:r w:rsidR="00BA60D9" w:rsidRPr="007F5001">
        <w:t>]].</w:t>
      </w:r>
    </w:p>
    <w:p w14:paraId="3E8C8C27" w14:textId="7FB4E4A1" w:rsidR="00BA60D9" w:rsidRPr="00BA60D9" w:rsidRDefault="00BA60D9" w:rsidP="00BA60D9">
      <w:pPr>
        <w:pStyle w:val="UserInstructioncenterhidden"/>
        <w:pBdr>
          <w:left w:val="single" w:sz="12" w:space="9" w:color="C00000"/>
        </w:pBdr>
      </w:pPr>
      <w:r w:rsidRPr="00BA60D9">
        <w:t xml:space="preserve">Include </w:t>
      </w:r>
      <w:r w:rsidR="00B17D11">
        <w:t>16</w:t>
      </w:r>
      <w:r w:rsidRPr="00BA60D9">
        <w:t>. if obligee is to provide insurance.</w:t>
      </w:r>
    </w:p>
    <w:p w14:paraId="30E9913B" w14:textId="3A4658E8" w:rsidR="00BA60D9" w:rsidRDefault="00B17D11" w:rsidP="00A5199D">
      <w:pPr>
        <w:spacing w:after="240"/>
        <w:ind w:firstLine="720"/>
      </w:pPr>
      <w:r>
        <w:t>16</w:t>
      </w:r>
      <w:r w:rsidR="00BA60D9">
        <w:t>.</w:t>
      </w:r>
      <w:r w:rsidR="003663AE">
        <w:tab/>
      </w:r>
      <w:r w:rsidR="00BA60D9">
        <w:t>[</w:t>
      </w:r>
      <w:r w:rsidR="00BA60D9" w:rsidRPr="005A4BCD">
        <w:rPr>
          <w:rFonts w:ascii="Arial" w:hAnsi="Arial" w:cs="Arial"/>
          <w:b/>
          <w:bCs/>
          <w:sz w:val="20"/>
          <w:szCs w:val="20"/>
        </w:rPr>
        <w:t>Name of obligor</w:t>
      </w:r>
      <w:r w:rsidR="00BA60D9">
        <w:t>] should pay [</w:t>
      </w:r>
      <w:r w:rsidR="00BA60D9" w:rsidRPr="005A4BCD">
        <w:rPr>
          <w:rFonts w:ascii="Arial" w:hAnsi="Arial" w:cs="Arial"/>
          <w:b/>
          <w:bCs/>
          <w:sz w:val="20"/>
          <w:szCs w:val="20"/>
        </w:rPr>
        <w:t>name of obligee</w:t>
      </w:r>
      <w:r w:rsidR="00BA60D9">
        <w:t>], as additional child support, the amount of $[</w:t>
      </w:r>
      <w:r w:rsidR="00BA60D9" w:rsidRPr="005A4BCD">
        <w:rPr>
          <w:rFonts w:ascii="Arial" w:hAnsi="Arial" w:cs="Arial"/>
          <w:b/>
          <w:bCs/>
          <w:sz w:val="20"/>
          <w:szCs w:val="20"/>
        </w:rPr>
        <w:t>amount</w:t>
      </w:r>
      <w:r w:rsidR="00BA60D9">
        <w:rPr>
          <w:rFonts w:ascii="Arial" w:hAnsi="Arial" w:cs="Arial"/>
          <w:b/>
          <w:bCs/>
          <w:sz w:val="20"/>
          <w:szCs w:val="20"/>
        </w:rPr>
        <w:t>—</w:t>
      </w:r>
      <w:r w:rsidR="00BA60D9" w:rsidRPr="005A4BCD">
        <w:rPr>
          <w:rFonts w:ascii="Arial" w:hAnsi="Arial" w:cs="Arial"/>
          <w:b/>
          <w:bCs/>
          <w:sz w:val="20"/>
          <w:szCs w:val="20"/>
        </w:rPr>
        <w:t xml:space="preserve">actual cost of </w:t>
      </w:r>
      <w:r w:rsidR="00BA60D9">
        <w:rPr>
          <w:rFonts w:ascii="Arial" w:hAnsi="Arial" w:cs="Arial"/>
          <w:b/>
          <w:bCs/>
          <w:sz w:val="20"/>
          <w:szCs w:val="20"/>
        </w:rPr>
        <w:t>dental</w:t>
      </w:r>
      <w:r w:rsidR="00BA60D9" w:rsidRPr="005A4BCD">
        <w:rPr>
          <w:rFonts w:ascii="Arial" w:hAnsi="Arial" w:cs="Arial"/>
          <w:b/>
          <w:bCs/>
          <w:sz w:val="20"/>
          <w:szCs w:val="20"/>
        </w:rPr>
        <w:t xml:space="preserve"> insurance for the child(ren)</w:t>
      </w:r>
      <w:r w:rsidR="00BA60D9">
        <w:t>] per month, which amount does not exceed a reasonable cost to [</w:t>
      </w:r>
      <w:r w:rsidR="00BA60D9" w:rsidRPr="005A4BCD">
        <w:rPr>
          <w:rFonts w:ascii="Arial" w:hAnsi="Arial" w:cs="Arial"/>
          <w:b/>
          <w:bCs/>
          <w:sz w:val="20"/>
          <w:szCs w:val="20"/>
        </w:rPr>
        <w:t>name of obligor</w:t>
      </w:r>
      <w:r w:rsidR="00BA60D9">
        <w:t>].</w:t>
      </w:r>
    </w:p>
    <w:p w14:paraId="2E5E4FBE" w14:textId="77777777" w:rsidR="00BA60D9" w:rsidRPr="00726FF4" w:rsidRDefault="00BA60D9" w:rsidP="00BA60D9">
      <w:pPr>
        <w:pStyle w:val="ParaFlushLeft"/>
        <w:jc w:val="both"/>
        <w:rPr>
          <w:rStyle w:val="Italic"/>
        </w:rPr>
      </w:pPr>
      <w:r>
        <w:rPr>
          <w:rStyle w:val="Italic"/>
        </w:rPr>
        <w:t>Conclusions of Law—Retroactive Child Support</w:t>
      </w:r>
    </w:p>
    <w:p w14:paraId="4B404322" w14:textId="1BC8677E" w:rsidR="00472EA2" w:rsidRDefault="00B17D11" w:rsidP="00E53D6E">
      <w:pPr>
        <w:pStyle w:val="StepNumber"/>
        <w:rPr>
          <w:w w:val="100"/>
        </w:rPr>
      </w:pPr>
      <w:r>
        <w:t>17</w:t>
      </w:r>
      <w:r w:rsidR="00BA60D9">
        <w:t>.</w:t>
      </w:r>
      <w:r w:rsidR="00BA60D9">
        <w:tab/>
        <w:t>Retroactive child support exceeding the total amount of support that would have been due for the four years preceding [</w:t>
      </w:r>
      <w:r w:rsidR="00BA60D9" w:rsidRPr="00647CD8">
        <w:rPr>
          <w:rFonts w:ascii="Arial" w:hAnsi="Arial" w:cs="Arial"/>
          <w:b/>
          <w:bCs/>
          <w:sz w:val="20"/>
          <w:szCs w:val="20"/>
        </w:rPr>
        <w:t>date petition seeking support was filed</w:t>
      </w:r>
      <w:r w:rsidR="00BA60D9">
        <w:t>] [is/is not] reasonable and [is/is not] in the best interest of the child[ren]</w:t>
      </w:r>
      <w:r w:rsidR="00472EA2">
        <w:rPr>
          <w:w w:val="100"/>
        </w:rPr>
        <w:t>.</w:t>
      </w:r>
    </w:p>
    <w:p w14:paraId="24270C40" w14:textId="77777777" w:rsidR="00BB74DA" w:rsidRDefault="00BB74DA">
      <w:pPr>
        <w:pStyle w:val="ParaFlushLeft"/>
      </w:pPr>
      <w:r>
        <w:rPr>
          <w:rStyle w:val="Italic"/>
        </w:rPr>
        <w:t>Conclusions of Law—Spousal Maintenance</w:t>
      </w:r>
    </w:p>
    <w:p w14:paraId="24270C41" w14:textId="409F5358" w:rsidR="00BB74DA" w:rsidRDefault="00B17D11">
      <w:pPr>
        <w:pStyle w:val="StepNumber"/>
        <w:rPr>
          <w:w w:val="100"/>
        </w:rPr>
      </w:pPr>
      <w:r>
        <w:rPr>
          <w:w w:val="100"/>
        </w:rPr>
        <w:t>18</w:t>
      </w:r>
      <w:r w:rsidR="00BB74DA">
        <w:rPr>
          <w:w w:val="100"/>
        </w:rPr>
        <w:t>.</w:t>
      </w:r>
      <w:r w:rsidR="00BB74DA">
        <w:rPr>
          <w:w w:val="100"/>
        </w:rPr>
        <w:tab/>
        <w:t>[</w:t>
      </w:r>
      <w:r w:rsidR="00BB74DA">
        <w:rPr>
          <w:rStyle w:val="Substitute"/>
          <w:w w:val="100"/>
        </w:rPr>
        <w:t>Name of obligor</w:t>
      </w:r>
      <w:r w:rsidR="00BB74DA">
        <w:rPr>
          <w:w w:val="100"/>
        </w:rPr>
        <w:t>] should pay spousal maintenance in the amount of $[</w:t>
      </w:r>
      <w:r w:rsidR="00BB74DA">
        <w:rPr>
          <w:rStyle w:val="Substitute"/>
          <w:w w:val="100"/>
        </w:rPr>
        <w:t>amount</w:t>
      </w:r>
      <w:r w:rsidR="00BB74DA">
        <w:rPr>
          <w:w w:val="100"/>
        </w:rPr>
        <w:t>] per month.</w:t>
      </w:r>
    </w:p>
    <w:p w14:paraId="24270C42" w14:textId="77777777" w:rsidR="00BB74DA" w:rsidRDefault="00BB74DA">
      <w:pPr>
        <w:pStyle w:val="ParaFlushLeft"/>
      </w:pPr>
      <w:r>
        <w:rPr>
          <w:rStyle w:val="Italic"/>
        </w:rPr>
        <w:t>Conclusions of Law—Division of Marital Estate—Property Agreements</w:t>
      </w:r>
    </w:p>
    <w:p w14:paraId="24270C43" w14:textId="3C6F6DC2" w:rsidR="00BB74DA" w:rsidRDefault="00B17D11">
      <w:pPr>
        <w:pStyle w:val="StepNumber"/>
        <w:rPr>
          <w:w w:val="100"/>
        </w:rPr>
      </w:pPr>
      <w:r>
        <w:rPr>
          <w:w w:val="100"/>
        </w:rPr>
        <w:t>19</w:t>
      </w:r>
      <w:r w:rsidR="00BB74DA">
        <w:rPr>
          <w:w w:val="100"/>
        </w:rPr>
        <w:t>.</w:t>
      </w:r>
      <w:r w:rsidR="00BB74DA">
        <w:rPr>
          <w:w w:val="100"/>
        </w:rPr>
        <w:tab/>
        <w:t>The premarital agreement executed by Petitioner and Respondent on [</w:t>
      </w:r>
      <w:r w:rsidR="00BB74DA">
        <w:rPr>
          <w:rStyle w:val="Substitute"/>
          <w:w w:val="100"/>
        </w:rPr>
        <w:t>date</w:t>
      </w:r>
      <w:r w:rsidR="00BB74DA">
        <w:rPr>
          <w:w w:val="100"/>
        </w:rPr>
        <w:t>] [is/is not] a valid and enforceable agreement.</w:t>
      </w:r>
    </w:p>
    <w:p w14:paraId="24270C44" w14:textId="53C95A3A" w:rsidR="00BB74DA" w:rsidRDefault="00B17D11">
      <w:pPr>
        <w:pStyle w:val="StepNumber"/>
        <w:rPr>
          <w:w w:val="100"/>
        </w:rPr>
      </w:pPr>
      <w:r>
        <w:rPr>
          <w:w w:val="100"/>
        </w:rPr>
        <w:t>20</w:t>
      </w:r>
      <w:r w:rsidR="00BB74DA">
        <w:rPr>
          <w:w w:val="100"/>
        </w:rPr>
        <w:t>.</w:t>
      </w:r>
      <w:r w:rsidR="00BB74DA">
        <w:rPr>
          <w:w w:val="100"/>
        </w:rPr>
        <w:tab/>
        <w:t>The marital property agreement executed by Petitioner and Respondent on [</w:t>
      </w:r>
      <w:r w:rsidR="00BB74DA">
        <w:rPr>
          <w:rStyle w:val="Substitute"/>
          <w:w w:val="100"/>
        </w:rPr>
        <w:t>date</w:t>
      </w:r>
      <w:r w:rsidR="00BB74DA">
        <w:rPr>
          <w:w w:val="100"/>
        </w:rPr>
        <w:t>] [is/is not] a valid and enforceable agreement.</w:t>
      </w:r>
    </w:p>
    <w:p w14:paraId="24270C45" w14:textId="39F42297" w:rsidR="00BB74DA" w:rsidRDefault="00B17D11">
      <w:pPr>
        <w:pStyle w:val="StepNumber"/>
        <w:rPr>
          <w:w w:val="100"/>
        </w:rPr>
      </w:pPr>
      <w:r>
        <w:rPr>
          <w:w w:val="100"/>
        </w:rPr>
        <w:t>21</w:t>
      </w:r>
      <w:r w:rsidR="00BB74DA">
        <w:rPr>
          <w:w w:val="100"/>
        </w:rPr>
        <w:t>.</w:t>
      </w:r>
      <w:r w:rsidR="00BB74DA">
        <w:rPr>
          <w:w w:val="100"/>
        </w:rPr>
        <w:tab/>
        <w:t>The agreement to convert separate property to community property executed by Petitioner and Respondent on [</w:t>
      </w:r>
      <w:r w:rsidR="00BB74DA">
        <w:rPr>
          <w:rStyle w:val="Substitute"/>
          <w:w w:val="100"/>
        </w:rPr>
        <w:t>date</w:t>
      </w:r>
      <w:r w:rsidR="00BB74DA">
        <w:rPr>
          <w:w w:val="100"/>
        </w:rPr>
        <w:t>] [is/is not] a valid and enforceable agreement.</w:t>
      </w:r>
    </w:p>
    <w:p w14:paraId="24270C46" w14:textId="2006CDED" w:rsidR="00BB74DA" w:rsidRDefault="00B17D11">
      <w:pPr>
        <w:pStyle w:val="StepNumber"/>
        <w:rPr>
          <w:w w:val="100"/>
        </w:rPr>
      </w:pPr>
      <w:r>
        <w:rPr>
          <w:w w:val="100"/>
        </w:rPr>
        <w:t>22</w:t>
      </w:r>
      <w:r w:rsidR="00BB74DA">
        <w:rPr>
          <w:w w:val="100"/>
        </w:rPr>
        <w:t>.</w:t>
      </w:r>
      <w:r w:rsidR="00BB74DA">
        <w:rPr>
          <w:w w:val="100"/>
        </w:rPr>
        <w:tab/>
        <w:t>All the property belongs to the community estate except the following, which belongs to the parties’ separate estates:</w:t>
      </w:r>
    </w:p>
    <w:p w14:paraId="24270C47" w14:textId="77777777" w:rsidR="00BB74DA" w:rsidRDefault="00BB74DA">
      <w:pPr>
        <w:pStyle w:val="Para"/>
        <w:rPr>
          <w:w w:val="100"/>
        </w:rPr>
      </w:pPr>
      <w:r>
        <w:rPr>
          <w:w w:val="100"/>
        </w:rPr>
        <w:t>Petitioner’s separate estate: [</w:t>
      </w:r>
      <w:r>
        <w:rPr>
          <w:rStyle w:val="Substitute"/>
          <w:w w:val="100"/>
        </w:rPr>
        <w:t>list property</w:t>
      </w:r>
      <w:r>
        <w:rPr>
          <w:w w:val="100"/>
        </w:rPr>
        <w:t>].</w:t>
      </w:r>
    </w:p>
    <w:p w14:paraId="24270C48" w14:textId="77777777" w:rsidR="00BB74DA" w:rsidRDefault="00BB74DA">
      <w:pPr>
        <w:pStyle w:val="Para"/>
        <w:rPr>
          <w:w w:val="100"/>
        </w:rPr>
      </w:pPr>
      <w:r>
        <w:rPr>
          <w:w w:val="100"/>
        </w:rPr>
        <w:t>Respondent’s separate estate: [</w:t>
      </w:r>
      <w:r>
        <w:rPr>
          <w:rStyle w:val="Substitute"/>
          <w:w w:val="100"/>
        </w:rPr>
        <w:t>list property</w:t>
      </w:r>
      <w:r>
        <w:rPr>
          <w:w w:val="100"/>
        </w:rPr>
        <w:t>].</w:t>
      </w:r>
    </w:p>
    <w:p w14:paraId="24270C49" w14:textId="46CE5EBF" w:rsidR="00BB74DA" w:rsidRDefault="00B17D11">
      <w:pPr>
        <w:pStyle w:val="StepNumber"/>
        <w:rPr>
          <w:w w:val="100"/>
        </w:rPr>
      </w:pPr>
      <w:r>
        <w:rPr>
          <w:w w:val="100"/>
        </w:rPr>
        <w:t>23</w:t>
      </w:r>
      <w:r w:rsidR="00BB74DA">
        <w:rPr>
          <w:w w:val="100"/>
        </w:rPr>
        <w:t>.</w:t>
      </w:r>
      <w:r w:rsidR="00BB74DA">
        <w:rPr>
          <w:w w:val="100"/>
        </w:rPr>
        <w:tab/>
        <w:t>The division of the property of Petitioner and Respondent effected by the final judgment is just and right, having due regard for the rights of each party [</w:t>
      </w:r>
      <w:r w:rsidR="00BB74DA">
        <w:rPr>
          <w:rStyle w:val="Substitute"/>
          <w:w w:val="100"/>
        </w:rPr>
        <w:t>include if applicable:</w:t>
      </w:r>
      <w:r w:rsidR="00BB74DA">
        <w:rPr>
          <w:w w:val="100"/>
        </w:rPr>
        <w:t xml:space="preserve"> and the child[ren] of the marriage], irrespective of the characterization of any item of property as either community or separate.</w:t>
      </w:r>
    </w:p>
    <w:p w14:paraId="24270C4A" w14:textId="77777777" w:rsidR="00BB74DA" w:rsidRDefault="00BB74DA">
      <w:pPr>
        <w:pStyle w:val="ParaFlushLeft"/>
      </w:pPr>
      <w:r>
        <w:rPr>
          <w:rStyle w:val="Italic"/>
        </w:rPr>
        <w:t>Conclusions of Law—Division of Marital Estate—Reimbursement</w:t>
      </w:r>
    </w:p>
    <w:p w14:paraId="24270C4B" w14:textId="4EF6A4AB" w:rsidR="00BB74DA" w:rsidRDefault="0095135C">
      <w:pPr>
        <w:pStyle w:val="StepNumber"/>
        <w:rPr>
          <w:w w:val="100"/>
        </w:rPr>
      </w:pPr>
      <w:r>
        <w:rPr>
          <w:w w:val="100"/>
        </w:rPr>
        <w:t>24</w:t>
      </w:r>
      <w:r w:rsidR="00BB74DA">
        <w:rPr>
          <w:w w:val="100"/>
        </w:rPr>
        <w:t>.</w:t>
      </w:r>
      <w:r w:rsidR="00BB74DA">
        <w:rPr>
          <w:w w:val="100"/>
        </w:rPr>
        <w:tab/>
      </w:r>
      <w:r>
        <w:rPr>
          <w:w w:val="100"/>
        </w:rPr>
        <w:t>Unjust enrichment [will/will not] occur if [the community estate/[</w:t>
      </w:r>
      <w:r w:rsidRPr="00E93153">
        <w:rPr>
          <w:rStyle w:val="Substitute"/>
        </w:rPr>
        <w:t>name</w:t>
      </w:r>
      <w:r>
        <w:rPr>
          <w:w w:val="100"/>
        </w:rPr>
        <w:t>]’s separate estate] is not required to reimburse [the community estate/[</w:t>
      </w:r>
      <w:r w:rsidRPr="00E93153">
        <w:rPr>
          <w:rStyle w:val="Substitute"/>
        </w:rPr>
        <w:t>name</w:t>
      </w:r>
      <w:r>
        <w:rPr>
          <w:w w:val="100"/>
        </w:rPr>
        <w:t>]’s separate estate]</w:t>
      </w:r>
      <w:r w:rsidR="00BB74DA">
        <w:rPr>
          <w:w w:val="100"/>
        </w:rPr>
        <w:t>.</w:t>
      </w:r>
    </w:p>
    <w:p w14:paraId="24270C4C" w14:textId="1EAA4DEF" w:rsidR="00BB74DA" w:rsidRDefault="0095135C">
      <w:pPr>
        <w:pStyle w:val="StepNumber"/>
        <w:rPr>
          <w:w w:val="100"/>
        </w:rPr>
      </w:pPr>
      <w:r>
        <w:rPr>
          <w:w w:val="100"/>
        </w:rPr>
        <w:t>25</w:t>
      </w:r>
      <w:r w:rsidR="00BB74DA">
        <w:rPr>
          <w:w w:val="100"/>
        </w:rPr>
        <w:t>.</w:t>
      </w:r>
      <w:r w:rsidR="00BB74DA">
        <w:rPr>
          <w:w w:val="100"/>
        </w:rPr>
        <w:tab/>
        <w:t>As part of a just and right division of the assets and liabilities of the marriage, [</w:t>
      </w:r>
      <w:r w:rsidR="00BB74DA">
        <w:rPr>
          <w:rStyle w:val="Substitute"/>
          <w:w w:val="100"/>
        </w:rPr>
        <w:t>name</w:t>
      </w:r>
      <w:r w:rsidR="00BB74DA">
        <w:rPr>
          <w:w w:val="100"/>
        </w:rPr>
        <w:t>] is awarded a claim for reimbursement in the amount of $[</w:t>
      </w:r>
      <w:r w:rsidR="00BB74DA">
        <w:rPr>
          <w:rStyle w:val="Substitute"/>
          <w:w w:val="100"/>
        </w:rPr>
        <w:t>amount</w:t>
      </w:r>
      <w:r w:rsidR="00BB74DA">
        <w:rPr>
          <w:w w:val="100"/>
        </w:rPr>
        <w:t>].</w:t>
      </w:r>
    </w:p>
    <w:p w14:paraId="2C1DD6EF" w14:textId="0FCB67EB" w:rsidR="007D27D5" w:rsidRDefault="007D27D5">
      <w:pPr>
        <w:pStyle w:val="StepNumber"/>
        <w:rPr>
          <w:w w:val="100"/>
        </w:rPr>
      </w:pPr>
      <w:r>
        <w:rPr>
          <w:w w:val="100"/>
        </w:rPr>
        <w:t>26.</w:t>
      </w:r>
      <w:r>
        <w:rPr>
          <w:w w:val="100"/>
        </w:rPr>
        <w:tab/>
        <w:t>[</w:t>
      </w:r>
      <w:r w:rsidRPr="00E93153">
        <w:rPr>
          <w:rStyle w:val="Substitute"/>
        </w:rPr>
        <w:t>Name</w:t>
      </w:r>
      <w:r>
        <w:rPr>
          <w:w w:val="100"/>
        </w:rPr>
        <w:t>]’s separate estate is awarded a claim for reimbursement against [the community estate/[</w:t>
      </w:r>
      <w:r w:rsidRPr="00E93153">
        <w:rPr>
          <w:rStyle w:val="Substitute"/>
        </w:rPr>
        <w:t>name</w:t>
      </w:r>
      <w:r>
        <w:rPr>
          <w:w w:val="100"/>
        </w:rPr>
        <w:t>]’s separate estate] in the amount of $[</w:t>
      </w:r>
      <w:r w:rsidRPr="00E93153">
        <w:rPr>
          <w:rStyle w:val="Substitute"/>
        </w:rPr>
        <w:t>amount</w:t>
      </w:r>
      <w:r>
        <w:rPr>
          <w:w w:val="100"/>
        </w:rPr>
        <w:t>].</w:t>
      </w:r>
    </w:p>
    <w:p w14:paraId="0624C78D" w14:textId="77777777" w:rsidR="00F645FC" w:rsidRDefault="00F645FC" w:rsidP="00F645FC">
      <w:pPr>
        <w:pStyle w:val="StepNumber"/>
        <w:ind w:firstLine="0"/>
        <w:rPr>
          <w:color w:val="auto"/>
          <w:w w:val="100"/>
        </w:rPr>
      </w:pPr>
      <w:r>
        <w:rPr>
          <w:i/>
          <w:iCs/>
          <w:color w:val="auto"/>
          <w:w w:val="100"/>
        </w:rPr>
        <w:t>Conclusions of Law</w:t>
      </w:r>
      <w:r w:rsidRPr="005419A9">
        <w:rPr>
          <w:i/>
          <w:iCs/>
        </w:rPr>
        <w:t>—</w:t>
      </w:r>
      <w:r>
        <w:rPr>
          <w:i/>
          <w:iCs/>
          <w:color w:val="auto"/>
          <w:w w:val="100"/>
        </w:rPr>
        <w:t>Fraud on the Community</w:t>
      </w:r>
    </w:p>
    <w:p w14:paraId="4C0817D5" w14:textId="009C6A84" w:rsidR="00F645FC" w:rsidRDefault="007D0B80" w:rsidP="009020FB">
      <w:pPr>
        <w:pStyle w:val="StepNumber"/>
        <w:tabs>
          <w:tab w:val="clear" w:pos="1440"/>
        </w:tabs>
        <w:rPr>
          <w:color w:val="auto"/>
          <w:w w:val="100"/>
        </w:rPr>
      </w:pPr>
      <w:r>
        <w:rPr>
          <w:color w:val="auto"/>
          <w:w w:val="100"/>
        </w:rPr>
        <w:t>27</w:t>
      </w:r>
      <w:r w:rsidR="00F645FC">
        <w:rPr>
          <w:color w:val="auto"/>
          <w:w w:val="100"/>
        </w:rPr>
        <w:t>.</w:t>
      </w:r>
      <w:r w:rsidR="00F645FC">
        <w:rPr>
          <w:color w:val="auto"/>
          <w:w w:val="100"/>
        </w:rPr>
        <w:tab/>
        <w:t>As spouses, [</w:t>
      </w:r>
      <w:r w:rsidR="00F645FC" w:rsidRPr="008B75F3">
        <w:rPr>
          <w:rFonts w:ascii="Arial" w:hAnsi="Arial" w:cs="Arial"/>
          <w:b/>
          <w:bCs/>
          <w:color w:val="auto"/>
          <w:w w:val="100"/>
          <w:sz w:val="20"/>
          <w:szCs w:val="20"/>
        </w:rPr>
        <w:t>name</w:t>
      </w:r>
      <w:r w:rsidR="00F645FC">
        <w:rPr>
          <w:color w:val="auto"/>
          <w:w w:val="100"/>
        </w:rPr>
        <w:t>] and [</w:t>
      </w:r>
      <w:r w:rsidR="00F645FC" w:rsidRPr="008B75F3">
        <w:rPr>
          <w:rFonts w:ascii="Arial" w:hAnsi="Arial" w:cs="Arial"/>
          <w:b/>
          <w:bCs/>
          <w:color w:val="auto"/>
          <w:w w:val="100"/>
          <w:sz w:val="20"/>
          <w:szCs w:val="20"/>
        </w:rPr>
        <w:t>name</w:t>
      </w:r>
      <w:r w:rsidR="00F645FC">
        <w:rPr>
          <w:color w:val="auto"/>
          <w:w w:val="100"/>
        </w:rPr>
        <w:t>] had a fiduciary relationship during their marriage.</w:t>
      </w:r>
    </w:p>
    <w:p w14:paraId="6D871547" w14:textId="0BAF01DA" w:rsidR="00F645FC" w:rsidRDefault="007D0B80" w:rsidP="009020FB">
      <w:pPr>
        <w:pStyle w:val="StepNumber"/>
        <w:tabs>
          <w:tab w:val="clear" w:pos="1440"/>
        </w:tabs>
        <w:rPr>
          <w:color w:val="auto"/>
          <w:w w:val="100"/>
        </w:rPr>
      </w:pPr>
      <w:r>
        <w:rPr>
          <w:color w:val="auto"/>
          <w:w w:val="100"/>
        </w:rPr>
        <w:t>28</w:t>
      </w:r>
      <w:r w:rsidR="00F645FC">
        <w:rPr>
          <w:color w:val="auto"/>
          <w:w w:val="100"/>
        </w:rPr>
        <w:t>.</w:t>
      </w:r>
      <w:r w:rsidR="00F645FC">
        <w:rPr>
          <w:color w:val="auto"/>
          <w:w w:val="100"/>
        </w:rPr>
        <w:tab/>
        <w:t>[</w:t>
      </w:r>
      <w:r w:rsidR="00F645FC" w:rsidRPr="008B75F3">
        <w:rPr>
          <w:rFonts w:ascii="Arial" w:hAnsi="Arial" w:cs="Arial"/>
          <w:b/>
          <w:bCs/>
          <w:color w:val="auto"/>
          <w:w w:val="100"/>
          <w:sz w:val="20"/>
          <w:szCs w:val="20"/>
        </w:rPr>
        <w:t>Name</w:t>
      </w:r>
      <w:r w:rsidR="00F645FC">
        <w:rPr>
          <w:color w:val="auto"/>
          <w:w w:val="100"/>
        </w:rPr>
        <w:t>] committed constructive fraud against the community estate.</w:t>
      </w:r>
    </w:p>
    <w:p w14:paraId="724828E5" w14:textId="53E6CF01" w:rsidR="00F645FC" w:rsidRPr="00EE248C" w:rsidRDefault="007D0B80" w:rsidP="009020FB">
      <w:pPr>
        <w:pStyle w:val="StepNumber"/>
        <w:tabs>
          <w:tab w:val="clear" w:pos="1440"/>
        </w:tabs>
        <w:rPr>
          <w:color w:val="auto"/>
          <w:w w:val="100"/>
        </w:rPr>
      </w:pPr>
      <w:r>
        <w:rPr>
          <w:color w:val="auto"/>
          <w:w w:val="100"/>
        </w:rPr>
        <w:t>29</w:t>
      </w:r>
      <w:r w:rsidR="00F645FC">
        <w:rPr>
          <w:color w:val="auto"/>
          <w:w w:val="100"/>
        </w:rPr>
        <w:t>.</w:t>
      </w:r>
      <w:r w:rsidR="00F645FC">
        <w:rPr>
          <w:color w:val="auto"/>
          <w:w w:val="100"/>
        </w:rPr>
        <w:tab/>
        <w:t>[</w:t>
      </w:r>
      <w:r w:rsidR="00F645FC" w:rsidRPr="008B75F3">
        <w:rPr>
          <w:rFonts w:ascii="Arial" w:hAnsi="Arial" w:cs="Arial"/>
          <w:b/>
          <w:bCs/>
          <w:color w:val="auto"/>
          <w:w w:val="100"/>
          <w:sz w:val="20"/>
          <w:szCs w:val="20"/>
        </w:rPr>
        <w:t>Name</w:t>
      </w:r>
      <w:r w:rsidR="00F645FC">
        <w:rPr>
          <w:color w:val="auto"/>
          <w:w w:val="100"/>
        </w:rPr>
        <w:t>] committed actual fraud against the community estate.</w:t>
      </w:r>
    </w:p>
    <w:p w14:paraId="5555CCCE" w14:textId="77777777" w:rsidR="00F645FC" w:rsidRPr="004D2A2C" w:rsidRDefault="00F645FC" w:rsidP="00F645FC">
      <w:pPr>
        <w:pStyle w:val="ParaFlushLeft"/>
        <w:rPr>
          <w:rStyle w:val="Italic"/>
        </w:rPr>
      </w:pPr>
      <w:r w:rsidRPr="004D2A2C">
        <w:rPr>
          <w:rStyle w:val="Italic"/>
        </w:rPr>
        <w:t xml:space="preserve">Conclusions of Law—Modification of Conservatorship </w:t>
      </w:r>
    </w:p>
    <w:p w14:paraId="41222A66" w14:textId="2D6553AD" w:rsidR="00F645FC" w:rsidRPr="007F5001" w:rsidRDefault="007D0B80" w:rsidP="00F645FC">
      <w:pPr>
        <w:pStyle w:val="StepNumber"/>
      </w:pPr>
      <w:r>
        <w:rPr>
          <w:rStyle w:val="Italic"/>
          <w:i w:val="0"/>
          <w:iCs w:val="0"/>
        </w:rPr>
        <w:t>30</w:t>
      </w:r>
      <w:r w:rsidR="00F645FC" w:rsidRPr="004D2A2C">
        <w:rPr>
          <w:rStyle w:val="Italic"/>
          <w:i w:val="0"/>
          <w:iCs w:val="0"/>
        </w:rPr>
        <w:t>.</w:t>
      </w:r>
      <w:r w:rsidR="00F645FC" w:rsidRPr="004D2A2C">
        <w:rPr>
          <w:rStyle w:val="Italic"/>
          <w:i w:val="0"/>
          <w:iCs w:val="0"/>
        </w:rPr>
        <w:tab/>
        <w:t>The modification of conservatorship [is/is not] in the best interest of the child[ren].</w:t>
      </w:r>
    </w:p>
    <w:p w14:paraId="56C1675E" w14:textId="77777777" w:rsidR="00F645FC" w:rsidRPr="004D2A2C" w:rsidRDefault="00F645FC" w:rsidP="00F645FC">
      <w:pPr>
        <w:pStyle w:val="ParaFlushLeft"/>
      </w:pPr>
      <w:r w:rsidRPr="004D2A2C">
        <w:rPr>
          <w:rStyle w:val="Italic"/>
        </w:rPr>
        <w:t>Conclusions of Law—Modification of Possession/Supervised Possession</w:t>
      </w:r>
    </w:p>
    <w:p w14:paraId="4DD882F5" w14:textId="3AFE5D3F" w:rsidR="00F645FC" w:rsidRDefault="007D0B80" w:rsidP="00CE632D">
      <w:pPr>
        <w:pStyle w:val="ParaFlushLeft"/>
        <w:tabs>
          <w:tab w:val="left" w:pos="1440"/>
        </w:tabs>
        <w:ind w:firstLine="720"/>
        <w:rPr>
          <w:rStyle w:val="Italic"/>
        </w:rPr>
      </w:pPr>
      <w:r>
        <w:rPr>
          <w:rStyle w:val="Italic"/>
          <w:i w:val="0"/>
          <w:iCs w:val="0"/>
        </w:rPr>
        <w:t>31</w:t>
      </w:r>
      <w:r w:rsidR="00F645FC" w:rsidRPr="004D2A2C">
        <w:rPr>
          <w:rStyle w:val="Italic"/>
          <w:i w:val="0"/>
          <w:iCs w:val="0"/>
        </w:rPr>
        <w:t>.</w:t>
      </w:r>
      <w:r w:rsidR="00F645FC" w:rsidRPr="004D2A2C">
        <w:rPr>
          <w:rStyle w:val="Italic"/>
          <w:i w:val="0"/>
          <w:iCs w:val="0"/>
        </w:rPr>
        <w:tab/>
      </w:r>
      <w:r w:rsidR="00F645FC">
        <w:rPr>
          <w:rStyle w:val="Italic"/>
          <w:i w:val="0"/>
          <w:iCs w:val="0"/>
        </w:rPr>
        <w:tab/>
      </w:r>
      <w:r w:rsidR="00F645FC" w:rsidRPr="004D2A2C">
        <w:rPr>
          <w:rStyle w:val="Italic"/>
          <w:i w:val="0"/>
          <w:iCs w:val="0"/>
        </w:rPr>
        <w:t>The modification of possession [is/is not] in the best interest of the child[ren].</w:t>
      </w:r>
    </w:p>
    <w:p w14:paraId="24270C4D" w14:textId="72980A85" w:rsidR="00BB74DA" w:rsidRDefault="00BB74DA">
      <w:pPr>
        <w:pStyle w:val="ParaFlushLeft"/>
      </w:pPr>
      <w:r>
        <w:rPr>
          <w:rStyle w:val="Italic"/>
        </w:rPr>
        <w:t>Conclusions of Law—Accelerated Child Support</w:t>
      </w:r>
    </w:p>
    <w:p w14:paraId="24270C4E" w14:textId="55924CCD" w:rsidR="00BB74DA" w:rsidRDefault="007D0B80">
      <w:pPr>
        <w:pStyle w:val="StepNumber"/>
        <w:rPr>
          <w:w w:val="100"/>
        </w:rPr>
      </w:pPr>
      <w:r>
        <w:rPr>
          <w:w w:val="100"/>
        </w:rPr>
        <w:t>32</w:t>
      </w:r>
      <w:r w:rsidR="00BB74DA">
        <w:rPr>
          <w:w w:val="100"/>
        </w:rPr>
        <w:t>.</w:t>
      </w:r>
      <w:r w:rsidR="00BB74DA">
        <w:rPr>
          <w:w w:val="100"/>
        </w:rPr>
        <w:tab/>
        <w:t>[</w:t>
      </w:r>
      <w:r w:rsidR="00BB74DA">
        <w:rPr>
          <w:rStyle w:val="Substitute"/>
          <w:w w:val="100"/>
        </w:rPr>
        <w:t>Name of deceased obligor</w:t>
      </w:r>
      <w:r w:rsidR="00BB74DA">
        <w:rPr>
          <w:w w:val="100"/>
        </w:rPr>
        <w:t>]’s child support obligation [has/has not] been satisfied.</w:t>
      </w:r>
    </w:p>
    <w:p w14:paraId="24270C4F" w14:textId="42885918" w:rsidR="00BB74DA" w:rsidRDefault="00BB74DA" w:rsidP="00BB74DA">
      <w:pPr>
        <w:pStyle w:val="UserInstructioncenterhidden"/>
      </w:pPr>
      <w:r>
        <w:t xml:space="preserve">Include </w:t>
      </w:r>
      <w:r w:rsidR="007D0B80">
        <w:t>33</w:t>
      </w:r>
      <w:r>
        <w:t>. if applicable.</w:t>
      </w:r>
    </w:p>
    <w:p w14:paraId="24270C50" w14:textId="5C558F23" w:rsidR="00BB74DA" w:rsidRDefault="007D0B80">
      <w:pPr>
        <w:pStyle w:val="StepNumber"/>
        <w:rPr>
          <w:w w:val="100"/>
        </w:rPr>
      </w:pPr>
      <w:r>
        <w:rPr>
          <w:w w:val="100"/>
        </w:rPr>
        <w:t>33</w:t>
      </w:r>
      <w:r w:rsidR="00BB74DA">
        <w:rPr>
          <w:w w:val="100"/>
        </w:rPr>
        <w:t>.</w:t>
      </w:r>
      <w:r w:rsidR="00BB74DA">
        <w:rPr>
          <w:w w:val="100"/>
        </w:rPr>
        <w:tab/>
        <w:t>[</w:t>
      </w:r>
      <w:r w:rsidR="00BB74DA">
        <w:rPr>
          <w:rStyle w:val="Substitute"/>
          <w:w w:val="100"/>
        </w:rPr>
        <w:t>Name of obligee</w:t>
      </w:r>
      <w:r w:rsidR="00BB74DA">
        <w:rPr>
          <w:w w:val="100"/>
        </w:rPr>
        <w:t>] is entitled to a judgment for accelerated child support in the amount of $[</w:t>
      </w:r>
      <w:r w:rsidR="00BB74DA">
        <w:rPr>
          <w:rStyle w:val="Substitute"/>
          <w:w w:val="100"/>
        </w:rPr>
        <w:t>amount</w:t>
      </w:r>
      <w:r w:rsidR="00BB74DA">
        <w:rPr>
          <w:w w:val="100"/>
        </w:rPr>
        <w:t>].</w:t>
      </w:r>
    </w:p>
    <w:p w14:paraId="24270C51" w14:textId="3E82183F" w:rsidR="00BB74DA" w:rsidRDefault="007D0B80">
      <w:pPr>
        <w:pStyle w:val="StepNumber"/>
        <w:rPr>
          <w:w w:val="100"/>
        </w:rPr>
      </w:pPr>
      <w:r>
        <w:rPr>
          <w:w w:val="100"/>
        </w:rPr>
        <w:t>34</w:t>
      </w:r>
      <w:r w:rsidR="00BB74DA">
        <w:rPr>
          <w:w w:val="100"/>
        </w:rPr>
        <w:t>.</w:t>
      </w:r>
      <w:r w:rsidR="00BB74DA">
        <w:rPr>
          <w:w w:val="100"/>
        </w:rPr>
        <w:tab/>
        <w:t>[</w:t>
      </w:r>
      <w:r w:rsidR="00BB74DA">
        <w:rPr>
          <w:rStyle w:val="Substitute"/>
          <w:w w:val="100"/>
        </w:rPr>
        <w:t>Name of deceased obligor</w:t>
      </w:r>
      <w:r w:rsidR="00BB74DA">
        <w:rPr>
          <w:w w:val="100"/>
        </w:rPr>
        <w:t xml:space="preserve">]’s obligation to pay health </w:t>
      </w:r>
      <w:r w:rsidR="00D405FA">
        <w:rPr>
          <w:w w:val="100"/>
        </w:rPr>
        <w:t>[</w:t>
      </w:r>
      <w:r w:rsidR="00D405FA" w:rsidRPr="00D405FA">
        <w:rPr>
          <w:rStyle w:val="Substitute"/>
        </w:rPr>
        <w:t>include if applicable:</w:t>
      </w:r>
      <w:r w:rsidR="00D405FA">
        <w:rPr>
          <w:w w:val="100"/>
        </w:rPr>
        <w:t xml:space="preserve"> and dental] </w:t>
      </w:r>
      <w:r w:rsidR="00BB74DA">
        <w:rPr>
          <w:w w:val="100"/>
        </w:rPr>
        <w:t>insurance premiums [has/has not] been satisfied.</w:t>
      </w:r>
    </w:p>
    <w:p w14:paraId="24270C52" w14:textId="2769B622" w:rsidR="00BB74DA" w:rsidRDefault="00BB74DA" w:rsidP="00BB74DA">
      <w:pPr>
        <w:pStyle w:val="UserInstructioncenterhidden"/>
      </w:pPr>
      <w:r>
        <w:t xml:space="preserve">Include </w:t>
      </w:r>
      <w:r w:rsidR="007D0B80">
        <w:t>35</w:t>
      </w:r>
      <w:r>
        <w:t>. if applicable.</w:t>
      </w:r>
    </w:p>
    <w:p w14:paraId="24270C53" w14:textId="7022D35F" w:rsidR="00BB74DA" w:rsidRDefault="007D0B80">
      <w:pPr>
        <w:pStyle w:val="StepNumber"/>
        <w:rPr>
          <w:w w:val="100"/>
        </w:rPr>
      </w:pPr>
      <w:r>
        <w:rPr>
          <w:w w:val="100"/>
        </w:rPr>
        <w:t>35</w:t>
      </w:r>
      <w:r w:rsidR="00BB74DA">
        <w:rPr>
          <w:w w:val="100"/>
        </w:rPr>
        <w:t>.</w:t>
      </w:r>
      <w:r w:rsidR="00BB74DA">
        <w:rPr>
          <w:w w:val="100"/>
        </w:rPr>
        <w:tab/>
        <w:t>[</w:t>
      </w:r>
      <w:r w:rsidR="00BB74DA" w:rsidRPr="00B60A91">
        <w:rPr>
          <w:rFonts w:ascii="Arial" w:hAnsi="Arial" w:cs="Arial"/>
          <w:b/>
          <w:w w:val="100"/>
          <w:sz w:val="20"/>
          <w:szCs w:val="20"/>
        </w:rPr>
        <w:t>Name of obligee</w:t>
      </w:r>
      <w:r w:rsidR="00BB74DA">
        <w:rPr>
          <w:w w:val="100"/>
        </w:rPr>
        <w:t>] is entitled to a judgment for accelerated health</w:t>
      </w:r>
      <w:r w:rsidR="00D405FA">
        <w:rPr>
          <w:w w:val="100"/>
        </w:rPr>
        <w:t xml:space="preserve"> [</w:t>
      </w:r>
      <w:r w:rsidR="00D405FA" w:rsidRPr="00D405FA">
        <w:rPr>
          <w:rStyle w:val="Substitute"/>
        </w:rPr>
        <w:t>include if applicable:</w:t>
      </w:r>
      <w:r w:rsidR="00D405FA">
        <w:rPr>
          <w:w w:val="100"/>
        </w:rPr>
        <w:t xml:space="preserve"> and dental]</w:t>
      </w:r>
      <w:r w:rsidR="00BB74DA">
        <w:rPr>
          <w:w w:val="100"/>
        </w:rPr>
        <w:t xml:space="preserve"> insurance premiums in the amount of $[</w:t>
      </w:r>
      <w:r w:rsidR="00BB74DA">
        <w:rPr>
          <w:rStyle w:val="Substitute"/>
          <w:w w:val="100"/>
        </w:rPr>
        <w:t>amount</w:t>
      </w:r>
      <w:r w:rsidR="00BB74DA">
        <w:rPr>
          <w:w w:val="100"/>
        </w:rPr>
        <w:t>].</w:t>
      </w:r>
    </w:p>
    <w:p w14:paraId="24270C54" w14:textId="77777777" w:rsidR="00890A91" w:rsidRDefault="00890A91" w:rsidP="00890A91">
      <w:pPr>
        <w:pStyle w:val="StepNumber"/>
        <w:ind w:firstLine="0"/>
        <w:rPr>
          <w:rStyle w:val="Italic"/>
        </w:rPr>
      </w:pPr>
      <w:r>
        <w:rPr>
          <w:rStyle w:val="Italic"/>
        </w:rPr>
        <w:t>Conclusions of Law—Bill of Review</w:t>
      </w:r>
    </w:p>
    <w:p w14:paraId="24270C55" w14:textId="4A9C0C9E" w:rsidR="00890A91" w:rsidRDefault="007D0B80" w:rsidP="00120E81">
      <w:pPr>
        <w:pStyle w:val="StepNumber"/>
        <w:rPr>
          <w:w w:val="100"/>
        </w:rPr>
      </w:pPr>
      <w:r>
        <w:rPr>
          <w:w w:val="100"/>
        </w:rPr>
        <w:t>36</w:t>
      </w:r>
      <w:r w:rsidR="00890A91">
        <w:rPr>
          <w:w w:val="100"/>
        </w:rPr>
        <w:t>.</w:t>
      </w:r>
      <w:r w:rsidR="00890A91">
        <w:rPr>
          <w:w w:val="100"/>
        </w:rPr>
        <w:tab/>
      </w:r>
      <w:r w:rsidR="00120E81" w:rsidRPr="00120E81">
        <w:rPr>
          <w:w w:val="100"/>
        </w:rPr>
        <w:t>Petitioner failed to overcome the procedural and substantive impediments necessary for [him/her] to prevail on a bill of review</w:t>
      </w:r>
      <w:r w:rsidR="00890A91">
        <w:rPr>
          <w:w w:val="100"/>
        </w:rPr>
        <w:t>.</w:t>
      </w:r>
    </w:p>
    <w:p w14:paraId="24270C56" w14:textId="77777777" w:rsidR="00120E81" w:rsidRDefault="00120E81" w:rsidP="00120E81">
      <w:pPr>
        <w:pStyle w:val="UserInstructioncenterhidden"/>
      </w:pPr>
      <w:r>
        <w:t>Or</w:t>
      </w:r>
    </w:p>
    <w:p w14:paraId="24270C57" w14:textId="2C76C319" w:rsidR="00120E81" w:rsidRDefault="007D0B80" w:rsidP="00120E81">
      <w:pPr>
        <w:pStyle w:val="StepNumber"/>
        <w:rPr>
          <w:w w:val="100"/>
        </w:rPr>
      </w:pPr>
      <w:r>
        <w:rPr>
          <w:w w:val="100"/>
        </w:rPr>
        <w:t>36</w:t>
      </w:r>
      <w:r w:rsidR="00120E81">
        <w:rPr>
          <w:w w:val="100"/>
        </w:rPr>
        <w:t>.</w:t>
      </w:r>
      <w:r w:rsidR="00120E81">
        <w:rPr>
          <w:w w:val="100"/>
        </w:rPr>
        <w:tab/>
      </w:r>
      <w:r w:rsidR="00120E81" w:rsidRPr="00120E81">
        <w:rPr>
          <w:w w:val="100"/>
        </w:rPr>
        <w:t>Petitioner overcame the procedural and substantive impediments necessary for [him/her] to prevail on a bill of review</w:t>
      </w:r>
      <w:r w:rsidR="00120E81">
        <w:rPr>
          <w:w w:val="100"/>
        </w:rPr>
        <w:t>.</w:t>
      </w:r>
    </w:p>
    <w:p w14:paraId="24270C58" w14:textId="1937D1B9" w:rsidR="00BB74DA" w:rsidRDefault="003911B5" w:rsidP="003911B5">
      <w:pPr>
        <w:pStyle w:val="SignedOn"/>
        <w:ind w:left="0"/>
      </w:pPr>
      <w:r>
        <w:rPr>
          <w:color w:val="000000"/>
        </w:rPr>
        <w:t>SIGNED on _____________________</w:t>
      </w:r>
      <w:r>
        <w:rPr>
          <w:color w:val="000000"/>
        </w:rPr>
        <w:tab/>
      </w:r>
      <w:r w:rsidR="00273723">
        <w:t>.</w:t>
      </w:r>
    </w:p>
    <w:p w14:paraId="24270C59" w14:textId="77777777" w:rsidR="00BB74DA" w:rsidRDefault="00BB74DA">
      <w:pPr>
        <w:pStyle w:val="SignBlock"/>
      </w:pPr>
      <w:r>
        <w:tab/>
      </w:r>
    </w:p>
    <w:p w14:paraId="24270C5A" w14:textId="77777777" w:rsidR="007F463F" w:rsidRDefault="00BB74DA" w:rsidP="00D405FA">
      <w:pPr>
        <w:pStyle w:val="SignItemLast"/>
      </w:pPr>
      <w:r>
        <w:t>JUDGE PRESIDING</w:t>
      </w:r>
    </w:p>
    <w:sectPr w:rsidR="007F463F" w:rsidSect="000013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F49A" w14:textId="77777777" w:rsidR="00F31804" w:rsidRDefault="00F31804">
      <w:r>
        <w:separator/>
      </w:r>
    </w:p>
  </w:endnote>
  <w:endnote w:type="continuationSeparator" w:id="0">
    <w:p w14:paraId="54C8F288" w14:textId="77777777" w:rsidR="00F31804" w:rsidRDefault="00F31804">
      <w:r>
        <w:continuationSeparator/>
      </w:r>
    </w:p>
  </w:endnote>
  <w:endnote w:type="continuationNotice" w:id="1">
    <w:p w14:paraId="5FADE1CD" w14:textId="77777777" w:rsidR="00F31804" w:rsidRDefault="00F31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73C6F" w14:textId="77777777" w:rsidR="00F31804" w:rsidRDefault="00F31804">
      <w:r>
        <w:separator/>
      </w:r>
    </w:p>
  </w:footnote>
  <w:footnote w:type="continuationSeparator" w:id="0">
    <w:p w14:paraId="26354B07" w14:textId="77777777" w:rsidR="00F31804" w:rsidRDefault="00F31804">
      <w:r>
        <w:continuationSeparator/>
      </w:r>
    </w:p>
  </w:footnote>
  <w:footnote w:type="continuationNotice" w:id="1">
    <w:p w14:paraId="47F9A685" w14:textId="77777777" w:rsidR="00F31804" w:rsidRDefault="00F318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3F026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50A8F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4C40BF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82184B3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7EA1B4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0E17A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61962236">
    <w:abstractNumId w:val="8"/>
  </w:num>
  <w:num w:numId="2" w16cid:durableId="888496300">
    <w:abstractNumId w:val="8"/>
  </w:num>
  <w:num w:numId="3" w16cid:durableId="307562043">
    <w:abstractNumId w:val="3"/>
  </w:num>
  <w:num w:numId="4" w16cid:durableId="1551182727">
    <w:abstractNumId w:val="3"/>
  </w:num>
  <w:num w:numId="5" w16cid:durableId="675573962">
    <w:abstractNumId w:val="9"/>
  </w:num>
  <w:num w:numId="6" w16cid:durableId="1839803804">
    <w:abstractNumId w:val="9"/>
  </w:num>
  <w:num w:numId="7" w16cid:durableId="1096945037">
    <w:abstractNumId w:val="7"/>
  </w:num>
  <w:num w:numId="8" w16cid:durableId="89090278">
    <w:abstractNumId w:val="7"/>
  </w:num>
  <w:num w:numId="9" w16cid:durableId="1009525925">
    <w:abstractNumId w:val="13"/>
  </w:num>
  <w:num w:numId="10" w16cid:durableId="1936010364">
    <w:abstractNumId w:val="15"/>
  </w:num>
  <w:num w:numId="11" w16cid:durableId="544562361">
    <w:abstractNumId w:val="8"/>
  </w:num>
  <w:num w:numId="12" w16cid:durableId="439952798">
    <w:abstractNumId w:val="3"/>
  </w:num>
  <w:num w:numId="13" w16cid:durableId="132527323">
    <w:abstractNumId w:val="9"/>
  </w:num>
  <w:num w:numId="14" w16cid:durableId="1850605638">
    <w:abstractNumId w:val="7"/>
  </w:num>
  <w:num w:numId="15" w16cid:durableId="1155412098">
    <w:abstractNumId w:val="6"/>
  </w:num>
  <w:num w:numId="16" w16cid:durableId="777791711">
    <w:abstractNumId w:val="5"/>
  </w:num>
  <w:num w:numId="17" w16cid:durableId="810900127">
    <w:abstractNumId w:val="4"/>
  </w:num>
  <w:num w:numId="18" w16cid:durableId="862598129">
    <w:abstractNumId w:val="2"/>
  </w:num>
  <w:num w:numId="19" w16cid:durableId="632566739">
    <w:abstractNumId w:val="1"/>
  </w:num>
  <w:num w:numId="20" w16cid:durableId="1238134112">
    <w:abstractNumId w:val="0"/>
  </w:num>
  <w:num w:numId="21" w16cid:durableId="970599870">
    <w:abstractNumId w:val="11"/>
  </w:num>
  <w:num w:numId="22" w16cid:durableId="202669480">
    <w:abstractNumId w:val="12"/>
  </w:num>
  <w:num w:numId="23" w16cid:durableId="2145387657">
    <w:abstractNumId w:val="14"/>
  </w:num>
  <w:num w:numId="24" w16cid:durableId="166018914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046834773">
    <w:abstractNumId w:val="10"/>
    <w:lvlOverride w:ilvl="0">
      <w:lvl w:ilvl="0">
        <w:start w:val="1"/>
        <w:numFmt w:val="bullet"/>
        <w:lvlText w:val="SIGNED on _____________________"/>
        <w:legacy w:legacy="1" w:legacySpace="0" w:legacyIndent="0"/>
        <w:lvlJc w:val="left"/>
        <w:pPr>
          <w:ind w:left="441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13.docx"/>
    <w:docVar w:name="TBBStampDate" w:val="03-20-2026"/>
    <w:docVar w:name="TBBVer" w:val="docx"/>
    <w:docVar w:name="TBBYear" w:val="2026"/>
  </w:docVars>
  <w:rsids>
    <w:rsidRoot w:val="00BB74DA"/>
    <w:rsid w:val="000013AC"/>
    <w:rsid w:val="00006704"/>
    <w:rsid w:val="0001214F"/>
    <w:rsid w:val="000132FA"/>
    <w:rsid w:val="00035105"/>
    <w:rsid w:val="000352CA"/>
    <w:rsid w:val="0003563A"/>
    <w:rsid w:val="00055419"/>
    <w:rsid w:val="00075517"/>
    <w:rsid w:val="000800C8"/>
    <w:rsid w:val="000A5288"/>
    <w:rsid w:val="000A6DC7"/>
    <w:rsid w:val="000B0F31"/>
    <w:rsid w:val="000B259E"/>
    <w:rsid w:val="000D0833"/>
    <w:rsid w:val="000D5936"/>
    <w:rsid w:val="00101F4F"/>
    <w:rsid w:val="00103258"/>
    <w:rsid w:val="00120E81"/>
    <w:rsid w:val="00121999"/>
    <w:rsid w:val="00124A1E"/>
    <w:rsid w:val="00124EC7"/>
    <w:rsid w:val="001357DF"/>
    <w:rsid w:val="001509A4"/>
    <w:rsid w:val="00151212"/>
    <w:rsid w:val="00167635"/>
    <w:rsid w:val="001828D1"/>
    <w:rsid w:val="0018580C"/>
    <w:rsid w:val="00197E33"/>
    <w:rsid w:val="001B4977"/>
    <w:rsid w:val="001C7034"/>
    <w:rsid w:val="001D113B"/>
    <w:rsid w:val="001D3F7F"/>
    <w:rsid w:val="001E7E32"/>
    <w:rsid w:val="001F1386"/>
    <w:rsid w:val="001F199E"/>
    <w:rsid w:val="00206020"/>
    <w:rsid w:val="00212AD4"/>
    <w:rsid w:val="00220537"/>
    <w:rsid w:val="00220B09"/>
    <w:rsid w:val="00221D27"/>
    <w:rsid w:val="0022461E"/>
    <w:rsid w:val="00227A74"/>
    <w:rsid w:val="00240076"/>
    <w:rsid w:val="00241513"/>
    <w:rsid w:val="002542E3"/>
    <w:rsid w:val="002578B3"/>
    <w:rsid w:val="002655E4"/>
    <w:rsid w:val="00272F99"/>
    <w:rsid w:val="002732A2"/>
    <w:rsid w:val="002733D1"/>
    <w:rsid w:val="00273723"/>
    <w:rsid w:val="00294390"/>
    <w:rsid w:val="002C1959"/>
    <w:rsid w:val="002C211D"/>
    <w:rsid w:val="002C3E97"/>
    <w:rsid w:val="002C456D"/>
    <w:rsid w:val="002D4648"/>
    <w:rsid w:val="002D4815"/>
    <w:rsid w:val="002F4B1D"/>
    <w:rsid w:val="00300E00"/>
    <w:rsid w:val="00311825"/>
    <w:rsid w:val="003119E6"/>
    <w:rsid w:val="00313D85"/>
    <w:rsid w:val="00320622"/>
    <w:rsid w:val="0033326F"/>
    <w:rsid w:val="00334743"/>
    <w:rsid w:val="00340091"/>
    <w:rsid w:val="003663AE"/>
    <w:rsid w:val="0037244D"/>
    <w:rsid w:val="00382C39"/>
    <w:rsid w:val="00385003"/>
    <w:rsid w:val="003864FA"/>
    <w:rsid w:val="00386B7C"/>
    <w:rsid w:val="003911B5"/>
    <w:rsid w:val="0039278E"/>
    <w:rsid w:val="003944E6"/>
    <w:rsid w:val="00396E4D"/>
    <w:rsid w:val="00397006"/>
    <w:rsid w:val="00397661"/>
    <w:rsid w:val="003A1D8C"/>
    <w:rsid w:val="003C0B1C"/>
    <w:rsid w:val="003D7347"/>
    <w:rsid w:val="003E1B11"/>
    <w:rsid w:val="003E7154"/>
    <w:rsid w:val="004031E7"/>
    <w:rsid w:val="004055D1"/>
    <w:rsid w:val="0041471B"/>
    <w:rsid w:val="00417CAA"/>
    <w:rsid w:val="004217A3"/>
    <w:rsid w:val="00421FCE"/>
    <w:rsid w:val="004305A4"/>
    <w:rsid w:val="0044452D"/>
    <w:rsid w:val="004571D4"/>
    <w:rsid w:val="0046632A"/>
    <w:rsid w:val="00472EA2"/>
    <w:rsid w:val="00475812"/>
    <w:rsid w:val="0048155A"/>
    <w:rsid w:val="00483C29"/>
    <w:rsid w:val="00493176"/>
    <w:rsid w:val="00494D00"/>
    <w:rsid w:val="004A1988"/>
    <w:rsid w:val="004C7340"/>
    <w:rsid w:val="004D0092"/>
    <w:rsid w:val="004D1936"/>
    <w:rsid w:val="004D7E2D"/>
    <w:rsid w:val="004E170B"/>
    <w:rsid w:val="004E343B"/>
    <w:rsid w:val="004E68E5"/>
    <w:rsid w:val="004F6E30"/>
    <w:rsid w:val="005005D2"/>
    <w:rsid w:val="005038A4"/>
    <w:rsid w:val="00506A65"/>
    <w:rsid w:val="005140F1"/>
    <w:rsid w:val="00527837"/>
    <w:rsid w:val="0054029D"/>
    <w:rsid w:val="00540EDD"/>
    <w:rsid w:val="005419A9"/>
    <w:rsid w:val="005429A4"/>
    <w:rsid w:val="00547BDC"/>
    <w:rsid w:val="0055082F"/>
    <w:rsid w:val="00551332"/>
    <w:rsid w:val="00562AB8"/>
    <w:rsid w:val="00564E7A"/>
    <w:rsid w:val="0056511D"/>
    <w:rsid w:val="00570333"/>
    <w:rsid w:val="00574113"/>
    <w:rsid w:val="00582F0A"/>
    <w:rsid w:val="005906DA"/>
    <w:rsid w:val="005967D5"/>
    <w:rsid w:val="005B3021"/>
    <w:rsid w:val="005B4AE9"/>
    <w:rsid w:val="005B683D"/>
    <w:rsid w:val="005C3437"/>
    <w:rsid w:val="005C4081"/>
    <w:rsid w:val="005E0911"/>
    <w:rsid w:val="00607DAB"/>
    <w:rsid w:val="006161C4"/>
    <w:rsid w:val="00616AA3"/>
    <w:rsid w:val="006213A8"/>
    <w:rsid w:val="00630A0B"/>
    <w:rsid w:val="0064750B"/>
    <w:rsid w:val="00653175"/>
    <w:rsid w:val="006546C9"/>
    <w:rsid w:val="0065641B"/>
    <w:rsid w:val="00657CE5"/>
    <w:rsid w:val="00662FDF"/>
    <w:rsid w:val="00676127"/>
    <w:rsid w:val="00680E59"/>
    <w:rsid w:val="006959A6"/>
    <w:rsid w:val="006B7071"/>
    <w:rsid w:val="006C0869"/>
    <w:rsid w:val="006C1BBF"/>
    <w:rsid w:val="006C2810"/>
    <w:rsid w:val="006C5CD6"/>
    <w:rsid w:val="006D14DF"/>
    <w:rsid w:val="006D2306"/>
    <w:rsid w:val="006D4600"/>
    <w:rsid w:val="006E3359"/>
    <w:rsid w:val="006E48CB"/>
    <w:rsid w:val="0070594F"/>
    <w:rsid w:val="0074183D"/>
    <w:rsid w:val="00746473"/>
    <w:rsid w:val="00753B21"/>
    <w:rsid w:val="00757D96"/>
    <w:rsid w:val="00763BF6"/>
    <w:rsid w:val="00767ED8"/>
    <w:rsid w:val="00782105"/>
    <w:rsid w:val="00787069"/>
    <w:rsid w:val="0079018D"/>
    <w:rsid w:val="00795CB0"/>
    <w:rsid w:val="007A29DB"/>
    <w:rsid w:val="007A39D0"/>
    <w:rsid w:val="007A7CEA"/>
    <w:rsid w:val="007B3F3B"/>
    <w:rsid w:val="007B5C62"/>
    <w:rsid w:val="007C05B0"/>
    <w:rsid w:val="007D0B80"/>
    <w:rsid w:val="007D0DE2"/>
    <w:rsid w:val="007D27D5"/>
    <w:rsid w:val="007D2BDA"/>
    <w:rsid w:val="007D3F21"/>
    <w:rsid w:val="007D5BE5"/>
    <w:rsid w:val="007E0A3B"/>
    <w:rsid w:val="007E2112"/>
    <w:rsid w:val="007E4CC2"/>
    <w:rsid w:val="007F111E"/>
    <w:rsid w:val="007F463F"/>
    <w:rsid w:val="00813EC4"/>
    <w:rsid w:val="00820566"/>
    <w:rsid w:val="008222BD"/>
    <w:rsid w:val="00827572"/>
    <w:rsid w:val="00831559"/>
    <w:rsid w:val="00832078"/>
    <w:rsid w:val="008418F3"/>
    <w:rsid w:val="00854767"/>
    <w:rsid w:val="008575EE"/>
    <w:rsid w:val="008664F2"/>
    <w:rsid w:val="00877F53"/>
    <w:rsid w:val="00880C47"/>
    <w:rsid w:val="00890A91"/>
    <w:rsid w:val="008B3F1F"/>
    <w:rsid w:val="008D3F7D"/>
    <w:rsid w:val="008D602D"/>
    <w:rsid w:val="008E6B12"/>
    <w:rsid w:val="008F2091"/>
    <w:rsid w:val="008F41A5"/>
    <w:rsid w:val="00900A51"/>
    <w:rsid w:val="009020FB"/>
    <w:rsid w:val="00903348"/>
    <w:rsid w:val="009141DA"/>
    <w:rsid w:val="0092069F"/>
    <w:rsid w:val="0093081B"/>
    <w:rsid w:val="0093713B"/>
    <w:rsid w:val="00937698"/>
    <w:rsid w:val="00944046"/>
    <w:rsid w:val="0095135C"/>
    <w:rsid w:val="009518AF"/>
    <w:rsid w:val="009578ED"/>
    <w:rsid w:val="00960EA1"/>
    <w:rsid w:val="009652C4"/>
    <w:rsid w:val="009659B4"/>
    <w:rsid w:val="00965A52"/>
    <w:rsid w:val="00976BEB"/>
    <w:rsid w:val="00986BE4"/>
    <w:rsid w:val="009A2FE8"/>
    <w:rsid w:val="009A7C45"/>
    <w:rsid w:val="009C4DF4"/>
    <w:rsid w:val="009C6567"/>
    <w:rsid w:val="009C671D"/>
    <w:rsid w:val="009D367E"/>
    <w:rsid w:val="009D3A54"/>
    <w:rsid w:val="009E048A"/>
    <w:rsid w:val="009F1B69"/>
    <w:rsid w:val="009F6A4E"/>
    <w:rsid w:val="009F7393"/>
    <w:rsid w:val="00A0088B"/>
    <w:rsid w:val="00A026BD"/>
    <w:rsid w:val="00A04A94"/>
    <w:rsid w:val="00A0583D"/>
    <w:rsid w:val="00A156B5"/>
    <w:rsid w:val="00A16036"/>
    <w:rsid w:val="00A2281D"/>
    <w:rsid w:val="00A34BDC"/>
    <w:rsid w:val="00A44A16"/>
    <w:rsid w:val="00A5199D"/>
    <w:rsid w:val="00A96D4E"/>
    <w:rsid w:val="00AA74A2"/>
    <w:rsid w:val="00AB3BCD"/>
    <w:rsid w:val="00AD3629"/>
    <w:rsid w:val="00AD7F16"/>
    <w:rsid w:val="00AE05F0"/>
    <w:rsid w:val="00AE4CF8"/>
    <w:rsid w:val="00AE61F5"/>
    <w:rsid w:val="00B00F96"/>
    <w:rsid w:val="00B060B6"/>
    <w:rsid w:val="00B12519"/>
    <w:rsid w:val="00B157A8"/>
    <w:rsid w:val="00B15C0D"/>
    <w:rsid w:val="00B17021"/>
    <w:rsid w:val="00B17D11"/>
    <w:rsid w:val="00B2625C"/>
    <w:rsid w:val="00B366DC"/>
    <w:rsid w:val="00B4177E"/>
    <w:rsid w:val="00B53927"/>
    <w:rsid w:val="00B60A91"/>
    <w:rsid w:val="00B84E09"/>
    <w:rsid w:val="00BA13C4"/>
    <w:rsid w:val="00BA5233"/>
    <w:rsid w:val="00BA60D9"/>
    <w:rsid w:val="00BB4F4D"/>
    <w:rsid w:val="00BB74DA"/>
    <w:rsid w:val="00BC39FB"/>
    <w:rsid w:val="00BD3C3F"/>
    <w:rsid w:val="00BE2E17"/>
    <w:rsid w:val="00BF5862"/>
    <w:rsid w:val="00C04F3D"/>
    <w:rsid w:val="00C1069F"/>
    <w:rsid w:val="00C16AEA"/>
    <w:rsid w:val="00C17B2B"/>
    <w:rsid w:val="00C40C3C"/>
    <w:rsid w:val="00C41E58"/>
    <w:rsid w:val="00C445FE"/>
    <w:rsid w:val="00C53FF7"/>
    <w:rsid w:val="00C560A7"/>
    <w:rsid w:val="00C613BC"/>
    <w:rsid w:val="00C818B1"/>
    <w:rsid w:val="00C83CC4"/>
    <w:rsid w:val="00C95E8B"/>
    <w:rsid w:val="00CA59C1"/>
    <w:rsid w:val="00CA5BD5"/>
    <w:rsid w:val="00CA7947"/>
    <w:rsid w:val="00CB155D"/>
    <w:rsid w:val="00CC5C2E"/>
    <w:rsid w:val="00CD0141"/>
    <w:rsid w:val="00CD150A"/>
    <w:rsid w:val="00CD503E"/>
    <w:rsid w:val="00CE632D"/>
    <w:rsid w:val="00CE7090"/>
    <w:rsid w:val="00CF6722"/>
    <w:rsid w:val="00CF7073"/>
    <w:rsid w:val="00D10698"/>
    <w:rsid w:val="00D1720D"/>
    <w:rsid w:val="00D24641"/>
    <w:rsid w:val="00D25F76"/>
    <w:rsid w:val="00D2766B"/>
    <w:rsid w:val="00D30A3F"/>
    <w:rsid w:val="00D35A20"/>
    <w:rsid w:val="00D405FA"/>
    <w:rsid w:val="00D47494"/>
    <w:rsid w:val="00D55EDA"/>
    <w:rsid w:val="00D562D6"/>
    <w:rsid w:val="00D563A4"/>
    <w:rsid w:val="00D66186"/>
    <w:rsid w:val="00D93A2E"/>
    <w:rsid w:val="00D94635"/>
    <w:rsid w:val="00D946B1"/>
    <w:rsid w:val="00D957EF"/>
    <w:rsid w:val="00D968D4"/>
    <w:rsid w:val="00D96D86"/>
    <w:rsid w:val="00DA05D8"/>
    <w:rsid w:val="00DA0B60"/>
    <w:rsid w:val="00DA3511"/>
    <w:rsid w:val="00DA699E"/>
    <w:rsid w:val="00DB22E2"/>
    <w:rsid w:val="00DB48F2"/>
    <w:rsid w:val="00DB562D"/>
    <w:rsid w:val="00DC4601"/>
    <w:rsid w:val="00DC62EF"/>
    <w:rsid w:val="00DD2551"/>
    <w:rsid w:val="00DD3E00"/>
    <w:rsid w:val="00DF238F"/>
    <w:rsid w:val="00DF64BF"/>
    <w:rsid w:val="00E1323E"/>
    <w:rsid w:val="00E14C53"/>
    <w:rsid w:val="00E17361"/>
    <w:rsid w:val="00E27E3F"/>
    <w:rsid w:val="00E53D6E"/>
    <w:rsid w:val="00E649AC"/>
    <w:rsid w:val="00E7012A"/>
    <w:rsid w:val="00E8508F"/>
    <w:rsid w:val="00E90259"/>
    <w:rsid w:val="00E95688"/>
    <w:rsid w:val="00EB1334"/>
    <w:rsid w:val="00EB4E10"/>
    <w:rsid w:val="00EB5E07"/>
    <w:rsid w:val="00EB7948"/>
    <w:rsid w:val="00EE1195"/>
    <w:rsid w:val="00EF0713"/>
    <w:rsid w:val="00EF2A31"/>
    <w:rsid w:val="00EF3BC1"/>
    <w:rsid w:val="00F0037B"/>
    <w:rsid w:val="00F00E67"/>
    <w:rsid w:val="00F05050"/>
    <w:rsid w:val="00F1261B"/>
    <w:rsid w:val="00F17CF5"/>
    <w:rsid w:val="00F17DCC"/>
    <w:rsid w:val="00F22B3D"/>
    <w:rsid w:val="00F261F0"/>
    <w:rsid w:val="00F31804"/>
    <w:rsid w:val="00F33157"/>
    <w:rsid w:val="00F45466"/>
    <w:rsid w:val="00F55999"/>
    <w:rsid w:val="00F625E0"/>
    <w:rsid w:val="00F645FC"/>
    <w:rsid w:val="00F6777D"/>
    <w:rsid w:val="00F72310"/>
    <w:rsid w:val="00F75F04"/>
    <w:rsid w:val="00F94ACB"/>
    <w:rsid w:val="00F9537D"/>
    <w:rsid w:val="00F97146"/>
    <w:rsid w:val="00FA26E8"/>
    <w:rsid w:val="00FA3FE9"/>
    <w:rsid w:val="00FA517C"/>
    <w:rsid w:val="00FD58F3"/>
    <w:rsid w:val="00FD5B0C"/>
    <w:rsid w:val="00FE061A"/>
    <w:rsid w:val="00FF299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70B38"/>
  <w15:chartTrackingRefBased/>
  <w15:docId w15:val="{8D81E810-8E34-48D0-A5F5-28B258A2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B74DA"/>
    <w:rPr>
      <w:sz w:val="24"/>
      <w:szCs w:val="24"/>
    </w:rPr>
  </w:style>
  <w:style w:type="paragraph" w:styleId="Heading1">
    <w:name w:val="heading 1"/>
    <w:basedOn w:val="Normal"/>
    <w:next w:val="Normal"/>
    <w:uiPriority w:val="1"/>
    <w:qFormat/>
    <w:rsid w:val="00BB74DA"/>
    <w:pPr>
      <w:keepNext/>
      <w:spacing w:before="240" w:after="60"/>
      <w:outlineLvl w:val="0"/>
    </w:pPr>
    <w:rPr>
      <w:b/>
      <w:bCs/>
      <w:kern w:val="32"/>
      <w:szCs w:val="32"/>
    </w:rPr>
  </w:style>
  <w:style w:type="paragraph" w:styleId="Heading2">
    <w:name w:val="heading 2"/>
    <w:basedOn w:val="Normal"/>
    <w:next w:val="Normal"/>
    <w:uiPriority w:val="1"/>
    <w:qFormat/>
    <w:rsid w:val="00BB74DA"/>
    <w:pPr>
      <w:keepNext/>
      <w:spacing w:before="240" w:after="60"/>
      <w:outlineLvl w:val="1"/>
    </w:pPr>
    <w:rPr>
      <w:b/>
      <w:bCs/>
      <w:iCs/>
      <w:szCs w:val="28"/>
    </w:rPr>
  </w:style>
  <w:style w:type="paragraph" w:styleId="Heading3">
    <w:name w:val="heading 3"/>
    <w:basedOn w:val="Normal"/>
    <w:next w:val="Normal"/>
    <w:uiPriority w:val="1"/>
    <w:qFormat/>
    <w:rsid w:val="00BB74DA"/>
    <w:pPr>
      <w:spacing w:before="240" w:after="60"/>
      <w:outlineLvl w:val="2"/>
    </w:pPr>
    <w:rPr>
      <w:b/>
      <w:bCs/>
      <w:szCs w:val="26"/>
    </w:rPr>
  </w:style>
  <w:style w:type="paragraph" w:styleId="Heading4">
    <w:name w:val="heading 4"/>
    <w:basedOn w:val="Normal"/>
    <w:next w:val="Normal"/>
    <w:uiPriority w:val="1"/>
    <w:qFormat/>
    <w:rsid w:val="00BB74DA"/>
    <w:pPr>
      <w:spacing w:before="240" w:after="60"/>
      <w:outlineLvl w:val="3"/>
    </w:pPr>
    <w:rPr>
      <w:b/>
      <w:bCs/>
      <w:szCs w:val="28"/>
    </w:rPr>
  </w:style>
  <w:style w:type="paragraph" w:styleId="Heading5">
    <w:name w:val="heading 5"/>
    <w:basedOn w:val="Normal"/>
    <w:next w:val="Normal"/>
    <w:uiPriority w:val="1"/>
    <w:qFormat/>
    <w:rsid w:val="00BB74DA"/>
    <w:pPr>
      <w:spacing w:before="240" w:after="60"/>
      <w:outlineLvl w:val="4"/>
    </w:pPr>
    <w:rPr>
      <w:b/>
      <w:bCs/>
      <w:iCs/>
      <w:szCs w:val="26"/>
    </w:rPr>
  </w:style>
  <w:style w:type="paragraph" w:styleId="Heading6">
    <w:name w:val="heading 6"/>
    <w:basedOn w:val="Normal"/>
    <w:next w:val="Normal"/>
    <w:uiPriority w:val="1"/>
    <w:qFormat/>
    <w:rsid w:val="00BB74DA"/>
    <w:pPr>
      <w:spacing w:before="240" w:after="60"/>
      <w:outlineLvl w:val="5"/>
    </w:pPr>
    <w:rPr>
      <w:b/>
      <w:bCs/>
      <w:szCs w:val="22"/>
    </w:rPr>
  </w:style>
  <w:style w:type="paragraph" w:styleId="Heading7">
    <w:name w:val="heading 7"/>
    <w:basedOn w:val="Normal"/>
    <w:next w:val="Normal"/>
    <w:uiPriority w:val="1"/>
    <w:qFormat/>
    <w:rsid w:val="00BB74DA"/>
    <w:pPr>
      <w:spacing w:before="240" w:after="60"/>
      <w:outlineLvl w:val="6"/>
    </w:pPr>
    <w:rPr>
      <w:b/>
    </w:rPr>
  </w:style>
  <w:style w:type="paragraph" w:styleId="Heading8">
    <w:name w:val="heading 8"/>
    <w:basedOn w:val="Normal"/>
    <w:next w:val="Normal"/>
    <w:uiPriority w:val="1"/>
    <w:qFormat/>
    <w:rsid w:val="00BB74DA"/>
    <w:pPr>
      <w:spacing w:before="240" w:after="60"/>
      <w:outlineLvl w:val="7"/>
    </w:pPr>
    <w:rPr>
      <w:b/>
      <w:iCs/>
    </w:rPr>
  </w:style>
  <w:style w:type="paragraph" w:styleId="Heading9">
    <w:name w:val="heading 9"/>
    <w:basedOn w:val="Normal"/>
    <w:next w:val="Normal"/>
    <w:uiPriority w:val="2"/>
    <w:qFormat/>
    <w:rsid w:val="00BB74D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B74DA"/>
    <w:pPr>
      <w:spacing w:after="240"/>
    </w:pPr>
    <w:rPr>
      <w:szCs w:val="20"/>
    </w:rPr>
  </w:style>
  <w:style w:type="paragraph" w:styleId="Quote">
    <w:name w:val="Quote"/>
    <w:basedOn w:val="BodyText"/>
    <w:uiPriority w:val="2"/>
    <w:qFormat/>
    <w:rsid w:val="00BB74DA"/>
    <w:pPr>
      <w:ind w:left="1440" w:right="1440"/>
    </w:pPr>
  </w:style>
  <w:style w:type="paragraph" w:customStyle="1" w:styleId="BodyTextContinued">
    <w:name w:val="Body Text Continued"/>
    <w:basedOn w:val="BodyText"/>
    <w:next w:val="BodyText"/>
    <w:rsid w:val="00BB74DA"/>
  </w:style>
  <w:style w:type="paragraph" w:styleId="TOC1">
    <w:name w:val="toc 1"/>
    <w:basedOn w:val="Normal"/>
    <w:next w:val="Normal"/>
    <w:autoRedefine/>
    <w:uiPriority w:val="2"/>
    <w:rsid w:val="00BB74D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B74D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B74D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B74D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B74D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B74D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B74D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B74D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B74D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B74DA"/>
    <w:pPr>
      <w:numPr>
        <w:numId w:val="9"/>
      </w:numPr>
    </w:pPr>
  </w:style>
  <w:style w:type="paragraph" w:styleId="ListNumber2">
    <w:name w:val="List Number 2"/>
    <w:basedOn w:val="BodyText"/>
    <w:uiPriority w:val="1"/>
    <w:rsid w:val="00BB74DA"/>
    <w:pPr>
      <w:numPr>
        <w:numId w:val="10"/>
      </w:numPr>
    </w:pPr>
  </w:style>
  <w:style w:type="paragraph" w:styleId="ListBullet">
    <w:name w:val="List Bullet"/>
    <w:basedOn w:val="BodyText"/>
    <w:uiPriority w:val="1"/>
    <w:rsid w:val="00BB74DA"/>
    <w:pPr>
      <w:numPr>
        <w:numId w:val="5"/>
      </w:numPr>
      <w:tabs>
        <w:tab w:val="left" w:pos="1440"/>
      </w:tabs>
    </w:pPr>
    <w:rPr>
      <w:szCs w:val="24"/>
    </w:rPr>
  </w:style>
  <w:style w:type="paragraph" w:styleId="ListBullet2">
    <w:name w:val="List Bullet 2"/>
    <w:basedOn w:val="BodyText"/>
    <w:uiPriority w:val="1"/>
    <w:rsid w:val="00BB74DA"/>
    <w:pPr>
      <w:numPr>
        <w:numId w:val="7"/>
      </w:numPr>
      <w:tabs>
        <w:tab w:val="clear" w:pos="1440"/>
        <w:tab w:val="left" w:pos="720"/>
      </w:tabs>
      <w:ind w:left="720"/>
    </w:pPr>
    <w:rPr>
      <w:szCs w:val="24"/>
    </w:rPr>
  </w:style>
  <w:style w:type="paragraph" w:styleId="Header">
    <w:name w:val="header"/>
    <w:basedOn w:val="Normal"/>
    <w:uiPriority w:val="1"/>
    <w:rsid w:val="00BB74DA"/>
    <w:pPr>
      <w:tabs>
        <w:tab w:val="center" w:pos="4680"/>
        <w:tab w:val="right" w:pos="9360"/>
      </w:tabs>
    </w:pPr>
  </w:style>
  <w:style w:type="paragraph" w:styleId="Footer">
    <w:name w:val="footer"/>
    <w:basedOn w:val="Normal"/>
    <w:rsid w:val="00BB74DA"/>
    <w:pPr>
      <w:tabs>
        <w:tab w:val="center" w:pos="4680"/>
        <w:tab w:val="right" w:pos="9360"/>
      </w:tabs>
    </w:pPr>
  </w:style>
  <w:style w:type="table" w:styleId="TableGrid">
    <w:name w:val="Table Grid"/>
    <w:basedOn w:val="TableNormal"/>
    <w:rsid w:val="00BB7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B74D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B74DA"/>
    <w:rPr>
      <w:rFonts w:ascii="Times New Roman Bold" w:hAnsi="Times New Roman Bold" w:cs="Arial"/>
      <w:b/>
      <w:vanish/>
      <w:color w:val="FF0000"/>
    </w:rPr>
  </w:style>
  <w:style w:type="paragraph" w:customStyle="1" w:styleId="Formhidden">
    <w:name w:val="Form_hidden"/>
    <w:rsid w:val="00BB74D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B74D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B74DA"/>
    <w:rPr>
      <w:sz w:val="20"/>
      <w:szCs w:val="20"/>
    </w:rPr>
  </w:style>
  <w:style w:type="paragraph" w:customStyle="1" w:styleId="Titlehidden">
    <w:name w:val="Title_hidden"/>
    <w:uiPriority w:val="99"/>
    <w:qFormat/>
    <w:rsid w:val="00BB74D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B74D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B74D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B74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B74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B74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B74D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B74D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B74DA"/>
    <w:rPr>
      <w:rFonts w:ascii="Arial" w:hAnsi="Arial"/>
      <w:i/>
      <w:vanish/>
      <w:color w:val="FF0000"/>
      <w:szCs w:val="24"/>
    </w:rPr>
  </w:style>
  <w:style w:type="paragraph" w:customStyle="1" w:styleId="MnLevel4hidden">
    <w:name w:val="MnLevel4_hidden"/>
    <w:uiPriority w:val="2"/>
    <w:rsid w:val="00BB74D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B74DA"/>
    <w:pPr>
      <w:spacing w:after="240"/>
      <w:ind w:right="5760"/>
    </w:pPr>
    <w:rPr>
      <w:rFonts w:ascii="Arial" w:hAnsi="Arial" w:cs="Arial"/>
      <w:i/>
      <w:vanish/>
      <w:color w:val="FF0000"/>
    </w:rPr>
  </w:style>
  <w:style w:type="paragraph" w:customStyle="1" w:styleId="MnListnhidden">
    <w:name w:val="MnList_n_hidden"/>
    <w:uiPriority w:val="2"/>
    <w:rsid w:val="00BB74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B74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B74D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B74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B74D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B74D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B74D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B74D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B74D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B74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B74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B74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B74D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B74D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B74D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B74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B74DA"/>
    <w:rPr>
      <w:vanish/>
      <w:sz w:val="4"/>
      <w:szCs w:val="24"/>
    </w:rPr>
  </w:style>
  <w:style w:type="paragraph" w:customStyle="1" w:styleId="clausetitlehidden">
    <w:name w:val="clause_title_hidden"/>
    <w:basedOn w:val="Normal"/>
    <w:uiPriority w:val="2"/>
    <w:qFormat/>
    <w:rsid w:val="00BB74DA"/>
    <w:pPr>
      <w:spacing w:after="240"/>
      <w:ind w:left="720" w:hanging="720"/>
    </w:pPr>
    <w:rPr>
      <w:i/>
      <w:vanish/>
      <w:color w:val="FF0000"/>
    </w:rPr>
  </w:style>
  <w:style w:type="paragraph" w:customStyle="1" w:styleId="clausenumberhidden">
    <w:name w:val="clause_number_hidden"/>
    <w:basedOn w:val="Normal"/>
    <w:uiPriority w:val="2"/>
    <w:qFormat/>
    <w:rsid w:val="00BB74DA"/>
    <w:pPr>
      <w:spacing w:after="240"/>
    </w:pPr>
    <w:rPr>
      <w:rFonts w:ascii="Arial" w:hAnsi="Arial"/>
      <w:b/>
      <w:i/>
      <w:vanish/>
      <w:color w:val="FF0000"/>
      <w:sz w:val="20"/>
    </w:rPr>
  </w:style>
  <w:style w:type="paragraph" w:customStyle="1" w:styleId="TitleBeforeSubhidden">
    <w:name w:val="TitleBeforeSub_hidden"/>
    <w:uiPriority w:val="2"/>
    <w:qFormat/>
    <w:rsid w:val="00BB74D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B74DA"/>
  </w:style>
  <w:style w:type="paragraph" w:customStyle="1" w:styleId="TitleBeforeSub">
    <w:name w:val="TitleBeforeSub"/>
    <w:uiPriority w:val="2"/>
    <w:qFormat/>
    <w:rsid w:val="00BB74DA"/>
    <w:pPr>
      <w:keepNext/>
      <w:widowControl w:val="0"/>
      <w:suppressAutoHyphens/>
      <w:spacing w:line="340" w:lineRule="atLeast"/>
      <w:jc w:val="center"/>
    </w:pPr>
    <w:rPr>
      <w:b/>
      <w:sz w:val="28"/>
      <w:szCs w:val="24"/>
    </w:rPr>
  </w:style>
  <w:style w:type="paragraph" w:customStyle="1" w:styleId="StepNumberParen">
    <w:name w:val="StepNumberParen"/>
    <w:uiPriority w:val="99"/>
    <w:rsid w:val="00BB74DA"/>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character" w:customStyle="1" w:styleId="TitleChar">
    <w:name w:val="Title Char"/>
    <w:link w:val="Title"/>
    <w:uiPriority w:val="2"/>
    <w:rsid w:val="00BB74DA"/>
    <w:rPr>
      <w:rFonts w:ascii="Times New Roman" w:hAnsi="Times New Roman" w:cs="Times New Roman"/>
      <w:b/>
      <w:bCs/>
      <w:sz w:val="28"/>
      <w:szCs w:val="24"/>
    </w:rPr>
  </w:style>
  <w:style w:type="paragraph" w:customStyle="1" w:styleId="StepalphaDotHang1st">
    <w:name w:val="Step_alphaDotHang1st"/>
    <w:uiPriority w:val="99"/>
    <w:rsid w:val="00BB74D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BB74D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BB74D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BB74D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Paren1st">
    <w:name w:val="StepNumberParen1st"/>
    <w:uiPriority w:val="99"/>
    <w:rsid w:val="00BB74DA"/>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para0">
    <w:name w:val="para"/>
    <w:uiPriority w:val="99"/>
    <w:rsid w:val="00BB74DA"/>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StepNumber">
    <w:name w:val="StepNumber"/>
    <w:uiPriority w:val="99"/>
    <w:rsid w:val="00BB74D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BB74D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B74D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B74DA"/>
    <w:rPr>
      <w:rFonts w:ascii="Arial" w:hAnsi="Arial" w:cs="Arial"/>
      <w:b/>
      <w:bCs/>
      <w:sz w:val="20"/>
      <w:szCs w:val="20"/>
    </w:rPr>
  </w:style>
  <w:style w:type="character" w:customStyle="1" w:styleId="Italic">
    <w:name w:val="Italic"/>
    <w:uiPriority w:val="99"/>
    <w:rsid w:val="00BB74DA"/>
    <w:rPr>
      <w:i/>
      <w:iCs/>
    </w:rPr>
  </w:style>
  <w:style w:type="paragraph" w:styleId="BalloonText">
    <w:name w:val="Balloon Text"/>
    <w:basedOn w:val="Normal"/>
    <w:link w:val="BalloonTextChar"/>
    <w:rsid w:val="00AD7F16"/>
    <w:rPr>
      <w:rFonts w:ascii="Segoe UI" w:hAnsi="Segoe UI" w:cs="Segoe UI"/>
      <w:sz w:val="18"/>
      <w:szCs w:val="18"/>
    </w:rPr>
  </w:style>
  <w:style w:type="character" w:customStyle="1" w:styleId="BalloonTextChar">
    <w:name w:val="Balloon Text Char"/>
    <w:link w:val="BalloonText"/>
    <w:rsid w:val="00AD7F16"/>
    <w:rPr>
      <w:rFonts w:ascii="Segoe UI" w:hAnsi="Segoe UI" w:cs="Segoe UI"/>
      <w:sz w:val="18"/>
      <w:szCs w:val="18"/>
    </w:rPr>
  </w:style>
  <w:style w:type="character" w:styleId="CommentReference">
    <w:name w:val="annotation reference"/>
    <w:rsid w:val="00220B09"/>
    <w:rPr>
      <w:rFonts w:ascii="Times New Roman" w:hAnsi="Times New Roman" w:cs="Times New Roman"/>
      <w:sz w:val="16"/>
      <w:szCs w:val="16"/>
    </w:rPr>
  </w:style>
  <w:style w:type="paragraph" w:styleId="CommentText">
    <w:name w:val="annotation text"/>
    <w:basedOn w:val="Normal"/>
    <w:link w:val="CommentTextChar"/>
    <w:rsid w:val="00220B09"/>
    <w:rPr>
      <w:sz w:val="20"/>
      <w:szCs w:val="20"/>
    </w:rPr>
  </w:style>
  <w:style w:type="character" w:customStyle="1" w:styleId="CommentTextChar">
    <w:name w:val="Comment Text Char"/>
    <w:basedOn w:val="DefaultParagraphFont"/>
    <w:link w:val="CommentText"/>
    <w:rsid w:val="00220B09"/>
  </w:style>
  <w:style w:type="character" w:customStyle="1" w:styleId="Bold">
    <w:name w:val="Bold"/>
    <w:uiPriority w:val="99"/>
    <w:rsid w:val="0064750B"/>
    <w:rPr>
      <w:b/>
      <w:bCs/>
    </w:rPr>
  </w:style>
  <w:style w:type="character" w:customStyle="1" w:styleId="CaseCite">
    <w:name w:val="CaseCite"/>
    <w:uiPriority w:val="99"/>
    <w:rsid w:val="0064750B"/>
  </w:style>
  <w:style w:type="character" w:customStyle="1" w:styleId="CaseName">
    <w:name w:val="CaseName"/>
    <w:uiPriority w:val="99"/>
    <w:rsid w:val="0064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ABFB94-C93F-45D7-A8E8-EEC75505B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5D9F28-36A5-416B-8D21-6E62ADFDA075}">
  <ds:schemaRefs>
    <ds:schemaRef ds:uri="http://schemas.openxmlformats.org/officeDocument/2006/bibliography"/>
  </ds:schemaRefs>
</ds:datastoreItem>
</file>

<file path=customXml/itemProps3.xml><?xml version="1.0" encoding="utf-8"?>
<ds:datastoreItem xmlns:ds="http://schemas.openxmlformats.org/officeDocument/2006/customXml" ds:itemID="{AE770032-7B51-4D65-BF8E-3A87BED20AB3}">
  <ds:schemaRefs>
    <ds:schemaRef ds:uri="http://schemas.microsoft.com/sharepoint/v3/contenttype/forms"/>
  </ds:schemaRefs>
</ds:datastoreItem>
</file>

<file path=customXml/itemProps4.xml><?xml version="1.0" encoding="utf-8"?>
<ds:datastoreItem xmlns:ds="http://schemas.openxmlformats.org/officeDocument/2006/customXml" ds:itemID="{9FE6C817-40F9-4F8C-B777-40174670F479}">
  <ds:schemaRefs>
    <ds:schemaRef ds:uri="http://schemas.microsoft.com/office/2006/metadata/longProperties"/>
  </ds:schemaRefs>
</ds:datastoreItem>
</file>

<file path=customXml/itemProps5.xml><?xml version="1.0" encoding="utf-8"?>
<ds:datastoreItem xmlns:ds="http://schemas.openxmlformats.org/officeDocument/2006/customXml" ds:itemID="{ABB29948-8114-4295-BF6C-5CB6CCE75E1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156</TotalTime>
  <Pages>2</Pages>
  <Words>7118</Words>
  <Characters>40576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142</cp:revision>
  <cp:lastPrinted>2018-04-20T20:35:00Z</cp:lastPrinted>
  <dcterms:created xsi:type="dcterms:W3CDTF">2021-09-27T18:45:00Z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13849000.0000000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