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D646A" w14:textId="77777777" w:rsidR="00372BD1" w:rsidRDefault="00372BD1">
      <w:pPr>
        <w:pStyle w:val="Formhidden"/>
      </w:pPr>
      <w:r>
        <w:t>Form 5-45</w:t>
      </w:r>
    </w:p>
    <w:p w14:paraId="0A2D646B" w14:textId="77777777" w:rsidR="001A5119" w:rsidRDefault="001A5119" w:rsidP="001A5119">
      <w:pPr>
        <w:pStyle w:val="DescriptionLasthidden"/>
        <w:widowControl/>
        <w:spacing w:line="260" w:lineRule="exact"/>
      </w:pPr>
      <w:r>
        <w:t>The cover sheet at form 5-41 should precede these and any other interrogatories.</w:t>
      </w:r>
    </w:p>
    <w:p w14:paraId="0A2D646C" w14:textId="77777777" w:rsidR="00372BD1" w:rsidRDefault="00372BD1">
      <w:pPr>
        <w:pStyle w:val="Titlehidden"/>
      </w:pPr>
      <w:r>
        <w:t>Pattern Interrogatories—Conservatorship</w:t>
      </w:r>
    </w:p>
    <w:p w14:paraId="0A2D646D" w14:textId="77777777" w:rsidR="00372BD1" w:rsidRDefault="00372BD1" w:rsidP="00372BD1">
      <w:pPr>
        <w:pStyle w:val="UserInstructioncenterhidden"/>
      </w:pPr>
      <w:r>
        <w:t>Select only as applicable.</w:t>
      </w:r>
    </w:p>
    <w:p w14:paraId="0A2D646E" w14:textId="77777777" w:rsidR="00372BD1" w:rsidRDefault="00372BD1">
      <w:pPr>
        <w:pStyle w:val="StepNumber1st"/>
        <w:widowControl/>
        <w:spacing w:line="280" w:lineRule="atLeast"/>
      </w:pPr>
      <w:r>
        <w:t>1.</w:t>
      </w:r>
      <w:r>
        <w:tab/>
        <w:t>If any unrelated adult spent the night with you at any time since [</w:t>
      </w:r>
      <w:r>
        <w:rPr>
          <w:rStyle w:val="Substitute"/>
        </w:rPr>
        <w:t>date</w:t>
      </w:r>
      <w:r>
        <w:t>] while you were in possession of your child[ren], state—</w:t>
      </w:r>
    </w:p>
    <w:p w14:paraId="0A2D646F" w14:textId="77777777" w:rsidR="00372BD1" w:rsidRDefault="00372BD1">
      <w:pPr>
        <w:pStyle w:val="StepalphaDotHang1st"/>
        <w:widowControl/>
        <w:spacing w:line="280" w:lineRule="atLeast"/>
      </w:pPr>
      <w:r>
        <w:t>a.</w:t>
      </w:r>
      <w:r>
        <w:tab/>
        <w:t>the identity and location of each person and</w:t>
      </w:r>
    </w:p>
    <w:p w14:paraId="0A2D6470" w14:textId="77777777" w:rsidR="00372BD1" w:rsidRDefault="00372BD1">
      <w:pPr>
        <w:pStyle w:val="StepalphaDotHang"/>
        <w:widowControl/>
        <w:spacing w:line="280" w:lineRule="atLeast"/>
      </w:pPr>
      <w:r>
        <w:t>b.</w:t>
      </w:r>
      <w:r>
        <w:tab/>
        <w:t>the dates and locations of each such occurrence.</w:t>
      </w:r>
    </w:p>
    <w:p w14:paraId="0A2D6471" w14:textId="4AC117B0" w:rsidR="00372BD1" w:rsidRDefault="00372BD1" w:rsidP="001A5119">
      <w:pPr>
        <w:pStyle w:val="StepNumber"/>
        <w:widowControl/>
        <w:spacing w:line="280" w:lineRule="atLeast"/>
      </w:pPr>
      <w:r>
        <w:t>2.</w:t>
      </w:r>
      <w:r>
        <w:tab/>
        <w:t>If you contend that it is not in the best interest of the child[ren] that [</w:t>
      </w:r>
      <w:r>
        <w:rPr>
          <w:rStyle w:val="Substitute"/>
        </w:rPr>
        <w:t>name</w:t>
      </w:r>
      <w:r w:rsidR="00B47AAC">
        <w:rPr>
          <w:rStyle w:val="Substitute"/>
        </w:rPr>
        <w:t>(</w:t>
      </w:r>
      <w:r>
        <w:rPr>
          <w:rStyle w:val="Substitute"/>
        </w:rPr>
        <w:t>s</w:t>
      </w:r>
      <w:r w:rsidR="00B47AAC">
        <w:rPr>
          <w:rStyle w:val="Substitute"/>
        </w:rPr>
        <w:t>)</w:t>
      </w:r>
      <w:r>
        <w:t xml:space="preserve">] be appointed [sole managing conservator/joint managing conservator/joint managing conservator with the exclusive right to designate the primary residence of the child[ren]], state in general the legal theories </w:t>
      </w:r>
      <w:r w:rsidR="001A5119">
        <w:t>that support your contention</w:t>
      </w:r>
      <w:r w:rsidR="001A5119" w:rsidRPr="004A2CF5">
        <w:t xml:space="preserve"> </w:t>
      </w:r>
      <w:r w:rsidR="001A5119" w:rsidRPr="00E3153A">
        <w:t>and identify facts of which you are specifically aware that establish, demonstrate, or prove t</w:t>
      </w:r>
      <w:r w:rsidR="001A5119">
        <w:t>hat</w:t>
      </w:r>
      <w:r w:rsidR="001A5119" w:rsidRPr="00E3153A">
        <w:t xml:space="preserve"> contention</w:t>
      </w:r>
      <w:r>
        <w:t>.</w:t>
      </w:r>
    </w:p>
    <w:p w14:paraId="0A2D6472" w14:textId="2C523756" w:rsidR="001A5119" w:rsidRDefault="00372BD1" w:rsidP="001A5119">
      <w:pPr>
        <w:pStyle w:val="StepNumber"/>
        <w:widowControl/>
        <w:spacing w:line="280" w:lineRule="atLeast"/>
      </w:pPr>
      <w:r>
        <w:t>3.</w:t>
      </w:r>
      <w:r>
        <w:tab/>
        <w:t xml:space="preserve">If you contend that it is in the best interest of the child[ren] that you be appointed [sole managing conservator/joint managing conservator/joint managing conservator with the exclusive right to designate the primary residence of the child[ren]], state in general the legal theories </w:t>
      </w:r>
      <w:r w:rsidR="001A5119">
        <w:t>that support your contention</w:t>
      </w:r>
      <w:r w:rsidR="001A5119" w:rsidRPr="004A2CF5">
        <w:t xml:space="preserve"> </w:t>
      </w:r>
      <w:r w:rsidR="001A5119" w:rsidRPr="00E3153A">
        <w:t>and identify facts of which you are specifically aware that establish, demonstrate, or prove t</w:t>
      </w:r>
      <w:r w:rsidR="001A5119">
        <w:t>hat</w:t>
      </w:r>
      <w:r w:rsidR="001A5119" w:rsidRPr="00E3153A">
        <w:t xml:space="preserve"> contention</w:t>
      </w:r>
      <w:r w:rsidR="001A5119">
        <w:t>.</w:t>
      </w:r>
    </w:p>
    <w:p w14:paraId="0A2D6473" w14:textId="77777777" w:rsidR="001A5119" w:rsidRDefault="00372BD1" w:rsidP="001A5119">
      <w:pPr>
        <w:pStyle w:val="StepNumber"/>
        <w:widowControl/>
        <w:spacing w:line="280" w:lineRule="atLeast"/>
      </w:pPr>
      <w:r>
        <w:t>4.</w:t>
      </w:r>
      <w:r>
        <w:tab/>
        <w:t xml:space="preserve">If you contend that it is in the best interest of the child[ren] that the primary residence of the child[ren] be subject to a geographic restriction, identify the geographic area to which the residence should be restricted and state in general the legal theories </w:t>
      </w:r>
      <w:r w:rsidR="001A5119">
        <w:t>that support your contention</w:t>
      </w:r>
      <w:r w:rsidR="001A5119" w:rsidRPr="004A2CF5">
        <w:t xml:space="preserve"> </w:t>
      </w:r>
      <w:r w:rsidR="001A5119" w:rsidRPr="00E3153A">
        <w:t>and identify facts of which you are specifically aware that establish, demonstrate, or prove t</w:t>
      </w:r>
      <w:r w:rsidR="001A5119">
        <w:t>hat</w:t>
      </w:r>
      <w:r w:rsidR="001A5119" w:rsidRPr="00E3153A">
        <w:t xml:space="preserve"> contention</w:t>
      </w:r>
      <w:r w:rsidR="001A5119">
        <w:t>.</w:t>
      </w:r>
    </w:p>
    <w:p w14:paraId="0A2D6474" w14:textId="4B1E9F4D" w:rsidR="00372BD1" w:rsidRDefault="00372BD1">
      <w:pPr>
        <w:pStyle w:val="StepNumber"/>
        <w:widowControl/>
        <w:spacing w:line="280" w:lineRule="atLeast"/>
      </w:pPr>
      <w:r>
        <w:t>5.</w:t>
      </w:r>
      <w:r>
        <w:tab/>
      </w:r>
      <w:r w:rsidR="001A5119">
        <w:t>State what periods of possession and access each conservator should have</w:t>
      </w:r>
      <w:r w:rsidR="004C5C85">
        <w:t xml:space="preserve"> and,</w:t>
      </w:r>
      <w:r w:rsidR="001A5119">
        <w:t xml:space="preserve"> in general</w:t>
      </w:r>
      <w:r w:rsidR="004C5C85">
        <w:t>,</w:t>
      </w:r>
      <w:r w:rsidR="001A5119">
        <w:t xml:space="preserve"> the legal theories that support your contention, and identify </w:t>
      </w:r>
      <w:r w:rsidR="001A5119" w:rsidRPr="00E3153A">
        <w:t>facts of which you are specifically aware that establish, demonstrate, or prove t</w:t>
      </w:r>
      <w:r w:rsidR="001A5119">
        <w:t>hat</w:t>
      </w:r>
      <w:r w:rsidR="001A5119" w:rsidRPr="00E3153A">
        <w:t xml:space="preserve"> contention</w:t>
      </w:r>
      <w:r>
        <w:t>.</w:t>
      </w:r>
    </w:p>
    <w:p w14:paraId="0A2D6475" w14:textId="77777777" w:rsidR="001A5119" w:rsidRDefault="00372BD1">
      <w:pPr>
        <w:pStyle w:val="StepNumber"/>
        <w:widowControl/>
        <w:spacing w:line="280" w:lineRule="atLeast"/>
      </w:pPr>
      <w:r>
        <w:t>6.</w:t>
      </w:r>
      <w:r>
        <w:tab/>
      </w:r>
      <w:r w:rsidR="001A5119">
        <w:t xml:space="preserve">If the court requires your periods of possession or access to be supervised, state your contention of how that supervised possession or access should be conducted (including the payment of the cost of any supervisor), state in general the legal theories and factual bases that support your contention, and </w:t>
      </w:r>
      <w:r w:rsidR="001A5119" w:rsidRPr="00E3153A">
        <w:t>identify facts of which you are specifically aware that establish, demonstrate, or prove t</w:t>
      </w:r>
      <w:r w:rsidR="001A5119">
        <w:t>hat</w:t>
      </w:r>
      <w:r w:rsidR="001A5119" w:rsidRPr="00E3153A">
        <w:t xml:space="preserve"> contention</w:t>
      </w:r>
      <w:r w:rsidR="001A5119">
        <w:t>.</w:t>
      </w:r>
    </w:p>
    <w:p w14:paraId="0A2D6476" w14:textId="77777777" w:rsidR="001A5119" w:rsidRDefault="001A5119" w:rsidP="001A5119">
      <w:pPr>
        <w:pStyle w:val="StepNumber"/>
        <w:widowControl/>
        <w:spacing w:line="280" w:lineRule="atLeast"/>
      </w:pPr>
      <w:r>
        <w:t>7.</w:t>
      </w:r>
      <w:r>
        <w:tab/>
        <w:t xml:space="preserve">If you contend the court should require your [former] spouse’s periods of possession or access to be supervised, state your contention of how that supervised possession or </w:t>
      </w:r>
      <w:r>
        <w:lastRenderedPageBreak/>
        <w:t xml:space="preserve">access should be conducted (including the payment of the cost of any supervisor), state in general the legal theories that support your contention, and </w:t>
      </w:r>
      <w:r w:rsidRPr="00E3153A">
        <w:t xml:space="preserve">identify facts of which you are specifically aware that establish, demonstrate, or prove </w:t>
      </w:r>
      <w:r>
        <w:t>that</w:t>
      </w:r>
      <w:r w:rsidRPr="00E3153A">
        <w:t xml:space="preserve"> contention</w:t>
      </w:r>
      <w:r>
        <w:t>.</w:t>
      </w:r>
    </w:p>
    <w:p w14:paraId="0A2D6477" w14:textId="77777777" w:rsidR="001A5119" w:rsidRDefault="001A5119" w:rsidP="001A5119">
      <w:pPr>
        <w:pStyle w:val="StepNumber"/>
        <w:widowControl/>
        <w:spacing w:line="280" w:lineRule="atLeast"/>
      </w:pPr>
      <w:r>
        <w:t>8.</w:t>
      </w:r>
      <w:r>
        <w:tab/>
        <w:t>State each day you have exercised possession of or access to the child[ren] since [the filing of this suit/[</w:t>
      </w:r>
      <w:r>
        <w:rPr>
          <w:rStyle w:val="Substitute"/>
        </w:rPr>
        <w:t>date</w:t>
      </w:r>
      <w:r>
        <w:t>]] and the amount of time you spent with [the/each] child on each such day.</w:t>
      </w:r>
    </w:p>
    <w:p w14:paraId="0A2D6478" w14:textId="77777777" w:rsidR="001A5119" w:rsidRDefault="001A5119" w:rsidP="001A5119">
      <w:pPr>
        <w:pStyle w:val="StepNumber"/>
        <w:widowControl/>
        <w:spacing w:line="280" w:lineRule="atLeast"/>
      </w:pPr>
      <w:r>
        <w:t>9.</w:t>
      </w:r>
      <w:r>
        <w:tab/>
        <w:t xml:space="preserve">If the court orders you to pay child support, state the monthly amount of support the court should order you to pay, state the calculations you used to determine that amount, and </w:t>
      </w:r>
      <w:r w:rsidRPr="00E3153A">
        <w:t xml:space="preserve">identify facts of which you are specifically aware that establish, demonstrate, or prove </w:t>
      </w:r>
      <w:r>
        <w:t>your contention.</w:t>
      </w:r>
    </w:p>
    <w:p w14:paraId="0A2D6479" w14:textId="77777777" w:rsidR="001A5119" w:rsidRDefault="001A5119" w:rsidP="001A5119">
      <w:pPr>
        <w:pStyle w:val="StepNumber"/>
        <w:widowControl/>
        <w:spacing w:line="280" w:lineRule="atLeast"/>
      </w:pPr>
      <w:r>
        <w:t>10.</w:t>
      </w:r>
      <w:r>
        <w:tab/>
        <w:t>If the court orders [</w:t>
      </w:r>
      <w:r>
        <w:rPr>
          <w:rStyle w:val="Substitute"/>
        </w:rPr>
        <w:t>name</w:t>
      </w:r>
      <w:r>
        <w:t>] to pay child support, state the monthly amount of support the court should order [</w:t>
      </w:r>
      <w:r>
        <w:rPr>
          <w:rStyle w:val="Substitute"/>
        </w:rPr>
        <w:t>name</w:t>
      </w:r>
      <w:r>
        <w:t xml:space="preserve">] to pay, state the calculations you used to determine that amount, and </w:t>
      </w:r>
      <w:r w:rsidRPr="00E3153A">
        <w:t xml:space="preserve">identify facts of which you are specifically aware that establish, demonstrate, or prove </w:t>
      </w:r>
      <w:r>
        <w:t>your contention.</w:t>
      </w:r>
    </w:p>
    <w:p w14:paraId="0A2D647A" w14:textId="77777777" w:rsidR="001A5119" w:rsidRDefault="001A5119" w:rsidP="001A5119">
      <w:pPr>
        <w:pStyle w:val="StepNumber"/>
        <w:widowControl/>
        <w:spacing w:line="280" w:lineRule="atLeast"/>
      </w:pPr>
      <w:r>
        <w:t>11.</w:t>
      </w:r>
      <w:r>
        <w:tab/>
        <w:t>If you have dependent health or dental insurance coverage available to you, state how much it would or does cost you to cover the child[ren] the subject of this suit on that policy in addition to whatever you pay for health or dental insurance coverage for yourself and any other person.</w:t>
      </w:r>
    </w:p>
    <w:p w14:paraId="0A2D647B" w14:textId="77777777" w:rsidR="001A5119" w:rsidRDefault="001A5119" w:rsidP="001A5119">
      <w:pPr>
        <w:pStyle w:val="StepNumber"/>
        <w:widowControl/>
        <w:spacing w:line="280" w:lineRule="atLeast"/>
      </w:pPr>
      <w:r>
        <w:t>12.</w:t>
      </w:r>
      <w:r>
        <w:tab/>
        <w:t xml:space="preserve">State how the court should order that health and dental insurance coverage be provided for the child[ren] and </w:t>
      </w:r>
      <w:r w:rsidRPr="00E3153A">
        <w:t>identify facts of which you are specifically aware that establish, demonstrate, or prove</w:t>
      </w:r>
      <w:r>
        <w:t xml:space="preserve"> your contention.</w:t>
      </w:r>
    </w:p>
    <w:p w14:paraId="0A2D647C" w14:textId="318DBDF4" w:rsidR="001A5119" w:rsidRDefault="001A5119" w:rsidP="001A5119">
      <w:pPr>
        <w:pStyle w:val="StepNumber"/>
        <w:widowControl/>
        <w:spacing w:line="280" w:lineRule="atLeast"/>
      </w:pPr>
      <w:r>
        <w:t>13.</w:t>
      </w:r>
      <w:r>
        <w:tab/>
        <w:t>If the child[ren] exhibit[s] changes in demeanor or behavior immediately before or after the child[ren] [has/have] been in the possession of [</w:t>
      </w:r>
      <w:r>
        <w:rPr>
          <w:rStyle w:val="Substitute"/>
        </w:rPr>
        <w:t>name</w:t>
      </w:r>
      <w:r w:rsidR="00B47AAC">
        <w:rPr>
          <w:rStyle w:val="Substitute"/>
        </w:rPr>
        <w:t>(</w:t>
      </w:r>
      <w:r>
        <w:rPr>
          <w:rStyle w:val="Substitute"/>
        </w:rPr>
        <w:t>s</w:t>
      </w:r>
      <w:r w:rsidR="00B47AAC">
        <w:rPr>
          <w:rStyle w:val="Substitute"/>
        </w:rPr>
        <w:t>)</w:t>
      </w:r>
      <w:r>
        <w:t>], state—</w:t>
      </w:r>
    </w:p>
    <w:p w14:paraId="0A2D647D" w14:textId="77777777" w:rsidR="001A5119" w:rsidRDefault="001A5119" w:rsidP="001A5119">
      <w:pPr>
        <w:pStyle w:val="StepalphaDotHang1st"/>
        <w:widowControl/>
        <w:spacing w:line="280" w:lineRule="atLeast"/>
      </w:pPr>
      <w:r>
        <w:t>a.</w:t>
      </w:r>
      <w:r>
        <w:tab/>
        <w:t>the changes you have observed and</w:t>
      </w:r>
    </w:p>
    <w:p w14:paraId="0A2D647E" w14:textId="77777777" w:rsidR="001A5119" w:rsidRDefault="001A5119" w:rsidP="001A5119">
      <w:pPr>
        <w:pStyle w:val="StepalphaDotHang"/>
        <w:widowControl/>
        <w:spacing w:line="280" w:lineRule="atLeast"/>
      </w:pPr>
      <w:r>
        <w:t>b.</w:t>
      </w:r>
      <w:r>
        <w:tab/>
        <w:t>each date on which you have observed these changes.</w:t>
      </w:r>
    </w:p>
    <w:p w14:paraId="0A2D647F" w14:textId="77777777" w:rsidR="001A5119" w:rsidRDefault="001A5119" w:rsidP="001A5119">
      <w:pPr>
        <w:pStyle w:val="StepNumber"/>
        <w:widowControl/>
        <w:spacing w:line="280" w:lineRule="atLeast"/>
      </w:pPr>
      <w:r>
        <w:t>14.</w:t>
      </w:r>
      <w:r>
        <w:tab/>
        <w:t>Generally, what hours do you work and on which days of the week?</w:t>
      </w:r>
    </w:p>
    <w:p w14:paraId="0A2D6480" w14:textId="38B5CAC7" w:rsidR="001A5119" w:rsidRDefault="001A5119" w:rsidP="001A5119">
      <w:pPr>
        <w:pStyle w:val="StepNumber"/>
        <w:widowControl/>
        <w:spacing w:line="280" w:lineRule="atLeast"/>
      </w:pPr>
      <w:r>
        <w:t>15.</w:t>
      </w:r>
      <w:r>
        <w:tab/>
        <w:t xml:space="preserve">If there are any children not the subject of this suit for whom you owe a legal duty of support, for each child state the identity and location, birth date, </w:t>
      </w:r>
      <w:r w:rsidR="00117871">
        <w:t>and, if one exists</w:t>
      </w:r>
      <w:r>
        <w:t>, the court of continuing jurisdiction for that child.</w:t>
      </w:r>
    </w:p>
    <w:p w14:paraId="0A2D6481" w14:textId="77777777" w:rsidR="00372BD1" w:rsidRDefault="001A5119">
      <w:pPr>
        <w:pStyle w:val="StepNumber"/>
        <w:widowControl/>
        <w:spacing w:line="280" w:lineRule="atLeast"/>
      </w:pPr>
      <w:r>
        <w:t>16</w:t>
      </w:r>
      <w:r w:rsidR="00372BD1">
        <w:t>.</w:t>
      </w:r>
      <w:r w:rsidR="00372BD1">
        <w:tab/>
        <w:t>If your child[ren] [has/have] any special medical, psychological, or educational needs that necessitate additional expenditures or will necessitate additional expenditures in the future, state—</w:t>
      </w:r>
    </w:p>
    <w:p w14:paraId="0A2D6482" w14:textId="77777777" w:rsidR="00372BD1" w:rsidRDefault="00372BD1">
      <w:pPr>
        <w:pStyle w:val="StepalphaDotHang1st"/>
        <w:widowControl/>
        <w:spacing w:line="280" w:lineRule="atLeast"/>
      </w:pPr>
      <w:r>
        <w:t>a.</w:t>
      </w:r>
      <w:r>
        <w:tab/>
        <w:t>the nature of each need;</w:t>
      </w:r>
    </w:p>
    <w:p w14:paraId="0A2D6483" w14:textId="77777777" w:rsidR="00372BD1" w:rsidRDefault="00372BD1">
      <w:pPr>
        <w:pStyle w:val="StepalphaDotHang"/>
        <w:widowControl/>
        <w:spacing w:line="280" w:lineRule="atLeast"/>
      </w:pPr>
      <w:r>
        <w:t>b.</w:t>
      </w:r>
      <w:r>
        <w:tab/>
        <w:t>to whom the expenditures will be made;</w:t>
      </w:r>
    </w:p>
    <w:p w14:paraId="0A2D6484" w14:textId="77777777" w:rsidR="00372BD1" w:rsidRDefault="00372BD1">
      <w:pPr>
        <w:pStyle w:val="StepalphaDotHang"/>
        <w:widowControl/>
        <w:spacing w:line="280" w:lineRule="atLeast"/>
      </w:pPr>
      <w:r>
        <w:t>c.</w:t>
      </w:r>
      <w:r>
        <w:tab/>
        <w:t>the amount of the expenditures required or to be required on an annual basis;</w:t>
      </w:r>
    </w:p>
    <w:p w14:paraId="0A2D6485" w14:textId="3B4F299B" w:rsidR="00372BD1" w:rsidRDefault="00372BD1">
      <w:pPr>
        <w:pStyle w:val="StepalphaDotHang"/>
        <w:widowControl/>
        <w:spacing w:line="280" w:lineRule="atLeast"/>
      </w:pPr>
      <w:r>
        <w:t>d.</w:t>
      </w:r>
      <w:r>
        <w:tab/>
        <w:t>whether [the/any] child[ren] require[s] or will require substantial care and personal supervision because of a mental or physical disability and will not be capable of self</w:t>
      </w:r>
      <w:r w:rsidR="00157509">
        <w:t>-</w:t>
      </w:r>
      <w:r>
        <w:t>support; and</w:t>
      </w:r>
    </w:p>
    <w:p w14:paraId="0A2D6486" w14:textId="3D268B23" w:rsidR="00372BD1" w:rsidRDefault="00372BD1">
      <w:pPr>
        <w:pStyle w:val="StepalphaDotHang"/>
        <w:widowControl/>
        <w:spacing w:line="280" w:lineRule="atLeast"/>
      </w:pPr>
      <w:r>
        <w:t>e.</w:t>
      </w:r>
      <w:r>
        <w:tab/>
        <w:t>if [the/any] child[ren] require[s] or will require substantial care and personal supervision because of a mental or physical disability and will not be capable of self</w:t>
      </w:r>
      <w:r w:rsidR="00AF3090">
        <w:t>-</w:t>
      </w:r>
      <w:r>
        <w:t>support, the date on which the disability first existed or the cause of the disability was first known to exist.</w:t>
      </w:r>
    </w:p>
    <w:p w14:paraId="0A2D6487" w14:textId="77777777" w:rsidR="000C6A01" w:rsidRDefault="000C6A01" w:rsidP="000C6A01">
      <w:pPr>
        <w:pStyle w:val="StepNumber"/>
        <w:widowControl/>
        <w:spacing w:line="280" w:lineRule="atLeast"/>
      </w:pPr>
      <w:r>
        <w:t>17.</w:t>
      </w:r>
      <w:r>
        <w:tab/>
        <w:t>If the child[ren] [is/are] involved in extracurricular activities, for each activity state—</w:t>
      </w:r>
    </w:p>
    <w:p w14:paraId="0A2D6488" w14:textId="77777777" w:rsidR="000C6A01" w:rsidRDefault="000C6A01" w:rsidP="000C6A01">
      <w:pPr>
        <w:pStyle w:val="StepalphaDotHang1st"/>
        <w:widowControl/>
        <w:spacing w:line="280" w:lineRule="atLeast"/>
      </w:pPr>
      <w:r>
        <w:t>a.</w:t>
      </w:r>
      <w:r>
        <w:tab/>
        <w:t>the nature of the activity;</w:t>
      </w:r>
    </w:p>
    <w:p w14:paraId="0A2D6489" w14:textId="0D508187" w:rsidR="000C6A01" w:rsidRDefault="000C6A01" w:rsidP="000C6A01">
      <w:pPr>
        <w:pStyle w:val="StepalphaDotHang"/>
        <w:widowControl/>
        <w:spacing w:line="280" w:lineRule="atLeast"/>
      </w:pPr>
      <w:r>
        <w:t>b.</w:t>
      </w:r>
      <w:r>
        <w:tab/>
        <w:t xml:space="preserve">the average </w:t>
      </w:r>
      <w:r w:rsidR="00276052">
        <w:t>monthly</w:t>
      </w:r>
      <w:r>
        <w:t xml:space="preserve"> cost of the activity</w:t>
      </w:r>
      <w:r w:rsidR="00276052">
        <w:t xml:space="preserve"> and who paid for it</w:t>
      </w:r>
      <w:r>
        <w:t>; and</w:t>
      </w:r>
    </w:p>
    <w:p w14:paraId="0A2D648A" w14:textId="77777777" w:rsidR="000C6A01" w:rsidRDefault="000C6A01" w:rsidP="000C6A01">
      <w:pPr>
        <w:pStyle w:val="StepalphaDotHang"/>
        <w:widowControl/>
        <w:spacing w:line="280" w:lineRule="atLeast"/>
      </w:pPr>
      <w:r>
        <w:t>c.</w:t>
      </w:r>
      <w:r>
        <w:tab/>
        <w:t>the schedule of the activity.</w:t>
      </w:r>
    </w:p>
    <w:p w14:paraId="0A2D648B" w14:textId="77777777" w:rsidR="001A5119" w:rsidRDefault="000C6A01" w:rsidP="001A5119">
      <w:pPr>
        <w:pStyle w:val="StepNumber"/>
        <w:widowControl/>
        <w:spacing w:line="280" w:lineRule="atLeast"/>
      </w:pPr>
      <w:r>
        <w:t>18</w:t>
      </w:r>
      <w:r w:rsidR="001A5119">
        <w:t>.</w:t>
      </w:r>
      <w:r w:rsidR="001A5119">
        <w:tab/>
        <w:t>If you contend that you have been denied possession of or access to the child[ren] since [</w:t>
      </w:r>
      <w:r w:rsidR="001A5119">
        <w:rPr>
          <w:rStyle w:val="Substitute"/>
        </w:rPr>
        <w:t>date</w:t>
      </w:r>
      <w:r w:rsidR="001A5119">
        <w:t>], for each period of possession or access identify facts of which you are specifically aware that establish, demonstrate, or p</w:t>
      </w:r>
      <w:r w:rsidR="00252C75">
        <w:t>rove your contention, including</w:t>
      </w:r>
      <w:r w:rsidR="001A5119">
        <w:t>—</w:t>
      </w:r>
    </w:p>
    <w:p w14:paraId="0A2D648C" w14:textId="77777777" w:rsidR="001A5119" w:rsidRDefault="001A5119" w:rsidP="001A5119">
      <w:pPr>
        <w:pStyle w:val="StepalphaDotHang1st"/>
        <w:widowControl/>
        <w:spacing w:line="280" w:lineRule="atLeast"/>
      </w:pPr>
      <w:r>
        <w:t>a.</w:t>
      </w:r>
      <w:r>
        <w:tab/>
        <w:t>the date;</w:t>
      </w:r>
    </w:p>
    <w:p w14:paraId="0A2D648D" w14:textId="77777777" w:rsidR="001A5119" w:rsidRDefault="001A5119" w:rsidP="001A5119">
      <w:pPr>
        <w:pStyle w:val="StepalphaDotHang"/>
        <w:widowControl/>
        <w:spacing w:line="280" w:lineRule="atLeast"/>
      </w:pPr>
      <w:r>
        <w:t>b.</w:t>
      </w:r>
      <w:r>
        <w:tab/>
        <w:t>the circumstances of each denial; and</w:t>
      </w:r>
    </w:p>
    <w:p w14:paraId="0A2D648E" w14:textId="77777777" w:rsidR="00372BD1" w:rsidRDefault="00372BD1">
      <w:pPr>
        <w:pStyle w:val="StepalphaDotHang"/>
        <w:widowControl/>
        <w:spacing w:line="280" w:lineRule="atLeast"/>
      </w:pPr>
      <w:r>
        <w:t>c.</w:t>
      </w:r>
      <w:r>
        <w:tab/>
      </w:r>
      <w:r w:rsidR="00252C75">
        <w:t>any reasons or excuses given for each denial</w:t>
      </w:r>
      <w:r>
        <w:t>.</w:t>
      </w:r>
    </w:p>
    <w:p w14:paraId="76EB79DC" w14:textId="77777777" w:rsidR="001F6B9B" w:rsidRDefault="001F6B9B" w:rsidP="001F6B9B">
      <w:pPr>
        <w:pStyle w:val="StepalphaDotHang"/>
        <w:tabs>
          <w:tab w:val="clear" w:pos="2160"/>
        </w:tabs>
        <w:spacing w:line="280" w:lineRule="atLeast"/>
        <w:ind w:left="0" w:firstLine="720"/>
      </w:pPr>
      <w:r>
        <w:t>19.</w:t>
      </w:r>
      <w:r>
        <w:tab/>
        <w:t>If the child[ren]’s location is being tracked or monitored by any means, including electronically or digitally, for each method or device used to track or monitor the child[ren] state—</w:t>
      </w:r>
    </w:p>
    <w:p w14:paraId="42AED718" w14:textId="77777777" w:rsidR="001F6B9B" w:rsidRDefault="001F6B9B" w:rsidP="001F6B9B">
      <w:pPr>
        <w:pStyle w:val="StepalphaDotHang"/>
        <w:spacing w:line="280" w:lineRule="atLeast"/>
      </w:pPr>
      <w:r>
        <w:t>a.</w:t>
      </w:r>
      <w:r>
        <w:tab/>
        <w:t>the manner, including the location of any device or identification of any person, by which the child[ren] [is/are] being tracked or monitored;</w:t>
      </w:r>
    </w:p>
    <w:p w14:paraId="487E9C65" w14:textId="77777777" w:rsidR="001F6B9B" w:rsidRDefault="001F6B9B" w:rsidP="001F6B9B">
      <w:pPr>
        <w:pStyle w:val="StepalphaDotHang"/>
        <w:spacing w:line="280" w:lineRule="atLeast"/>
      </w:pPr>
      <w:r>
        <w:t>b.</w:t>
      </w:r>
      <w:r>
        <w:tab/>
        <w:t>the name, model number, and serial number of any device being used to track or monitor the child[ren]; and</w:t>
      </w:r>
    </w:p>
    <w:p w14:paraId="4056B8FF" w14:textId="3C429F04" w:rsidR="001F6B9B" w:rsidRDefault="001F6B9B" w:rsidP="001F6B9B">
      <w:pPr>
        <w:pStyle w:val="StepalphaDotHang"/>
        <w:widowControl/>
        <w:spacing w:line="280" w:lineRule="atLeast"/>
      </w:pPr>
      <w:r>
        <w:t>c.</w:t>
      </w:r>
      <w:r>
        <w:tab/>
        <w:t>each period of time that you have tracked or monitored the child[ren].</w:t>
      </w:r>
    </w:p>
    <w:sectPr w:rsidR="001F6B9B" w:rsidSect="00372BD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51025" w14:textId="77777777" w:rsidR="00612B80" w:rsidRDefault="00612B80">
      <w:r>
        <w:separator/>
      </w:r>
    </w:p>
  </w:endnote>
  <w:endnote w:type="continuationSeparator" w:id="0">
    <w:p w14:paraId="033D30B1" w14:textId="77777777" w:rsidR="00612B80" w:rsidRDefault="00612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2B292" w14:textId="77777777" w:rsidR="00612B80" w:rsidRDefault="00612B80">
      <w:r>
        <w:separator/>
      </w:r>
    </w:p>
  </w:footnote>
  <w:footnote w:type="continuationSeparator" w:id="0">
    <w:p w14:paraId="2679B7FF" w14:textId="77777777" w:rsidR="00612B80" w:rsidRDefault="00612B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1BAEF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CB466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BE4D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6BA7F8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CEC09D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B42228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15202325">
    <w:abstractNumId w:val="8"/>
  </w:num>
  <w:num w:numId="2" w16cid:durableId="492532907">
    <w:abstractNumId w:val="8"/>
  </w:num>
  <w:num w:numId="3" w16cid:durableId="2075278350">
    <w:abstractNumId w:val="3"/>
  </w:num>
  <w:num w:numId="4" w16cid:durableId="2108429686">
    <w:abstractNumId w:val="3"/>
  </w:num>
  <w:num w:numId="5" w16cid:durableId="32001726">
    <w:abstractNumId w:val="9"/>
  </w:num>
  <w:num w:numId="6" w16cid:durableId="1788694818">
    <w:abstractNumId w:val="9"/>
  </w:num>
  <w:num w:numId="7" w16cid:durableId="50812616">
    <w:abstractNumId w:val="7"/>
  </w:num>
  <w:num w:numId="8" w16cid:durableId="855268972">
    <w:abstractNumId w:val="7"/>
  </w:num>
  <w:num w:numId="9" w16cid:durableId="678046940">
    <w:abstractNumId w:val="12"/>
  </w:num>
  <w:num w:numId="10" w16cid:durableId="369191952">
    <w:abstractNumId w:val="14"/>
  </w:num>
  <w:num w:numId="11" w16cid:durableId="969285250">
    <w:abstractNumId w:val="8"/>
  </w:num>
  <w:num w:numId="12" w16cid:durableId="1874463310">
    <w:abstractNumId w:val="3"/>
  </w:num>
  <w:num w:numId="13" w16cid:durableId="2015644739">
    <w:abstractNumId w:val="9"/>
  </w:num>
  <w:num w:numId="14" w16cid:durableId="1951206608">
    <w:abstractNumId w:val="7"/>
  </w:num>
  <w:num w:numId="15" w16cid:durableId="796533840">
    <w:abstractNumId w:val="6"/>
  </w:num>
  <w:num w:numId="16" w16cid:durableId="1296176941">
    <w:abstractNumId w:val="5"/>
  </w:num>
  <w:num w:numId="17" w16cid:durableId="1572932817">
    <w:abstractNumId w:val="4"/>
  </w:num>
  <w:num w:numId="18" w16cid:durableId="1826165618">
    <w:abstractNumId w:val="2"/>
  </w:num>
  <w:num w:numId="19" w16cid:durableId="919826301">
    <w:abstractNumId w:val="1"/>
  </w:num>
  <w:num w:numId="20" w16cid:durableId="1273704994">
    <w:abstractNumId w:val="0"/>
  </w:num>
  <w:num w:numId="21" w16cid:durableId="2108697646">
    <w:abstractNumId w:val="10"/>
  </w:num>
  <w:num w:numId="22" w16cid:durableId="1400858221">
    <w:abstractNumId w:val="11"/>
  </w:num>
  <w:num w:numId="23" w16cid:durableId="3526134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5-45.docx"/>
    <w:docVar w:name="TBBStampDate" w:val="03-20-2026"/>
    <w:docVar w:name="TBBVer" w:val="docx"/>
    <w:docVar w:name="TBBYear" w:val="2026"/>
  </w:docVars>
  <w:rsids>
    <w:rsidRoot w:val="006623D5"/>
    <w:rsid w:val="00035105"/>
    <w:rsid w:val="0004569B"/>
    <w:rsid w:val="00075517"/>
    <w:rsid w:val="000A3DF4"/>
    <w:rsid w:val="000A5288"/>
    <w:rsid w:val="000B0F31"/>
    <w:rsid w:val="000B259E"/>
    <w:rsid w:val="000C6A01"/>
    <w:rsid w:val="000D0833"/>
    <w:rsid w:val="00117871"/>
    <w:rsid w:val="00124EC7"/>
    <w:rsid w:val="00125829"/>
    <w:rsid w:val="001357DF"/>
    <w:rsid w:val="00157509"/>
    <w:rsid w:val="001A5119"/>
    <w:rsid w:val="001B4977"/>
    <w:rsid w:val="001C7034"/>
    <w:rsid w:val="001D113B"/>
    <w:rsid w:val="001F6B9B"/>
    <w:rsid w:val="00203E48"/>
    <w:rsid w:val="00212AD4"/>
    <w:rsid w:val="00220537"/>
    <w:rsid w:val="00221D27"/>
    <w:rsid w:val="0023129A"/>
    <w:rsid w:val="00252C75"/>
    <w:rsid w:val="0026070E"/>
    <w:rsid w:val="002733D1"/>
    <w:rsid w:val="00276052"/>
    <w:rsid w:val="0028385A"/>
    <w:rsid w:val="002C211D"/>
    <w:rsid w:val="002C3E97"/>
    <w:rsid w:val="002C456D"/>
    <w:rsid w:val="002D4648"/>
    <w:rsid w:val="002D4815"/>
    <w:rsid w:val="002E6107"/>
    <w:rsid w:val="002F4B1D"/>
    <w:rsid w:val="003119E6"/>
    <w:rsid w:val="00320622"/>
    <w:rsid w:val="00340091"/>
    <w:rsid w:val="00372BD1"/>
    <w:rsid w:val="00382C39"/>
    <w:rsid w:val="003864FA"/>
    <w:rsid w:val="00386B7C"/>
    <w:rsid w:val="003913F9"/>
    <w:rsid w:val="0039278E"/>
    <w:rsid w:val="00397661"/>
    <w:rsid w:val="003C0B1C"/>
    <w:rsid w:val="003D69C2"/>
    <w:rsid w:val="003D7347"/>
    <w:rsid w:val="003E1B11"/>
    <w:rsid w:val="00417CAA"/>
    <w:rsid w:val="004217A3"/>
    <w:rsid w:val="00475FEB"/>
    <w:rsid w:val="004979AF"/>
    <w:rsid w:val="004A1988"/>
    <w:rsid w:val="004C5C85"/>
    <w:rsid w:val="004C7340"/>
    <w:rsid w:val="004D7E2D"/>
    <w:rsid w:val="004E343B"/>
    <w:rsid w:val="004F2C32"/>
    <w:rsid w:val="004F6E30"/>
    <w:rsid w:val="005038A4"/>
    <w:rsid w:val="005140F1"/>
    <w:rsid w:val="0054029D"/>
    <w:rsid w:val="00551332"/>
    <w:rsid w:val="00562AB8"/>
    <w:rsid w:val="0056511D"/>
    <w:rsid w:val="00570333"/>
    <w:rsid w:val="00574113"/>
    <w:rsid w:val="00582F0A"/>
    <w:rsid w:val="00583EA3"/>
    <w:rsid w:val="005906DA"/>
    <w:rsid w:val="005967D5"/>
    <w:rsid w:val="005B3021"/>
    <w:rsid w:val="005B4AE9"/>
    <w:rsid w:val="005B683D"/>
    <w:rsid w:val="005C4081"/>
    <w:rsid w:val="005D0F44"/>
    <w:rsid w:val="005F519B"/>
    <w:rsid w:val="005F66EE"/>
    <w:rsid w:val="00607DAB"/>
    <w:rsid w:val="00612B80"/>
    <w:rsid w:val="006161C4"/>
    <w:rsid w:val="006213A8"/>
    <w:rsid w:val="00630A0B"/>
    <w:rsid w:val="006546C9"/>
    <w:rsid w:val="006623D5"/>
    <w:rsid w:val="00662FDF"/>
    <w:rsid w:val="00676127"/>
    <w:rsid w:val="00680E59"/>
    <w:rsid w:val="006959A6"/>
    <w:rsid w:val="006C1BBF"/>
    <w:rsid w:val="006C2810"/>
    <w:rsid w:val="006D14DF"/>
    <w:rsid w:val="00741A15"/>
    <w:rsid w:val="00743E66"/>
    <w:rsid w:val="00746473"/>
    <w:rsid w:val="00763BF6"/>
    <w:rsid w:val="00767ED8"/>
    <w:rsid w:val="00795CB0"/>
    <w:rsid w:val="007A39D0"/>
    <w:rsid w:val="007A4F5A"/>
    <w:rsid w:val="007B3F3B"/>
    <w:rsid w:val="007D0DE2"/>
    <w:rsid w:val="007D2BDA"/>
    <w:rsid w:val="007D3F21"/>
    <w:rsid w:val="007E0A3B"/>
    <w:rsid w:val="007E2112"/>
    <w:rsid w:val="007E4CC2"/>
    <w:rsid w:val="007F111E"/>
    <w:rsid w:val="00813EC4"/>
    <w:rsid w:val="00816715"/>
    <w:rsid w:val="00820566"/>
    <w:rsid w:val="008222BD"/>
    <w:rsid w:val="008422D5"/>
    <w:rsid w:val="00850DC8"/>
    <w:rsid w:val="00877F53"/>
    <w:rsid w:val="008B3F1F"/>
    <w:rsid w:val="008C5D2F"/>
    <w:rsid w:val="008D3F7D"/>
    <w:rsid w:val="008F41A5"/>
    <w:rsid w:val="00903348"/>
    <w:rsid w:val="009246B9"/>
    <w:rsid w:val="009518AF"/>
    <w:rsid w:val="009574DF"/>
    <w:rsid w:val="00965A52"/>
    <w:rsid w:val="00986BE4"/>
    <w:rsid w:val="009A2FE8"/>
    <w:rsid w:val="009C6567"/>
    <w:rsid w:val="009D2891"/>
    <w:rsid w:val="009D367E"/>
    <w:rsid w:val="009F1B69"/>
    <w:rsid w:val="00A0583D"/>
    <w:rsid w:val="00A156B5"/>
    <w:rsid w:val="00A44FB0"/>
    <w:rsid w:val="00A65357"/>
    <w:rsid w:val="00A75323"/>
    <w:rsid w:val="00AA74A2"/>
    <w:rsid w:val="00AB3BCD"/>
    <w:rsid w:val="00AC36DE"/>
    <w:rsid w:val="00AE05F0"/>
    <w:rsid w:val="00AE61F5"/>
    <w:rsid w:val="00AF3090"/>
    <w:rsid w:val="00B03474"/>
    <w:rsid w:val="00B12519"/>
    <w:rsid w:val="00B157A8"/>
    <w:rsid w:val="00B15C0D"/>
    <w:rsid w:val="00B47AAC"/>
    <w:rsid w:val="00B53927"/>
    <w:rsid w:val="00B77E28"/>
    <w:rsid w:val="00BA13C4"/>
    <w:rsid w:val="00BE2E17"/>
    <w:rsid w:val="00C04F3D"/>
    <w:rsid w:val="00C1069F"/>
    <w:rsid w:val="00C12DD2"/>
    <w:rsid w:val="00C16AEA"/>
    <w:rsid w:val="00C26A34"/>
    <w:rsid w:val="00C445FE"/>
    <w:rsid w:val="00C53FF7"/>
    <w:rsid w:val="00C908EA"/>
    <w:rsid w:val="00CA5BD5"/>
    <w:rsid w:val="00CB155D"/>
    <w:rsid w:val="00CC54B3"/>
    <w:rsid w:val="00CC5C2E"/>
    <w:rsid w:val="00CD0649"/>
    <w:rsid w:val="00CD150A"/>
    <w:rsid w:val="00CF7073"/>
    <w:rsid w:val="00D10FAC"/>
    <w:rsid w:val="00D25F76"/>
    <w:rsid w:val="00D2766B"/>
    <w:rsid w:val="00D32C63"/>
    <w:rsid w:val="00D35A20"/>
    <w:rsid w:val="00D47494"/>
    <w:rsid w:val="00D54AA9"/>
    <w:rsid w:val="00D562D6"/>
    <w:rsid w:val="00D70DD4"/>
    <w:rsid w:val="00D87131"/>
    <w:rsid w:val="00D93A2E"/>
    <w:rsid w:val="00D94635"/>
    <w:rsid w:val="00D957EF"/>
    <w:rsid w:val="00D96D86"/>
    <w:rsid w:val="00DA05D8"/>
    <w:rsid w:val="00DB22E2"/>
    <w:rsid w:val="00DB48F2"/>
    <w:rsid w:val="00DC4601"/>
    <w:rsid w:val="00DF64BF"/>
    <w:rsid w:val="00E17361"/>
    <w:rsid w:val="00E328F7"/>
    <w:rsid w:val="00E432E3"/>
    <w:rsid w:val="00E7012A"/>
    <w:rsid w:val="00E8508F"/>
    <w:rsid w:val="00E90259"/>
    <w:rsid w:val="00E95688"/>
    <w:rsid w:val="00EF0713"/>
    <w:rsid w:val="00EF3BC1"/>
    <w:rsid w:val="00F1261B"/>
    <w:rsid w:val="00F6777D"/>
    <w:rsid w:val="00F72310"/>
    <w:rsid w:val="00F94ACB"/>
    <w:rsid w:val="00FD58F3"/>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2D646A"/>
  <w15:chartTrackingRefBased/>
  <w15:docId w15:val="{9077CC76-4951-401D-8E06-333C7B67F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2BD1"/>
    <w:rPr>
      <w:sz w:val="24"/>
      <w:szCs w:val="24"/>
    </w:rPr>
  </w:style>
  <w:style w:type="paragraph" w:styleId="Heading1">
    <w:name w:val="heading 1"/>
    <w:basedOn w:val="Normal"/>
    <w:next w:val="Normal"/>
    <w:qFormat/>
    <w:rsid w:val="00372BD1"/>
    <w:pPr>
      <w:keepNext/>
      <w:spacing w:before="240" w:after="60"/>
      <w:outlineLvl w:val="0"/>
    </w:pPr>
    <w:rPr>
      <w:b/>
      <w:bCs/>
      <w:kern w:val="32"/>
      <w:szCs w:val="32"/>
    </w:rPr>
  </w:style>
  <w:style w:type="paragraph" w:styleId="Heading2">
    <w:name w:val="heading 2"/>
    <w:basedOn w:val="Normal"/>
    <w:next w:val="Normal"/>
    <w:qFormat/>
    <w:rsid w:val="00372BD1"/>
    <w:pPr>
      <w:keepNext/>
      <w:spacing w:before="240" w:after="60"/>
      <w:outlineLvl w:val="1"/>
    </w:pPr>
    <w:rPr>
      <w:b/>
      <w:bCs/>
      <w:iCs/>
      <w:szCs w:val="28"/>
    </w:rPr>
  </w:style>
  <w:style w:type="paragraph" w:styleId="Heading3">
    <w:name w:val="heading 3"/>
    <w:basedOn w:val="Normal"/>
    <w:next w:val="Normal"/>
    <w:qFormat/>
    <w:rsid w:val="00372BD1"/>
    <w:pPr>
      <w:spacing w:before="240" w:after="60"/>
      <w:outlineLvl w:val="2"/>
    </w:pPr>
    <w:rPr>
      <w:b/>
      <w:bCs/>
      <w:szCs w:val="26"/>
    </w:rPr>
  </w:style>
  <w:style w:type="paragraph" w:styleId="Heading4">
    <w:name w:val="heading 4"/>
    <w:basedOn w:val="Normal"/>
    <w:next w:val="Normal"/>
    <w:qFormat/>
    <w:rsid w:val="00372BD1"/>
    <w:pPr>
      <w:spacing w:before="240" w:after="60"/>
      <w:outlineLvl w:val="3"/>
    </w:pPr>
    <w:rPr>
      <w:b/>
      <w:bCs/>
      <w:szCs w:val="28"/>
    </w:rPr>
  </w:style>
  <w:style w:type="paragraph" w:styleId="Heading5">
    <w:name w:val="heading 5"/>
    <w:basedOn w:val="Normal"/>
    <w:next w:val="Normal"/>
    <w:qFormat/>
    <w:rsid w:val="00372BD1"/>
    <w:pPr>
      <w:spacing w:before="240" w:after="60"/>
      <w:outlineLvl w:val="4"/>
    </w:pPr>
    <w:rPr>
      <w:b/>
      <w:bCs/>
      <w:iCs/>
      <w:szCs w:val="26"/>
    </w:rPr>
  </w:style>
  <w:style w:type="paragraph" w:styleId="Heading6">
    <w:name w:val="heading 6"/>
    <w:basedOn w:val="Normal"/>
    <w:next w:val="Normal"/>
    <w:qFormat/>
    <w:rsid w:val="00372BD1"/>
    <w:pPr>
      <w:spacing w:before="240" w:after="60"/>
      <w:outlineLvl w:val="5"/>
    </w:pPr>
    <w:rPr>
      <w:b/>
      <w:bCs/>
      <w:szCs w:val="22"/>
    </w:rPr>
  </w:style>
  <w:style w:type="paragraph" w:styleId="Heading7">
    <w:name w:val="heading 7"/>
    <w:basedOn w:val="Normal"/>
    <w:next w:val="Normal"/>
    <w:qFormat/>
    <w:rsid w:val="00372BD1"/>
    <w:pPr>
      <w:spacing w:before="240" w:after="60"/>
      <w:outlineLvl w:val="6"/>
    </w:pPr>
    <w:rPr>
      <w:b/>
    </w:rPr>
  </w:style>
  <w:style w:type="paragraph" w:styleId="Heading8">
    <w:name w:val="heading 8"/>
    <w:basedOn w:val="Normal"/>
    <w:next w:val="Normal"/>
    <w:qFormat/>
    <w:rsid w:val="00372BD1"/>
    <w:pPr>
      <w:spacing w:before="240" w:after="60"/>
      <w:outlineLvl w:val="7"/>
    </w:pPr>
    <w:rPr>
      <w:b/>
      <w:iCs/>
    </w:rPr>
  </w:style>
  <w:style w:type="paragraph" w:styleId="Heading9">
    <w:name w:val="heading 9"/>
    <w:basedOn w:val="Normal"/>
    <w:next w:val="Normal"/>
    <w:qFormat/>
    <w:rsid w:val="00372BD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rsid w:val="00372BD1"/>
    <w:pPr>
      <w:spacing w:after="240"/>
    </w:pPr>
    <w:rPr>
      <w:szCs w:val="20"/>
    </w:rPr>
  </w:style>
  <w:style w:type="paragraph" w:styleId="Quote">
    <w:name w:val="Quote"/>
    <w:basedOn w:val="BodyText"/>
    <w:qFormat/>
    <w:rsid w:val="00372BD1"/>
    <w:pPr>
      <w:ind w:left="1440" w:right="1440"/>
    </w:pPr>
  </w:style>
  <w:style w:type="paragraph" w:customStyle="1" w:styleId="BodyTextContinued">
    <w:name w:val="Body Text Continued"/>
    <w:basedOn w:val="BodyText"/>
    <w:next w:val="BodyText"/>
    <w:rsid w:val="00372BD1"/>
  </w:style>
  <w:style w:type="paragraph" w:styleId="TOC1">
    <w:name w:val="toc 1"/>
    <w:basedOn w:val="Normal"/>
    <w:next w:val="Normal"/>
    <w:autoRedefine/>
    <w:rsid w:val="00372BD1"/>
    <w:pPr>
      <w:tabs>
        <w:tab w:val="left" w:pos="720"/>
        <w:tab w:val="right" w:leader="dot" w:pos="9360"/>
      </w:tabs>
      <w:spacing w:after="240"/>
      <w:ind w:left="720" w:right="720" w:hanging="720"/>
    </w:pPr>
    <w:rPr>
      <w:noProof/>
    </w:rPr>
  </w:style>
  <w:style w:type="paragraph" w:styleId="TOC2">
    <w:name w:val="toc 2"/>
    <w:basedOn w:val="Normal"/>
    <w:next w:val="Normal"/>
    <w:autoRedefine/>
    <w:rsid w:val="00372BD1"/>
    <w:pPr>
      <w:tabs>
        <w:tab w:val="left" w:pos="1440"/>
        <w:tab w:val="right" w:leader="dot" w:pos="9350"/>
      </w:tabs>
      <w:spacing w:after="240"/>
      <w:ind w:left="1440" w:right="720" w:hanging="720"/>
    </w:pPr>
    <w:rPr>
      <w:noProof/>
    </w:rPr>
  </w:style>
  <w:style w:type="paragraph" w:styleId="TOC3">
    <w:name w:val="toc 3"/>
    <w:basedOn w:val="Normal"/>
    <w:next w:val="Normal"/>
    <w:autoRedefine/>
    <w:rsid w:val="00372BD1"/>
    <w:pPr>
      <w:tabs>
        <w:tab w:val="left" w:pos="2160"/>
        <w:tab w:val="right" w:leader="dot" w:pos="9350"/>
      </w:tabs>
      <w:spacing w:after="240"/>
      <w:ind w:left="2160" w:right="720" w:hanging="720"/>
    </w:pPr>
    <w:rPr>
      <w:noProof/>
    </w:rPr>
  </w:style>
  <w:style w:type="paragraph" w:styleId="TOC4">
    <w:name w:val="toc 4"/>
    <w:basedOn w:val="Normal"/>
    <w:next w:val="Normal"/>
    <w:autoRedefine/>
    <w:rsid w:val="00372BD1"/>
    <w:pPr>
      <w:tabs>
        <w:tab w:val="left" w:pos="2880"/>
        <w:tab w:val="right" w:leader="dot" w:pos="9350"/>
      </w:tabs>
      <w:spacing w:after="240"/>
      <w:ind w:left="2880" w:right="720" w:hanging="720"/>
    </w:pPr>
    <w:rPr>
      <w:noProof/>
    </w:rPr>
  </w:style>
  <w:style w:type="paragraph" w:styleId="TOC5">
    <w:name w:val="toc 5"/>
    <w:basedOn w:val="Normal"/>
    <w:next w:val="Normal"/>
    <w:autoRedefine/>
    <w:rsid w:val="00372BD1"/>
    <w:pPr>
      <w:tabs>
        <w:tab w:val="left" w:pos="3600"/>
        <w:tab w:val="right" w:leader="dot" w:pos="9350"/>
      </w:tabs>
      <w:spacing w:after="240"/>
      <w:ind w:left="3600" w:right="720" w:hanging="720"/>
    </w:pPr>
    <w:rPr>
      <w:noProof/>
    </w:rPr>
  </w:style>
  <w:style w:type="paragraph" w:styleId="TOC6">
    <w:name w:val="toc 6"/>
    <w:basedOn w:val="Normal"/>
    <w:next w:val="Normal"/>
    <w:autoRedefine/>
    <w:rsid w:val="00372BD1"/>
    <w:pPr>
      <w:tabs>
        <w:tab w:val="left" w:pos="4320"/>
        <w:tab w:val="right" w:leader="dot" w:pos="9350"/>
      </w:tabs>
      <w:spacing w:after="240"/>
      <w:ind w:left="4320" w:right="720" w:hanging="720"/>
    </w:pPr>
    <w:rPr>
      <w:noProof/>
    </w:rPr>
  </w:style>
  <w:style w:type="paragraph" w:styleId="TOC7">
    <w:name w:val="toc 7"/>
    <w:basedOn w:val="Normal"/>
    <w:next w:val="Normal"/>
    <w:autoRedefine/>
    <w:rsid w:val="00372BD1"/>
    <w:pPr>
      <w:tabs>
        <w:tab w:val="left" w:pos="5040"/>
        <w:tab w:val="right" w:leader="dot" w:pos="9350"/>
      </w:tabs>
      <w:spacing w:after="240"/>
      <w:ind w:left="5040" w:right="720" w:hanging="720"/>
    </w:pPr>
    <w:rPr>
      <w:noProof/>
    </w:rPr>
  </w:style>
  <w:style w:type="paragraph" w:styleId="TOC8">
    <w:name w:val="toc 8"/>
    <w:basedOn w:val="Normal"/>
    <w:next w:val="Normal"/>
    <w:autoRedefine/>
    <w:rsid w:val="00372BD1"/>
    <w:pPr>
      <w:tabs>
        <w:tab w:val="left" w:pos="5760"/>
        <w:tab w:val="right" w:leader="dot" w:pos="9350"/>
      </w:tabs>
      <w:spacing w:after="240"/>
      <w:ind w:left="5760" w:right="720" w:hanging="720"/>
    </w:pPr>
    <w:rPr>
      <w:noProof/>
    </w:rPr>
  </w:style>
  <w:style w:type="paragraph" w:styleId="TOC9">
    <w:name w:val="toc 9"/>
    <w:basedOn w:val="Normal"/>
    <w:next w:val="Normal"/>
    <w:autoRedefine/>
    <w:rsid w:val="00372BD1"/>
    <w:pPr>
      <w:tabs>
        <w:tab w:val="left" w:pos="2307"/>
        <w:tab w:val="left" w:pos="6480"/>
        <w:tab w:val="right" w:leader="dot" w:pos="9350"/>
      </w:tabs>
      <w:spacing w:after="240"/>
      <w:ind w:left="6480" w:right="720" w:hanging="720"/>
    </w:pPr>
    <w:rPr>
      <w:noProof/>
    </w:rPr>
  </w:style>
  <w:style w:type="paragraph" w:styleId="ListNumber">
    <w:name w:val="List Number"/>
    <w:basedOn w:val="BodyText"/>
    <w:rsid w:val="00372BD1"/>
    <w:pPr>
      <w:numPr>
        <w:numId w:val="9"/>
      </w:numPr>
    </w:pPr>
  </w:style>
  <w:style w:type="paragraph" w:styleId="ListNumber2">
    <w:name w:val="List Number 2"/>
    <w:basedOn w:val="BodyText"/>
    <w:rsid w:val="00372BD1"/>
    <w:pPr>
      <w:numPr>
        <w:numId w:val="10"/>
      </w:numPr>
    </w:pPr>
  </w:style>
  <w:style w:type="paragraph" w:styleId="ListBullet">
    <w:name w:val="List Bullet"/>
    <w:basedOn w:val="BodyText"/>
    <w:rsid w:val="00372BD1"/>
    <w:pPr>
      <w:numPr>
        <w:numId w:val="5"/>
      </w:numPr>
      <w:tabs>
        <w:tab w:val="left" w:pos="1440"/>
      </w:tabs>
    </w:pPr>
    <w:rPr>
      <w:szCs w:val="24"/>
    </w:rPr>
  </w:style>
  <w:style w:type="paragraph" w:styleId="ListBullet2">
    <w:name w:val="List Bullet 2"/>
    <w:basedOn w:val="BodyText"/>
    <w:rsid w:val="00372BD1"/>
    <w:pPr>
      <w:numPr>
        <w:numId w:val="7"/>
      </w:numPr>
      <w:tabs>
        <w:tab w:val="clear" w:pos="1440"/>
        <w:tab w:val="left" w:pos="720"/>
      </w:tabs>
      <w:ind w:left="720"/>
    </w:pPr>
    <w:rPr>
      <w:szCs w:val="24"/>
    </w:rPr>
  </w:style>
  <w:style w:type="paragraph" w:styleId="Header">
    <w:name w:val="header"/>
    <w:basedOn w:val="Normal"/>
    <w:rsid w:val="00372BD1"/>
    <w:pPr>
      <w:tabs>
        <w:tab w:val="center" w:pos="4680"/>
        <w:tab w:val="right" w:pos="9360"/>
      </w:tabs>
    </w:pPr>
  </w:style>
  <w:style w:type="paragraph" w:styleId="Footer">
    <w:name w:val="footer"/>
    <w:basedOn w:val="Normal"/>
    <w:rsid w:val="00372BD1"/>
    <w:pPr>
      <w:tabs>
        <w:tab w:val="center" w:pos="4680"/>
        <w:tab w:val="right" w:pos="9360"/>
      </w:tabs>
    </w:pPr>
  </w:style>
  <w:style w:type="table" w:styleId="TableGrid">
    <w:name w:val="Table Grid"/>
    <w:basedOn w:val="TableNormal"/>
    <w:rsid w:val="00372B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72BD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72BD1"/>
    <w:rPr>
      <w:rFonts w:ascii="Times New Roman Bold" w:hAnsi="Times New Roman Bold" w:cs="Arial"/>
      <w:b/>
      <w:vanish/>
      <w:color w:val="FF0000"/>
    </w:rPr>
  </w:style>
  <w:style w:type="paragraph" w:customStyle="1" w:styleId="Formhidden">
    <w:name w:val="Form_hidden"/>
    <w:rsid w:val="00372BD1"/>
    <w:pPr>
      <w:autoSpaceDE w:val="0"/>
      <w:autoSpaceDN w:val="0"/>
      <w:adjustRightInd w:val="0"/>
      <w:spacing w:after="240" w:line="280" w:lineRule="atLeast"/>
      <w:jc w:val="center"/>
    </w:pPr>
    <w:rPr>
      <w:b/>
      <w:bCs/>
      <w:vanish/>
      <w:color w:val="FF0000"/>
      <w:sz w:val="24"/>
      <w:szCs w:val="24"/>
    </w:rPr>
  </w:style>
  <w:style w:type="paragraph" w:customStyle="1" w:styleId="UserInstructionjustifyhidden">
    <w:name w:val="UserInstruction_justify_hidden"/>
    <w:rsid w:val="00372BD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72BD1"/>
    <w:rPr>
      <w:sz w:val="20"/>
      <w:szCs w:val="20"/>
    </w:rPr>
  </w:style>
  <w:style w:type="paragraph" w:customStyle="1" w:styleId="Titlehidden">
    <w:name w:val="Title_hidden"/>
    <w:rsid w:val="00372BD1"/>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rsid w:val="00372BD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72BD1"/>
    <w:pPr>
      <w:widowControl w:val="0"/>
      <w:pBdr>
        <w:bottom w:val="single" w:sz="12" w:space="12" w:color="auto"/>
      </w:pBdr>
      <w:autoSpaceDE w:val="0"/>
      <w:autoSpaceDN w:val="0"/>
      <w:adjustRightInd w:val="0"/>
      <w:spacing w:after="280" w:line="280" w:lineRule="exact"/>
    </w:pPr>
    <w:rPr>
      <w:vanish/>
      <w:color w:val="FF0000"/>
      <w:sz w:val="22"/>
      <w:szCs w:val="24"/>
    </w:rPr>
  </w:style>
  <w:style w:type="paragraph" w:customStyle="1" w:styleId="MnLevel1hidden">
    <w:name w:val="MnLevel1_hidden"/>
    <w:rsid w:val="00372BD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rsid w:val="00372BD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rsid w:val="00372BD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72BD1"/>
    <w:pPr>
      <w:widowControl w:val="0"/>
      <w:autoSpaceDE w:val="0"/>
      <w:autoSpaceDN w:val="0"/>
      <w:adjustRightInd w:val="0"/>
      <w:spacing w:after="280" w:line="280" w:lineRule="exact"/>
    </w:pPr>
    <w:rPr>
      <w:vanish/>
      <w:color w:val="FF0000"/>
      <w:sz w:val="22"/>
      <w:szCs w:val="24"/>
    </w:rPr>
  </w:style>
  <w:style w:type="paragraph" w:styleId="Title">
    <w:name w:val="Title"/>
    <w:basedOn w:val="Normal"/>
    <w:qFormat/>
    <w:rsid w:val="00372BD1"/>
    <w:pPr>
      <w:widowControl w:val="0"/>
      <w:autoSpaceDE w:val="0"/>
      <w:autoSpaceDN w:val="0"/>
      <w:adjustRightInd w:val="0"/>
      <w:spacing w:after="340" w:line="280" w:lineRule="atLeast"/>
      <w:jc w:val="center"/>
    </w:pPr>
    <w:rPr>
      <w:b/>
      <w:bCs/>
      <w:sz w:val="28"/>
    </w:rPr>
  </w:style>
  <w:style w:type="character" w:customStyle="1" w:styleId="Statutehidden">
    <w:name w:val="Statute_hidden"/>
    <w:rsid w:val="00372BD1"/>
    <w:rPr>
      <w:color w:val="FF0000"/>
    </w:rPr>
  </w:style>
  <w:style w:type="paragraph" w:customStyle="1" w:styleId="MnLevel4hidden">
    <w:name w:val="MnLevel4_hidden"/>
    <w:rsid w:val="00372BD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qFormat/>
    <w:rsid w:val="00372BD1"/>
    <w:pPr>
      <w:spacing w:after="240"/>
      <w:ind w:right="5760"/>
    </w:pPr>
    <w:rPr>
      <w:rFonts w:ascii="Arial" w:hAnsi="Arial" w:cs="Arial"/>
      <w:i/>
      <w:vanish/>
      <w:color w:val="FF0000"/>
    </w:rPr>
  </w:style>
  <w:style w:type="paragraph" w:customStyle="1" w:styleId="MnListnhidden">
    <w:name w:val="MnList_n_hidden"/>
    <w:rsid w:val="00372BD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rsid w:val="00372BD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qFormat/>
    <w:rsid w:val="00372BD1"/>
    <w:pPr>
      <w:tabs>
        <w:tab w:val="left" w:pos="720"/>
      </w:tabs>
      <w:spacing w:after="240"/>
      <w:ind w:left="720" w:right="5760" w:hanging="720"/>
    </w:pPr>
    <w:rPr>
      <w:rFonts w:ascii="Arial" w:hAnsi="Arial" w:cs="Arial"/>
      <w:vanish/>
      <w:color w:val="FF0000"/>
    </w:rPr>
  </w:style>
  <w:style w:type="paragraph" w:customStyle="1" w:styleId="MnBullethidden">
    <w:name w:val="MnBullet_hidden"/>
    <w:rsid w:val="00372BD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rsid w:val="00372BD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rsid w:val="00372BD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rsid w:val="00372BD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rsid w:val="00372BD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rsid w:val="00372BD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tepBullethidden">
    <w:name w:val="StepBullet_hidden"/>
    <w:uiPriority w:val="99"/>
    <w:rsid w:val="00372BD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72BD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72BD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72BD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72BD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72BD1"/>
    <w:pPr>
      <w:widowControl w:val="0"/>
      <w:autoSpaceDE w:val="0"/>
      <w:autoSpaceDN w:val="0"/>
      <w:adjustRightInd w:val="0"/>
      <w:spacing w:after="240" w:line="280" w:lineRule="exact"/>
      <w:jc w:val="center"/>
    </w:pPr>
    <w:rPr>
      <w:vanish/>
      <w:color w:val="FF0000"/>
      <w:sz w:val="24"/>
      <w:szCs w:val="24"/>
    </w:rPr>
  </w:style>
  <w:style w:type="paragraph" w:customStyle="1" w:styleId="StepalphaDotHang">
    <w:name w:val="Step_alphaDotHang"/>
    <w:uiPriority w:val="99"/>
    <w:rsid w:val="00372BD1"/>
    <w:pPr>
      <w:widowControl w:val="0"/>
      <w:tabs>
        <w:tab w:val="left" w:pos="2160"/>
      </w:tabs>
      <w:autoSpaceDE w:val="0"/>
      <w:autoSpaceDN w:val="0"/>
      <w:adjustRightInd w:val="0"/>
      <w:spacing w:after="240" w:line="280" w:lineRule="exact"/>
      <w:ind w:left="2160" w:hanging="720"/>
    </w:pPr>
    <w:rPr>
      <w:sz w:val="24"/>
      <w:szCs w:val="24"/>
    </w:rPr>
  </w:style>
  <w:style w:type="paragraph" w:customStyle="1" w:styleId="StepalphaDotHang1st">
    <w:name w:val="Step_alphaDotHang1st"/>
    <w:uiPriority w:val="99"/>
    <w:rsid w:val="00372BD1"/>
    <w:pPr>
      <w:widowControl w:val="0"/>
      <w:tabs>
        <w:tab w:val="left" w:pos="2160"/>
      </w:tabs>
      <w:autoSpaceDE w:val="0"/>
      <w:autoSpaceDN w:val="0"/>
      <w:adjustRightInd w:val="0"/>
      <w:spacing w:after="240" w:line="280" w:lineRule="exact"/>
      <w:ind w:left="2160" w:hanging="720"/>
    </w:pPr>
    <w:rPr>
      <w:sz w:val="24"/>
      <w:szCs w:val="24"/>
    </w:rPr>
  </w:style>
  <w:style w:type="paragraph" w:customStyle="1" w:styleId="StepNumber">
    <w:name w:val="StepNumber"/>
    <w:uiPriority w:val="99"/>
    <w:rsid w:val="00372BD1"/>
    <w:pPr>
      <w:widowControl w:val="0"/>
      <w:tabs>
        <w:tab w:val="left" w:pos="1440"/>
      </w:tabs>
      <w:autoSpaceDE w:val="0"/>
      <w:autoSpaceDN w:val="0"/>
      <w:adjustRightInd w:val="0"/>
      <w:spacing w:after="240" w:line="280" w:lineRule="exact"/>
      <w:ind w:firstLine="720"/>
    </w:pPr>
    <w:rPr>
      <w:sz w:val="24"/>
      <w:szCs w:val="24"/>
    </w:rPr>
  </w:style>
  <w:style w:type="paragraph" w:customStyle="1" w:styleId="StepNumber1st">
    <w:name w:val="StepNumber1st"/>
    <w:uiPriority w:val="99"/>
    <w:rsid w:val="00372BD1"/>
    <w:pPr>
      <w:widowControl w:val="0"/>
      <w:tabs>
        <w:tab w:val="left" w:pos="1440"/>
      </w:tabs>
      <w:autoSpaceDE w:val="0"/>
      <w:autoSpaceDN w:val="0"/>
      <w:adjustRightInd w:val="0"/>
      <w:spacing w:after="240" w:line="280" w:lineRule="exact"/>
      <w:ind w:firstLine="720"/>
    </w:pPr>
    <w:rPr>
      <w:sz w:val="24"/>
      <w:szCs w:val="24"/>
    </w:rPr>
  </w:style>
  <w:style w:type="paragraph" w:customStyle="1" w:styleId="TableAnchorHidden">
    <w:name w:val="TableAnchorHidden"/>
    <w:uiPriority w:val="99"/>
    <w:rsid w:val="00372BD1"/>
    <w:pPr>
      <w:widowControl w:val="0"/>
      <w:autoSpaceDE w:val="0"/>
      <w:autoSpaceDN w:val="0"/>
      <w:adjustRightInd w:val="0"/>
      <w:spacing w:after="240"/>
    </w:pPr>
    <w:rPr>
      <w:sz w:val="4"/>
      <w:szCs w:val="4"/>
    </w:rPr>
  </w:style>
  <w:style w:type="character" w:customStyle="1" w:styleId="Code">
    <w:name w:val="Code"/>
    <w:uiPriority w:val="99"/>
    <w:rsid w:val="00372BD1"/>
    <w:rPr>
      <w:shd w:val="clear" w:color="auto" w:fill="FFFFFF"/>
    </w:rPr>
  </w:style>
  <w:style w:type="character" w:customStyle="1" w:styleId="Substitute">
    <w:name w:val="Substitute"/>
    <w:uiPriority w:val="99"/>
    <w:rsid w:val="00372BD1"/>
    <w:rPr>
      <w:rFonts w:ascii="Arial" w:hAnsi="Arial" w:cs="Arial"/>
      <w:b/>
      <w:bCs/>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CF01CB52-2881-478C-BBDB-01E8237A01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49E0B2-58CC-4D13-8295-5A0083CF712B}">
  <ds:schemaRefs>
    <ds:schemaRef ds:uri="http://schemas.microsoft.com/sharepoint/v3/contenttype/forms"/>
  </ds:schemaRefs>
</ds:datastoreItem>
</file>

<file path=customXml/itemProps3.xml><?xml version="1.0" encoding="utf-8"?>
<ds:datastoreItem xmlns:ds="http://schemas.openxmlformats.org/officeDocument/2006/customXml" ds:itemID="{E72A2C18-449B-44A7-9187-F3023A5777A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F33BB69E-B025-48E3-B4BE-5990DBBE927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10</TotalTime>
  <Pages>2</Pages>
  <Words>974</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Smooth Transition</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ilopez</dc:creator>
  <cp:keywords/>
  <dc:description/>
  <cp:lastModifiedBy>Roger Siebert</cp:lastModifiedBy>
  <cp:revision>15</cp:revision>
  <cp:lastPrinted>2010-04-20T04:56:00Z</cp:lastPrinted>
  <dcterms:created xsi:type="dcterms:W3CDTF">2022-01-13T19:02:00Z</dcterms:created>
  <dcterms:modified xsi:type="dcterms:W3CDTF">2026-03-20T13:31:00Z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13905000.0000000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