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AFBC9" w14:textId="77777777" w:rsidR="0036213E" w:rsidRDefault="0036213E">
      <w:pPr>
        <w:pStyle w:val="Formhidden"/>
      </w:pPr>
      <w:r>
        <w:t>Form 8-10</w:t>
      </w:r>
    </w:p>
    <w:p w14:paraId="19EAFBCA" w14:textId="77777777" w:rsidR="0036213E" w:rsidRDefault="0036213E" w:rsidP="00D84947">
      <w:pPr>
        <w:pStyle w:val="UserInstructionjustifyhidden"/>
      </w:pPr>
      <w:r>
        <w:t>Include the following notice if a minor is named in the caption or if the motion contains other unredacted sensitive data. See § 6 of the Introduction in volume 1 of this manual concerning protection of sensitive data in filed documents.</w:t>
      </w:r>
    </w:p>
    <w:p w14:paraId="19EAFBCB" w14:textId="77777777" w:rsidR="005647B5" w:rsidRDefault="005647B5" w:rsidP="005647B5">
      <w:pPr>
        <w:pStyle w:val="Notice"/>
      </w:pPr>
      <w:r>
        <w:t>NOTICE: THIS DOCUMENT</w:t>
      </w:r>
      <w:r>
        <w:br/>
        <w:t>CONTAINS SENSITIVE DATA</w:t>
      </w:r>
    </w:p>
    <w:p w14:paraId="19EAFBCC" w14:textId="77777777" w:rsidR="0036213E" w:rsidRDefault="0036213E">
      <w:pPr>
        <w:pStyle w:val="Captionhidden"/>
      </w:pPr>
      <w:r>
        <w:t>[Caption. See § 3 of the Introduction in volume 1 of this manual.]</w:t>
      </w:r>
    </w:p>
    <w:p w14:paraId="19EAFBCE" w14:textId="77777777" w:rsidR="0036213E" w:rsidRDefault="0036213E">
      <w:pPr>
        <w:pStyle w:val="Title"/>
      </w:pPr>
      <w:r>
        <w:t>Motion to Recuse Judge</w:t>
      </w:r>
    </w:p>
    <w:p w14:paraId="19EAFBCF" w14:textId="77777777" w:rsidR="0036213E" w:rsidRDefault="0036213E">
      <w:pPr>
        <w:pStyle w:val="Para"/>
        <w:rPr>
          <w:w w:val="100"/>
        </w:rPr>
      </w:pPr>
      <w:r>
        <w:rPr>
          <w:w w:val="100"/>
        </w:rPr>
        <w:t>This Motion to Recuse Judge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Movant, who shows in support:</w:t>
      </w:r>
    </w:p>
    <w:p w14:paraId="19EAFBD0" w14:textId="77777777" w:rsidR="0036213E" w:rsidRDefault="0036213E" w:rsidP="0036213E">
      <w:pPr>
        <w:pStyle w:val="UserInstructioncenterhidden"/>
      </w:pPr>
      <w:r>
        <w:t>Select 1.–9. as applicable.</w:t>
      </w:r>
    </w:p>
    <w:p w14:paraId="19EAFBD1" w14:textId="77777777" w:rsidR="0036213E" w:rsidRDefault="0036213E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The impartiality of Judge [</w:t>
      </w:r>
      <w:r>
        <w:rPr>
          <w:rStyle w:val="Substitute"/>
          <w:w w:val="100"/>
        </w:rPr>
        <w:t>name</w:t>
      </w:r>
      <w:r>
        <w:rPr>
          <w:w w:val="100"/>
        </w:rPr>
        <w:t>] might reasonably be questioned, in that [</w:t>
      </w:r>
      <w:r>
        <w:rPr>
          <w:rStyle w:val="Substitute"/>
          <w:w w:val="100"/>
        </w:rPr>
        <w:t>state facts</w:t>
      </w:r>
      <w:r>
        <w:rPr>
          <w:w w:val="100"/>
        </w:rPr>
        <w:t>].</w:t>
      </w:r>
    </w:p>
    <w:p w14:paraId="19EAFBD2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Judge [</w:t>
      </w:r>
      <w:r>
        <w:rPr>
          <w:rStyle w:val="Substitute"/>
          <w:w w:val="100"/>
        </w:rPr>
        <w:t>name</w:t>
      </w:r>
      <w:r>
        <w:rPr>
          <w:w w:val="100"/>
        </w:rPr>
        <w:t>] has a personal bias or prejudice concerning [[</w:t>
      </w:r>
      <w:r>
        <w:rPr>
          <w:rStyle w:val="Substitute"/>
          <w:w w:val="100"/>
        </w:rPr>
        <w:t>name</w:t>
      </w:r>
      <w:r>
        <w:rPr>
          <w:w w:val="100"/>
        </w:rPr>
        <w:t>], a party to/the subject matter of] this case, in that [</w:t>
      </w:r>
      <w:r>
        <w:rPr>
          <w:rStyle w:val="Substitute"/>
          <w:w w:val="100"/>
        </w:rPr>
        <w:t>state facts</w:t>
      </w:r>
      <w:r>
        <w:rPr>
          <w:w w:val="100"/>
        </w:rPr>
        <w:t>].</w:t>
      </w:r>
    </w:p>
    <w:p w14:paraId="19EAFBD3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Judge [</w:t>
      </w:r>
      <w:r>
        <w:rPr>
          <w:rStyle w:val="Substitute"/>
          <w:w w:val="100"/>
        </w:rPr>
        <w:t>name</w:t>
      </w:r>
      <w:r>
        <w:rPr>
          <w:w w:val="100"/>
        </w:rPr>
        <w:t>] has personal knowledge of disputed evidentiary facts in this case, in that [</w:t>
      </w:r>
      <w:r>
        <w:rPr>
          <w:rStyle w:val="Substitute"/>
          <w:w w:val="100"/>
        </w:rPr>
        <w:t>state facts</w:t>
      </w:r>
      <w:r>
        <w:rPr>
          <w:w w:val="100"/>
        </w:rPr>
        <w:t>].</w:t>
      </w:r>
    </w:p>
    <w:p w14:paraId="19EAFBD4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Judge [</w:t>
      </w:r>
      <w:r>
        <w:rPr>
          <w:rStyle w:val="Substitute"/>
          <w:w w:val="100"/>
        </w:rPr>
        <w:t>name</w:t>
      </w:r>
      <w:r>
        <w:rPr>
          <w:w w:val="100"/>
        </w:rPr>
        <w:t>] has been a material witness concerning this proceeding.</w:t>
      </w:r>
    </w:p>
    <w:p w14:paraId="19EAFBD5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[</w:t>
      </w:r>
      <w:r>
        <w:rPr>
          <w:rStyle w:val="Substitute"/>
          <w:w w:val="100"/>
        </w:rPr>
        <w:t>Name</w:t>
      </w:r>
      <w:r>
        <w:rPr>
          <w:w w:val="100"/>
        </w:rPr>
        <w:t>], a lawyer with whom Judge [</w:t>
      </w:r>
      <w:r>
        <w:rPr>
          <w:rStyle w:val="Substitute"/>
          <w:w w:val="100"/>
        </w:rPr>
        <w:t>name</w:t>
      </w:r>
      <w:r>
        <w:rPr>
          <w:w w:val="100"/>
        </w:rPr>
        <w:t>] previously practiced law, has been a material witness concerning this proceeding.</w:t>
      </w:r>
    </w:p>
    <w:p w14:paraId="19EAFBD6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Judge [</w:t>
      </w:r>
      <w:r>
        <w:rPr>
          <w:rStyle w:val="Substitute"/>
          <w:w w:val="100"/>
        </w:rPr>
        <w:t>name</w:t>
      </w:r>
      <w:r>
        <w:rPr>
          <w:w w:val="100"/>
        </w:rPr>
        <w:t>], while acting as an attorney in government service, participated as counsel, adviser, or material witness in the matter in controversy or expressed an opinion concerning its merits, in that [</w:t>
      </w:r>
      <w:r>
        <w:rPr>
          <w:rStyle w:val="Substitute"/>
          <w:w w:val="100"/>
        </w:rPr>
        <w:t>state facts</w:t>
      </w:r>
      <w:r>
        <w:rPr>
          <w:w w:val="100"/>
        </w:rPr>
        <w:t>].</w:t>
      </w:r>
    </w:p>
    <w:p w14:paraId="19EAFBD7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7.</w:t>
      </w:r>
      <w:r>
        <w:rPr>
          <w:w w:val="100"/>
        </w:rPr>
        <w:tab/>
        <w:t>Judge [</w:t>
      </w:r>
      <w:r>
        <w:rPr>
          <w:rStyle w:val="Substitute"/>
          <w:w w:val="100"/>
        </w:rPr>
        <w:t>name</w:t>
      </w:r>
      <w:r>
        <w:rPr>
          <w:w w:val="100"/>
        </w:rPr>
        <w:t>], individually or as a fiduciary, [</w:t>
      </w:r>
      <w:r>
        <w:rPr>
          <w:rStyle w:val="Substitute"/>
          <w:w w:val="100"/>
        </w:rPr>
        <w:t>and/or</w:t>
      </w:r>
      <w:r>
        <w:rPr>
          <w:w w:val="100"/>
        </w:rPr>
        <w:t>] [</w:t>
      </w:r>
      <w:r>
        <w:rPr>
          <w:rStyle w:val="Substitute"/>
          <w:w w:val="100"/>
        </w:rPr>
        <w:t>name of spouse</w:t>
      </w:r>
      <w:r>
        <w:rPr>
          <w:w w:val="100"/>
        </w:rPr>
        <w:t>], the spouse of Judge [</w:t>
      </w:r>
      <w:r>
        <w:rPr>
          <w:rStyle w:val="Substitute"/>
          <w:w w:val="100"/>
        </w:rPr>
        <w:t>name</w:t>
      </w:r>
      <w:r>
        <w:rPr>
          <w:w w:val="100"/>
        </w:rPr>
        <w:t>], [</w:t>
      </w:r>
      <w:r>
        <w:rPr>
          <w:rStyle w:val="Substitute"/>
          <w:w w:val="100"/>
        </w:rPr>
        <w:t>and/or</w:t>
      </w:r>
      <w:r>
        <w:rPr>
          <w:w w:val="100"/>
        </w:rPr>
        <w:t>] [</w:t>
      </w:r>
      <w:r>
        <w:rPr>
          <w:rStyle w:val="Substitute"/>
          <w:w w:val="100"/>
        </w:rPr>
        <w:t>name of child</w:t>
      </w:r>
      <w:r>
        <w:rPr>
          <w:w w:val="100"/>
        </w:rPr>
        <w:t>], the minor child residing in the household of Judge [</w:t>
      </w:r>
      <w:r>
        <w:rPr>
          <w:rStyle w:val="Substitute"/>
          <w:w w:val="100"/>
        </w:rPr>
        <w:t>name</w:t>
      </w:r>
      <w:r>
        <w:rPr>
          <w:w w:val="100"/>
        </w:rPr>
        <w:t>],</w:t>
      </w:r>
    </w:p>
    <w:p w14:paraId="19EAFBD8" w14:textId="77777777" w:rsidR="0036213E" w:rsidRDefault="0036213E" w:rsidP="0036213E">
      <w:pPr>
        <w:pStyle w:val="UserInstructioncenterhidden"/>
      </w:pPr>
      <w:r>
        <w:t>Select as applicable.</w:t>
      </w:r>
    </w:p>
    <w:p w14:paraId="19EAFBD9" w14:textId="77777777" w:rsidR="0036213E" w:rsidRDefault="0036213E">
      <w:pPr>
        <w:pStyle w:val="ParaFlushLeft"/>
      </w:pPr>
      <w:r>
        <w:t>[has/have] a financial interest in the subject matter in controversy, in that [</w:t>
      </w:r>
      <w:r>
        <w:rPr>
          <w:rStyle w:val="Substitute"/>
        </w:rPr>
        <w:t>state facts</w:t>
      </w:r>
      <w:r>
        <w:t>].</w:t>
      </w:r>
    </w:p>
    <w:p w14:paraId="19EAFBDA" w14:textId="77777777" w:rsidR="0036213E" w:rsidRDefault="0036213E">
      <w:pPr>
        <w:pStyle w:val="ParaFlushLeft"/>
      </w:pPr>
      <w:r>
        <w:lastRenderedPageBreak/>
        <w:t>[has/have] a financial interest in [</w:t>
      </w:r>
      <w:r>
        <w:rPr>
          <w:rStyle w:val="Substitute"/>
        </w:rPr>
        <w:t>name</w:t>
      </w:r>
      <w:r>
        <w:t>], a party to the proceeding, in that [</w:t>
      </w:r>
      <w:r>
        <w:rPr>
          <w:rStyle w:val="Substitute"/>
        </w:rPr>
        <w:t>state facts</w:t>
      </w:r>
      <w:r>
        <w:t>].</w:t>
      </w:r>
    </w:p>
    <w:p w14:paraId="19EAFBDB" w14:textId="77777777" w:rsidR="0036213E" w:rsidRDefault="0036213E">
      <w:pPr>
        <w:pStyle w:val="ParaFlushLeft"/>
      </w:pPr>
      <w:r>
        <w:t>[has/have] an interest that could be substantially affected by the outcome of the proceeding, in that [</w:t>
      </w:r>
      <w:r>
        <w:rPr>
          <w:rStyle w:val="Substitute"/>
        </w:rPr>
        <w:t>state facts</w:t>
      </w:r>
      <w:r>
        <w:t>].</w:t>
      </w:r>
    </w:p>
    <w:p w14:paraId="19EAFBDC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8.</w:t>
      </w:r>
      <w:r>
        <w:rPr>
          <w:w w:val="100"/>
        </w:rPr>
        <w:tab/>
        <w:t>[Judge [</w:t>
      </w:r>
      <w:r>
        <w:rPr>
          <w:rStyle w:val="Substitute"/>
          <w:w w:val="100"/>
        </w:rPr>
        <w:t>name</w:t>
      </w:r>
      <w:r>
        <w:rPr>
          <w:w w:val="100"/>
        </w:rPr>
        <w:t>]/[</w:t>
      </w:r>
      <w:r>
        <w:rPr>
          <w:rStyle w:val="Substitute"/>
          <w:w w:val="100"/>
        </w:rPr>
        <w:t>name of spouse</w:t>
      </w:r>
      <w:r>
        <w:rPr>
          <w:w w:val="100"/>
        </w:rPr>
        <w:t>], the spouse of Judge [</w:t>
      </w:r>
      <w:r>
        <w:rPr>
          <w:rStyle w:val="Substitute"/>
          <w:w w:val="100"/>
        </w:rPr>
        <w:t>name</w:t>
      </w:r>
      <w:r>
        <w:rPr>
          <w:w w:val="100"/>
        </w:rPr>
        <w:t>]/[</w:t>
      </w:r>
      <w:r>
        <w:rPr>
          <w:rStyle w:val="Substitute"/>
          <w:w w:val="100"/>
        </w:rPr>
        <w:t>name of relative</w:t>
      </w:r>
      <w:r>
        <w:rPr>
          <w:w w:val="100"/>
        </w:rPr>
        <w:t>], who is related by affinity or consanguinity within the third degree to [Judge [</w:t>
      </w:r>
      <w:r>
        <w:rPr>
          <w:rStyle w:val="Substitute"/>
          <w:w w:val="100"/>
        </w:rPr>
        <w:t>name</w:t>
      </w:r>
      <w:r>
        <w:rPr>
          <w:w w:val="100"/>
        </w:rPr>
        <w:t>]/[</w:t>
      </w:r>
      <w:r>
        <w:rPr>
          <w:rStyle w:val="Substitute"/>
          <w:w w:val="100"/>
        </w:rPr>
        <w:t>name of spouse</w:t>
      </w:r>
      <w:r>
        <w:rPr>
          <w:w w:val="100"/>
        </w:rPr>
        <w:t>], the spouse of Judge [</w:t>
      </w:r>
      <w:r>
        <w:rPr>
          <w:rStyle w:val="Substitute"/>
          <w:w w:val="100"/>
        </w:rPr>
        <w:t>name</w:t>
      </w:r>
      <w:r>
        <w:rPr>
          <w:w w:val="100"/>
        </w:rPr>
        <w:t>],]/[</w:t>
      </w:r>
      <w:r>
        <w:rPr>
          <w:rStyle w:val="Substitute"/>
          <w:w w:val="100"/>
        </w:rPr>
        <w:t>name of relative’s spouse</w:t>
      </w:r>
      <w:r>
        <w:rPr>
          <w:w w:val="100"/>
        </w:rPr>
        <w:t>], the spouse of [</w:t>
      </w:r>
      <w:r>
        <w:rPr>
          <w:rStyle w:val="Substitute"/>
          <w:w w:val="100"/>
        </w:rPr>
        <w:t>name of relative</w:t>
      </w:r>
      <w:r>
        <w:rPr>
          <w:w w:val="100"/>
        </w:rPr>
        <w:t>], who is related by affinity or consanguinity within the third degree to [Judge [</w:t>
      </w:r>
      <w:r>
        <w:rPr>
          <w:rStyle w:val="Substitute"/>
          <w:w w:val="100"/>
        </w:rPr>
        <w:t>name</w:t>
      </w:r>
      <w:r>
        <w:rPr>
          <w:w w:val="100"/>
        </w:rPr>
        <w:t>]/[</w:t>
      </w:r>
      <w:r>
        <w:rPr>
          <w:rStyle w:val="Substitute"/>
          <w:w w:val="100"/>
        </w:rPr>
        <w:t>name of spouse</w:t>
      </w:r>
      <w:r>
        <w:rPr>
          <w:w w:val="100"/>
        </w:rPr>
        <w:t>], the spouse of Judge [</w:t>
      </w:r>
      <w:r>
        <w:rPr>
          <w:rStyle w:val="Substitute"/>
          <w:w w:val="100"/>
        </w:rPr>
        <w:t>name</w:t>
      </w:r>
      <w:r>
        <w:rPr>
          <w:w w:val="100"/>
        </w:rPr>
        <w:t xml:space="preserve">],]] </w:t>
      </w:r>
    </w:p>
    <w:p w14:paraId="19EAFBDD" w14:textId="77777777" w:rsidR="0036213E" w:rsidRDefault="0036213E" w:rsidP="0036213E">
      <w:pPr>
        <w:pStyle w:val="UserInstructioncenterhidden"/>
      </w:pPr>
      <w:r>
        <w:t>Select as applicable.</w:t>
      </w:r>
    </w:p>
    <w:p w14:paraId="19EAFBDE" w14:textId="77777777" w:rsidR="0036213E" w:rsidRDefault="0036213E">
      <w:pPr>
        <w:pStyle w:val="ParaFlushLeft"/>
      </w:pPr>
      <w:r>
        <w:t>is a party to the proceeding.</w:t>
      </w:r>
    </w:p>
    <w:p w14:paraId="19EAFBDF" w14:textId="77777777" w:rsidR="0036213E" w:rsidRDefault="0036213E">
      <w:pPr>
        <w:pStyle w:val="ParaFlushLeft"/>
      </w:pPr>
      <w:r>
        <w:t>is an officer, director, or trustee of [</w:t>
      </w:r>
      <w:r>
        <w:rPr>
          <w:rStyle w:val="Substitute"/>
        </w:rPr>
        <w:t>name</w:t>
      </w:r>
      <w:r>
        <w:t>], a party to this proceeding.</w:t>
      </w:r>
    </w:p>
    <w:p w14:paraId="19EAFBE0" w14:textId="77777777" w:rsidR="0036213E" w:rsidRDefault="0036213E">
      <w:pPr>
        <w:pStyle w:val="ParaFlushLeft"/>
      </w:pPr>
      <w:r>
        <w:t>has an interest that could be substantially affected by the outcome of the proceeding, in that [</w:t>
      </w:r>
      <w:r>
        <w:rPr>
          <w:rStyle w:val="Substitute"/>
        </w:rPr>
        <w:t>state facts</w:t>
      </w:r>
      <w:r>
        <w:t>].</w:t>
      </w:r>
    </w:p>
    <w:p w14:paraId="19EAFBE1" w14:textId="77777777" w:rsidR="0036213E" w:rsidRDefault="0036213E">
      <w:pPr>
        <w:pStyle w:val="ParaFlushLeft"/>
      </w:pPr>
      <w:r>
        <w:t>is likely to be a material witness in the proceeding, in that [</w:t>
      </w:r>
      <w:r>
        <w:rPr>
          <w:rStyle w:val="Substitute"/>
        </w:rPr>
        <w:t>state facts</w:t>
      </w:r>
      <w:r>
        <w:t>].</w:t>
      </w:r>
    </w:p>
    <w:p w14:paraId="19EAFBE2" w14:textId="77777777" w:rsidR="0036213E" w:rsidRDefault="0036213E">
      <w:pPr>
        <w:pStyle w:val="StepNumber"/>
        <w:rPr>
          <w:w w:val="100"/>
        </w:rPr>
      </w:pPr>
      <w:r>
        <w:rPr>
          <w:w w:val="100"/>
        </w:rPr>
        <w:t>9.</w:t>
      </w:r>
      <w:r>
        <w:rPr>
          <w:w w:val="100"/>
        </w:rPr>
        <w:tab/>
        <w:t>[</w:t>
      </w:r>
      <w:r>
        <w:rPr>
          <w:rStyle w:val="Substitute"/>
          <w:w w:val="100"/>
        </w:rPr>
        <w:t>Name</w:t>
      </w:r>
      <w:r>
        <w:rPr>
          <w:w w:val="100"/>
        </w:rPr>
        <w:t>], who is acting as a lawyer in this proceeding, is</w:t>
      </w:r>
    </w:p>
    <w:p w14:paraId="19EAFBE3" w14:textId="77777777" w:rsidR="0036213E" w:rsidRDefault="0036213E" w:rsidP="0036213E">
      <w:pPr>
        <w:pStyle w:val="UserInstructioncenterhidden"/>
      </w:pPr>
      <w:r>
        <w:t>Select as applicable.</w:t>
      </w:r>
    </w:p>
    <w:p w14:paraId="19EAFBE4" w14:textId="77777777" w:rsidR="0036213E" w:rsidRDefault="0036213E">
      <w:pPr>
        <w:pStyle w:val="ParaFlushLeft"/>
      </w:pPr>
      <w:r>
        <w:t>Judge [</w:t>
      </w:r>
      <w:r>
        <w:rPr>
          <w:rStyle w:val="Substitute"/>
        </w:rPr>
        <w:t>name</w:t>
      </w:r>
      <w:r>
        <w:t>].</w:t>
      </w:r>
    </w:p>
    <w:p w14:paraId="19EAFBE5" w14:textId="77777777" w:rsidR="0036213E" w:rsidRDefault="0036213E">
      <w:pPr>
        <w:pStyle w:val="ParaFlushLeft"/>
      </w:pPr>
      <w:r>
        <w:t>[</w:t>
      </w:r>
      <w:r>
        <w:rPr>
          <w:rStyle w:val="Substitute"/>
        </w:rPr>
        <w:t>name of spouse</w:t>
      </w:r>
      <w:r>
        <w:t>], the spouse of Judge [</w:t>
      </w:r>
      <w:r>
        <w:rPr>
          <w:rStyle w:val="Substitute"/>
        </w:rPr>
        <w:t>name</w:t>
      </w:r>
      <w:r>
        <w:t>].</w:t>
      </w:r>
    </w:p>
    <w:p w14:paraId="19EAFBE6" w14:textId="77777777" w:rsidR="0036213E" w:rsidRDefault="0036213E">
      <w:pPr>
        <w:pStyle w:val="ParaFlushLeft"/>
      </w:pPr>
      <w:r>
        <w:t>related by affinity or consanguinity within the first degree to [Judge [</w:t>
      </w:r>
      <w:r>
        <w:rPr>
          <w:rStyle w:val="Substitute"/>
        </w:rPr>
        <w:t>name</w:t>
      </w:r>
      <w:r>
        <w:t>]/[</w:t>
      </w:r>
      <w:r>
        <w:rPr>
          <w:rStyle w:val="Substitute"/>
        </w:rPr>
        <w:t>name of spouse</w:t>
      </w:r>
      <w:r>
        <w:t>], the spouse of Judge [</w:t>
      </w:r>
      <w:r>
        <w:rPr>
          <w:rStyle w:val="Substitute"/>
        </w:rPr>
        <w:t>name</w:t>
      </w:r>
      <w:r>
        <w:t>]].</w:t>
      </w:r>
    </w:p>
    <w:p w14:paraId="19EAFBE7" w14:textId="77777777" w:rsidR="0036213E" w:rsidRDefault="0036213E">
      <w:pPr>
        <w:pStyle w:val="ParaFlushLeft"/>
      </w:pPr>
      <w:r>
        <w:t>the spouse of [</w:t>
      </w:r>
      <w:r>
        <w:rPr>
          <w:rStyle w:val="Substitute"/>
        </w:rPr>
        <w:t>name</w:t>
      </w:r>
      <w:r>
        <w:t>], who is related by affinity or consanguinity within the first degree to [Judge [</w:t>
      </w:r>
      <w:r>
        <w:rPr>
          <w:rStyle w:val="Substitute"/>
        </w:rPr>
        <w:t>name</w:t>
      </w:r>
      <w:r>
        <w:t>]/[</w:t>
      </w:r>
      <w:r>
        <w:rPr>
          <w:rStyle w:val="Substitute"/>
        </w:rPr>
        <w:t>name of spouse</w:t>
      </w:r>
      <w:r>
        <w:t>], the spouse of Judge [</w:t>
      </w:r>
      <w:r>
        <w:rPr>
          <w:rStyle w:val="Substitute"/>
        </w:rPr>
        <w:t>name</w:t>
      </w:r>
      <w:r>
        <w:t>]].</w:t>
      </w:r>
    </w:p>
    <w:p w14:paraId="19EAFBE8" w14:textId="77777777" w:rsidR="0036213E" w:rsidRDefault="0036213E" w:rsidP="0036213E">
      <w:pPr>
        <w:pStyle w:val="UserInstructioncenterhidden"/>
      </w:pPr>
      <w:r>
        <w:t>Continue with the following.</w:t>
      </w:r>
    </w:p>
    <w:p w14:paraId="19EAFBE9" w14:textId="7D395F0D" w:rsidR="0036213E" w:rsidRDefault="0036213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the Motion to Recuse Judge.</w:t>
      </w:r>
    </w:p>
    <w:p w14:paraId="19EAFBEA" w14:textId="77777777" w:rsidR="0036213E" w:rsidRDefault="0036213E" w:rsidP="00D84947">
      <w:pPr>
        <w:pStyle w:val="SignBlock"/>
        <w:spacing w:before="480"/>
      </w:pPr>
      <w:r>
        <w:tab/>
      </w:r>
    </w:p>
    <w:p w14:paraId="19EAFBEB" w14:textId="77777777" w:rsidR="0036213E" w:rsidRDefault="0036213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19EAFBEC" w14:textId="77777777" w:rsidR="0036213E" w:rsidRDefault="0036213E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19EAFBED" w14:textId="77777777" w:rsidR="0036213E" w:rsidRDefault="0036213E">
      <w:pPr>
        <w:pStyle w:val="SignItem"/>
      </w:pPr>
      <w:r>
        <w:t>State Bar No.:</w:t>
      </w:r>
    </w:p>
    <w:p w14:paraId="19EAFBEE" w14:textId="65E41ED3" w:rsidR="0036213E" w:rsidRDefault="0036213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19EAFBEF" w14:textId="77777777" w:rsidR="0036213E" w:rsidRDefault="0036213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9EAFBF0" w14:textId="77777777" w:rsidR="0036213E" w:rsidRDefault="0036213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9EAFBF1" w14:textId="77777777" w:rsidR="0036213E" w:rsidRDefault="0036213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19EAFBF2" w14:textId="46A4B4E4" w:rsidR="0036213E" w:rsidRDefault="0036213E" w:rsidP="00092597">
      <w:pPr>
        <w:pStyle w:val="UserInstructioncenterhidden"/>
        <w:ind w:left="2520" w:right="2520"/>
        <w:jc w:val="both"/>
      </w:pPr>
      <w:r>
        <w:t xml:space="preserve">An unsworn declaration may be used in place of a verification. See </w:t>
      </w:r>
      <w:r w:rsidR="00925312">
        <w:t>form 8-</w:t>
      </w:r>
      <w:r w:rsidR="00575B70">
        <w:t>93</w:t>
      </w:r>
      <w:r>
        <w:t>.</w:t>
      </w:r>
    </w:p>
    <w:p w14:paraId="19EAFBF3" w14:textId="77777777" w:rsidR="0036213E" w:rsidRDefault="0036213E">
      <w:pPr>
        <w:pStyle w:val="Heading"/>
        <w:jc w:val="center"/>
        <w:rPr>
          <w:w w:val="100"/>
        </w:rPr>
      </w:pPr>
      <w:r>
        <w:rPr>
          <w:w w:val="100"/>
        </w:rPr>
        <w:t>Verification</w:t>
      </w:r>
    </w:p>
    <w:p w14:paraId="19EAFBF4" w14:textId="77777777" w:rsidR="0036213E" w:rsidRDefault="0036213E">
      <w:pPr>
        <w:pStyle w:val="Para"/>
        <w:rPr>
          <w:w w:val="100"/>
        </w:rPr>
      </w:pPr>
      <w:r>
        <w:rPr>
          <w:w w:val="100"/>
        </w:rPr>
        <w:t>The undersigned states under oath: “I am Movant in the foregoing Motion to Recuse Judge. [I have personal knowledge of the allegations and facts stated in it, and they are true and correct/[</w:t>
      </w:r>
      <w:r>
        <w:rPr>
          <w:rStyle w:val="Substitute"/>
          <w:w w:val="100"/>
        </w:rPr>
        <w:t>specifically state grounds of belief, if facts are stated on information and belief</w:t>
      </w:r>
      <w:r>
        <w:rPr>
          <w:w w:val="100"/>
        </w:rPr>
        <w:t>]].”</w:t>
      </w:r>
    </w:p>
    <w:p w14:paraId="19EAFBF5" w14:textId="77777777" w:rsidR="0036213E" w:rsidRDefault="0036213E" w:rsidP="00D84947">
      <w:pPr>
        <w:pStyle w:val="SignBlock"/>
        <w:spacing w:before="480"/>
      </w:pPr>
      <w:r>
        <w:tab/>
      </w:r>
    </w:p>
    <w:p w14:paraId="19EAFBF6" w14:textId="77777777" w:rsidR="0036213E" w:rsidRDefault="0036213E">
      <w:pPr>
        <w:pStyle w:val="SignItemLast"/>
      </w:pPr>
      <w:r>
        <w:t>Affiant</w:t>
      </w:r>
    </w:p>
    <w:p w14:paraId="19EAFBF7" w14:textId="77777777" w:rsidR="0036213E" w:rsidRDefault="0036213E" w:rsidP="00F21D17">
      <w:pPr>
        <w:pStyle w:val="Para"/>
        <w:ind w:firstLine="0"/>
        <w:rPr>
          <w:w w:val="100"/>
        </w:rPr>
      </w:pPr>
      <w:r>
        <w:rPr>
          <w:w w:val="100"/>
        </w:rPr>
        <w:t>SIGNED under oath before me on ___________________________________.</w:t>
      </w:r>
    </w:p>
    <w:p w14:paraId="19EAFBF8" w14:textId="77777777" w:rsidR="0036213E" w:rsidRDefault="0036213E" w:rsidP="00D84947">
      <w:pPr>
        <w:pStyle w:val="SignBlock"/>
        <w:spacing w:before="480"/>
      </w:pPr>
      <w:r>
        <w:tab/>
      </w:r>
    </w:p>
    <w:p w14:paraId="19EAFBF9" w14:textId="77777777" w:rsidR="0036213E" w:rsidRDefault="0036213E">
      <w:pPr>
        <w:pStyle w:val="SignItemLast"/>
      </w:pPr>
      <w:r>
        <w:t>Notary Public, State of Texas</w:t>
      </w:r>
    </w:p>
    <w:p w14:paraId="19EAFC07" w14:textId="010280C7" w:rsidR="0036213E" w:rsidRDefault="00CF67C0" w:rsidP="003452E2">
      <w:pPr>
        <w:pStyle w:val="UserInstructioncenterhidden"/>
        <w:ind w:left="2520" w:right="2520"/>
      </w:pPr>
      <w:r>
        <w:t>For certificate of service, see form 21-11.</w:t>
      </w:r>
    </w:p>
    <w:p w14:paraId="19EAFC08" w14:textId="77777777" w:rsidR="007F463F" w:rsidRDefault="007F463F" w:rsidP="00937698"/>
    <w:sectPr w:rsidR="007F463F" w:rsidSect="00E53C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D5D39" w14:textId="77777777" w:rsidR="00E53C44" w:rsidRDefault="00E53C44">
      <w:r>
        <w:separator/>
      </w:r>
    </w:p>
  </w:endnote>
  <w:endnote w:type="continuationSeparator" w:id="0">
    <w:p w14:paraId="63E044AE" w14:textId="77777777" w:rsidR="00E53C44" w:rsidRDefault="00E53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485C4" w14:textId="77777777" w:rsidR="00E53C44" w:rsidRDefault="00E53C44">
      <w:r>
        <w:separator/>
      </w:r>
    </w:p>
  </w:footnote>
  <w:footnote w:type="continuationSeparator" w:id="0">
    <w:p w14:paraId="112387F8" w14:textId="77777777" w:rsidR="00E53C44" w:rsidRDefault="00E53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92121273">
    <w:abstractNumId w:val="8"/>
  </w:num>
  <w:num w:numId="2" w16cid:durableId="853886445">
    <w:abstractNumId w:val="8"/>
  </w:num>
  <w:num w:numId="3" w16cid:durableId="1597833611">
    <w:abstractNumId w:val="3"/>
  </w:num>
  <w:num w:numId="4" w16cid:durableId="1554388859">
    <w:abstractNumId w:val="3"/>
  </w:num>
  <w:num w:numId="5" w16cid:durableId="783377758">
    <w:abstractNumId w:val="9"/>
  </w:num>
  <w:num w:numId="6" w16cid:durableId="1971089044">
    <w:abstractNumId w:val="9"/>
  </w:num>
  <w:num w:numId="7" w16cid:durableId="1687513255">
    <w:abstractNumId w:val="7"/>
  </w:num>
  <w:num w:numId="8" w16cid:durableId="1343819836">
    <w:abstractNumId w:val="7"/>
  </w:num>
  <w:num w:numId="9" w16cid:durableId="1197814783">
    <w:abstractNumId w:val="13"/>
  </w:num>
  <w:num w:numId="10" w16cid:durableId="1366979112">
    <w:abstractNumId w:val="15"/>
  </w:num>
  <w:num w:numId="11" w16cid:durableId="310211229">
    <w:abstractNumId w:val="8"/>
  </w:num>
  <w:num w:numId="12" w16cid:durableId="967080337">
    <w:abstractNumId w:val="3"/>
  </w:num>
  <w:num w:numId="13" w16cid:durableId="1384212385">
    <w:abstractNumId w:val="9"/>
  </w:num>
  <w:num w:numId="14" w16cid:durableId="1682507402">
    <w:abstractNumId w:val="7"/>
  </w:num>
  <w:num w:numId="15" w16cid:durableId="335424465">
    <w:abstractNumId w:val="6"/>
  </w:num>
  <w:num w:numId="16" w16cid:durableId="1918518519">
    <w:abstractNumId w:val="5"/>
  </w:num>
  <w:num w:numId="17" w16cid:durableId="1983536404">
    <w:abstractNumId w:val="4"/>
  </w:num>
  <w:num w:numId="18" w16cid:durableId="1420367083">
    <w:abstractNumId w:val="2"/>
  </w:num>
  <w:num w:numId="19" w16cid:durableId="624772048">
    <w:abstractNumId w:val="1"/>
  </w:num>
  <w:num w:numId="20" w16cid:durableId="1695888951">
    <w:abstractNumId w:val="0"/>
  </w:num>
  <w:num w:numId="21" w16cid:durableId="1370498103">
    <w:abstractNumId w:val="11"/>
  </w:num>
  <w:num w:numId="22" w16cid:durableId="90709425">
    <w:abstractNumId w:val="12"/>
  </w:num>
  <w:num w:numId="23" w16cid:durableId="1761288508">
    <w:abstractNumId w:val="14"/>
  </w:num>
  <w:num w:numId="24" w16cid:durableId="49611734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112747658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8-10.docx"/>
    <w:docVar w:name="TBBStampDate" w:val="03-20-2026"/>
    <w:docVar w:name="TBBVer" w:val="docx"/>
    <w:docVar w:name="TBBYear" w:val="2026"/>
  </w:docVars>
  <w:rsids>
    <w:rsidRoot w:val="0036213E"/>
    <w:rsid w:val="00006704"/>
    <w:rsid w:val="00035105"/>
    <w:rsid w:val="00041FD2"/>
    <w:rsid w:val="00055419"/>
    <w:rsid w:val="00075517"/>
    <w:rsid w:val="00092597"/>
    <w:rsid w:val="000A5288"/>
    <w:rsid w:val="000A6DC7"/>
    <w:rsid w:val="000B0F31"/>
    <w:rsid w:val="000B259E"/>
    <w:rsid w:val="000C02B4"/>
    <w:rsid w:val="000D0833"/>
    <w:rsid w:val="000D5936"/>
    <w:rsid w:val="00103258"/>
    <w:rsid w:val="00124EC7"/>
    <w:rsid w:val="001357DF"/>
    <w:rsid w:val="00167635"/>
    <w:rsid w:val="00173461"/>
    <w:rsid w:val="001B4977"/>
    <w:rsid w:val="001C7034"/>
    <w:rsid w:val="001D113B"/>
    <w:rsid w:val="00212AD4"/>
    <w:rsid w:val="00220537"/>
    <w:rsid w:val="00221D27"/>
    <w:rsid w:val="00237A76"/>
    <w:rsid w:val="002733D1"/>
    <w:rsid w:val="00283118"/>
    <w:rsid w:val="002859C6"/>
    <w:rsid w:val="002C1959"/>
    <w:rsid w:val="002C211D"/>
    <w:rsid w:val="002C3E97"/>
    <w:rsid w:val="002C456D"/>
    <w:rsid w:val="002D4648"/>
    <w:rsid w:val="002D4815"/>
    <w:rsid w:val="002F4B1D"/>
    <w:rsid w:val="00300E00"/>
    <w:rsid w:val="0030403A"/>
    <w:rsid w:val="003119E6"/>
    <w:rsid w:val="00313D85"/>
    <w:rsid w:val="00320622"/>
    <w:rsid w:val="00340091"/>
    <w:rsid w:val="003452E2"/>
    <w:rsid w:val="0036213E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0F8E"/>
    <w:rsid w:val="003D7347"/>
    <w:rsid w:val="003E1B11"/>
    <w:rsid w:val="004031E7"/>
    <w:rsid w:val="00417CAA"/>
    <w:rsid w:val="004217A3"/>
    <w:rsid w:val="00433812"/>
    <w:rsid w:val="00447E66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47B5"/>
    <w:rsid w:val="0056511D"/>
    <w:rsid w:val="00570333"/>
    <w:rsid w:val="00574113"/>
    <w:rsid w:val="00575B70"/>
    <w:rsid w:val="00580D43"/>
    <w:rsid w:val="00582F0A"/>
    <w:rsid w:val="005906DA"/>
    <w:rsid w:val="0059528F"/>
    <w:rsid w:val="005967D5"/>
    <w:rsid w:val="005B3021"/>
    <w:rsid w:val="005B4AE9"/>
    <w:rsid w:val="005B683D"/>
    <w:rsid w:val="005C4081"/>
    <w:rsid w:val="005F7E61"/>
    <w:rsid w:val="00607DAB"/>
    <w:rsid w:val="00613535"/>
    <w:rsid w:val="006161C4"/>
    <w:rsid w:val="006213A8"/>
    <w:rsid w:val="00630A0B"/>
    <w:rsid w:val="006546C9"/>
    <w:rsid w:val="00662FDF"/>
    <w:rsid w:val="00676127"/>
    <w:rsid w:val="00680E59"/>
    <w:rsid w:val="006959A6"/>
    <w:rsid w:val="00697C25"/>
    <w:rsid w:val="006C0869"/>
    <w:rsid w:val="006C1BBF"/>
    <w:rsid w:val="006C2810"/>
    <w:rsid w:val="006D14DF"/>
    <w:rsid w:val="007011D2"/>
    <w:rsid w:val="007016DA"/>
    <w:rsid w:val="0070594F"/>
    <w:rsid w:val="00715FE8"/>
    <w:rsid w:val="00746473"/>
    <w:rsid w:val="00763BF6"/>
    <w:rsid w:val="00767ED8"/>
    <w:rsid w:val="00795CB0"/>
    <w:rsid w:val="007A39D0"/>
    <w:rsid w:val="007B3F3B"/>
    <w:rsid w:val="007C6A9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E16AB"/>
    <w:rsid w:val="008F05FF"/>
    <w:rsid w:val="008F41A5"/>
    <w:rsid w:val="00903348"/>
    <w:rsid w:val="00907322"/>
    <w:rsid w:val="00925312"/>
    <w:rsid w:val="00937698"/>
    <w:rsid w:val="009518AF"/>
    <w:rsid w:val="00965A52"/>
    <w:rsid w:val="00982273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5D75"/>
    <w:rsid w:val="00AE61F5"/>
    <w:rsid w:val="00B12519"/>
    <w:rsid w:val="00B157A8"/>
    <w:rsid w:val="00B15C0D"/>
    <w:rsid w:val="00B17021"/>
    <w:rsid w:val="00B53927"/>
    <w:rsid w:val="00B77E76"/>
    <w:rsid w:val="00B8172A"/>
    <w:rsid w:val="00BA13C4"/>
    <w:rsid w:val="00BE2E17"/>
    <w:rsid w:val="00C0166C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E47C4"/>
    <w:rsid w:val="00CF67C0"/>
    <w:rsid w:val="00CF7073"/>
    <w:rsid w:val="00D25F76"/>
    <w:rsid w:val="00D2766B"/>
    <w:rsid w:val="00D35A20"/>
    <w:rsid w:val="00D46306"/>
    <w:rsid w:val="00D463E5"/>
    <w:rsid w:val="00D47494"/>
    <w:rsid w:val="00D562D6"/>
    <w:rsid w:val="00D635D9"/>
    <w:rsid w:val="00D84947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3C44"/>
    <w:rsid w:val="00E5677F"/>
    <w:rsid w:val="00E57A92"/>
    <w:rsid w:val="00E7012A"/>
    <w:rsid w:val="00E8508F"/>
    <w:rsid w:val="00E90259"/>
    <w:rsid w:val="00E95688"/>
    <w:rsid w:val="00EF0713"/>
    <w:rsid w:val="00EF3BC1"/>
    <w:rsid w:val="00F1261B"/>
    <w:rsid w:val="00F21D17"/>
    <w:rsid w:val="00F22B3D"/>
    <w:rsid w:val="00F6777D"/>
    <w:rsid w:val="00F72310"/>
    <w:rsid w:val="00F75F04"/>
    <w:rsid w:val="00F94ACB"/>
    <w:rsid w:val="00FA26E8"/>
    <w:rsid w:val="00FC2741"/>
    <w:rsid w:val="00FD58F3"/>
    <w:rsid w:val="00FD5B0C"/>
    <w:rsid w:val="00FE4475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AFBC9"/>
  <w15:chartTrackingRefBased/>
  <w15:docId w15:val="{734B97B2-11A1-4242-BA10-F7F59B7B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6213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6213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6213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6213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6213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6213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6213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6213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6213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6213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6213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6213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6213E"/>
  </w:style>
  <w:style w:type="paragraph" w:styleId="TOC1">
    <w:name w:val="toc 1"/>
    <w:basedOn w:val="Normal"/>
    <w:next w:val="Normal"/>
    <w:autoRedefine/>
    <w:uiPriority w:val="2"/>
    <w:rsid w:val="0036213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6213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6213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6213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6213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6213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6213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6213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6213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6213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6213E"/>
    <w:pPr>
      <w:numPr>
        <w:numId w:val="10"/>
      </w:numPr>
    </w:pPr>
  </w:style>
  <w:style w:type="paragraph" w:styleId="ListBullet">
    <w:name w:val="List Bullet"/>
    <w:basedOn w:val="BodyText"/>
    <w:uiPriority w:val="1"/>
    <w:rsid w:val="0036213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6213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6213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6213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6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6213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6213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6213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6213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6213E"/>
    <w:rPr>
      <w:sz w:val="20"/>
      <w:szCs w:val="20"/>
    </w:rPr>
  </w:style>
  <w:style w:type="paragraph" w:customStyle="1" w:styleId="Titlehidden">
    <w:name w:val="Title_hidden"/>
    <w:uiPriority w:val="99"/>
    <w:qFormat/>
    <w:rsid w:val="0036213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6213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6213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6213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6213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621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6213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qFormat/>
    <w:rsid w:val="0036213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6213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6213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6213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621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621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6213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621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6213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6213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6213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6213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6213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621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621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621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6213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6213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6213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621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6213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6213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6213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6213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6213E"/>
  </w:style>
  <w:style w:type="paragraph" w:customStyle="1" w:styleId="TitleBeforeSub">
    <w:name w:val="TitleBeforeSub"/>
    <w:uiPriority w:val="2"/>
    <w:qFormat/>
    <w:rsid w:val="0036213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36213E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rsid w:val="0036213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6213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36213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36213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6213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6213E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36213E"/>
    <w:rPr>
      <w:i/>
      <w:iCs/>
    </w:rPr>
  </w:style>
  <w:style w:type="paragraph" w:customStyle="1" w:styleId="Notice">
    <w:name w:val="Notice"/>
    <w:basedOn w:val="ParaFlushLeft"/>
    <w:uiPriority w:val="2"/>
    <w:qFormat/>
    <w:rsid w:val="005647B5"/>
    <w:rPr>
      <w:b/>
    </w:rPr>
  </w:style>
  <w:style w:type="paragraph" w:styleId="BalloonText">
    <w:name w:val="Balloon Text"/>
    <w:basedOn w:val="Normal"/>
    <w:link w:val="BalloonTextChar"/>
    <w:rsid w:val="00E57A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57A92"/>
    <w:rPr>
      <w:rFonts w:ascii="Tahoma" w:hAnsi="Tahoma" w:cs="Tahoma"/>
      <w:sz w:val="16"/>
      <w:szCs w:val="16"/>
    </w:rPr>
  </w:style>
  <w:style w:type="character" w:customStyle="1" w:styleId="substitute0">
    <w:name w:val="substitute"/>
    <w:uiPriority w:val="99"/>
    <w:rsid w:val="00715FE8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F529BA-1F2E-42A0-AE13-C4DEBCBE173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6D98387-F253-4506-ABBC-C77128FFF3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50C1D8-639A-48F7-873D-AA38F03643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E5CD6A-7BA2-4480-8F2C-B256895D737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5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14</cp:revision>
  <cp:lastPrinted>2014-05-13T13:48:00Z</cp:lastPrinted>
  <dcterms:created xsi:type="dcterms:W3CDTF">2022-01-13T19:07:00Z</dcterms:created>
  <dcterms:modified xsi:type="dcterms:W3CDTF">2026-03-20T13:34:00Z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13947400.0000000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