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4598C" w:rsidRDefault="00E4598C">
      <w:pPr>
        <w:pStyle w:val="Formhidden"/>
      </w:pPr>
      <w:r>
        <w:t>Form 24-13</w:t>
      </w:r>
    </w:p>
    <w:p w:rsidR="00E4598C" w:rsidRDefault="00E4598C">
      <w:pPr>
        <w:pStyle w:val="Titlehidden"/>
      </w:pPr>
      <w:r>
        <w:t>Real Estate Title Letter</w:t>
      </w:r>
    </w:p>
    <w:p w:rsidR="00E4598C" w:rsidRDefault="00E4598C">
      <w:pPr>
        <w:pStyle w:val="LetterDate"/>
        <w:widowControl/>
      </w:pPr>
      <w:r>
        <w:t>[</w:t>
      </w:r>
      <w:r>
        <w:rPr>
          <w:rFonts w:ascii="Arial" w:hAnsi="Arial" w:cs="Arial"/>
          <w:b/>
          <w:bCs/>
          <w:sz w:val="20"/>
          <w:szCs w:val="20"/>
        </w:rPr>
        <w:t>Date</w:t>
      </w:r>
      <w:r>
        <w:t>]</w:t>
      </w:r>
    </w:p>
    <w:p w:rsidR="00E4598C" w:rsidRDefault="00E4598C">
      <w:pPr>
        <w:pStyle w:val="LetterAddress"/>
        <w:widowControl/>
        <w:spacing w:line="280" w:lineRule="atLeast"/>
      </w:pPr>
      <w:r>
        <w:t>[</w:t>
      </w:r>
      <w:r>
        <w:rPr>
          <w:rStyle w:val="Substitute"/>
        </w:rPr>
        <w:t>Name and address of client</w:t>
      </w:r>
      <w:r>
        <w:t>]</w:t>
      </w:r>
    </w:p>
    <w:p w:rsidR="00E4598C" w:rsidRDefault="00756B72">
      <w:pPr>
        <w:pStyle w:val="ParaLetterRe"/>
        <w:widowControl/>
        <w:spacing w:line="280" w:lineRule="atLeast"/>
      </w:pPr>
      <w:r>
        <w:t>Re:</w:t>
      </w:r>
      <w:r>
        <w:tab/>
        <w:t xml:space="preserve"> </w:t>
      </w:r>
      <w:r w:rsidR="00E4598C">
        <w:t>[</w:t>
      </w:r>
      <w:r w:rsidR="00E4598C">
        <w:rPr>
          <w:rStyle w:val="Substitute"/>
        </w:rPr>
        <w:t>style of case</w:t>
      </w:r>
      <w:r w:rsidR="00E4598C">
        <w:t>]</w:t>
      </w:r>
    </w:p>
    <w:p w:rsidR="00E4598C" w:rsidRDefault="00E4598C">
      <w:pPr>
        <w:pStyle w:val="ParaSalutation"/>
        <w:widowControl/>
        <w:spacing w:line="280" w:lineRule="atLeast"/>
      </w:pPr>
      <w:r>
        <w:t>[</w:t>
      </w:r>
      <w:r>
        <w:rPr>
          <w:rStyle w:val="Substitute"/>
        </w:rPr>
        <w:t>Salutation</w:t>
      </w:r>
      <w:r>
        <w:t>]</w:t>
      </w:r>
    </w:p>
    <w:p w:rsidR="00E4598C" w:rsidRDefault="00E4598C">
      <w:pPr>
        <w:pStyle w:val="Para"/>
        <w:widowControl/>
      </w:pPr>
      <w:r>
        <w:t>We are ready to prepare the documents necessary to finalize your divorce. Some of the documents will [convey real estate/secure obligations with real estate/convey real estate and secure obligations with real estate].</w:t>
      </w:r>
    </w:p>
    <w:p w:rsidR="00E4598C" w:rsidRDefault="00E4598C">
      <w:pPr>
        <w:pStyle w:val="Para"/>
        <w:widowControl/>
      </w:pPr>
      <w:r>
        <w:t>In preparing the real estate documents, we are relying on information provided to us by [you/your spouse/you and your spouse] with regard to the ownership, legal description, liens, encumbrances, and restrictions that affect the property. We have made no independent investigation of those matters. If the information supplied to us is not correct, adverse consequences may result. To ensure the accuracy of the information, you can have a title policy or a title search or abstract letter issued.</w:t>
      </w:r>
    </w:p>
    <w:p w:rsidR="00E4598C" w:rsidRDefault="00E4598C">
      <w:pPr>
        <w:pStyle w:val="Para"/>
        <w:widowControl/>
      </w:pPr>
      <w:r>
        <w:t>To ensure your title, we will be glad to recommend a title company or an abstract attorney whom you may employ to prepare these documents. WE DO NOT ISSUE TITLE POLICIES, NOR DO WE PREPARE ABSTRACTS OR MAKE TITLE SEARCHES. Naturally, there would be separate charges by the title company and abstract attorney.</w:t>
      </w:r>
    </w:p>
    <w:p w:rsidR="00E4598C" w:rsidRDefault="00E4598C">
      <w:pPr>
        <w:pStyle w:val="Para"/>
        <w:widowControl/>
      </w:pPr>
      <w:r>
        <w:t>Unless I hear otherwise [</w:t>
      </w:r>
      <w:r>
        <w:rPr>
          <w:rStyle w:val="Substitute"/>
        </w:rPr>
        <w:t>include if applicable:</w:t>
      </w:r>
      <w:r>
        <w:t xml:space="preserve"> within [</w:t>
      </w:r>
      <w:r>
        <w:rPr>
          <w:rStyle w:val="Substitute"/>
        </w:rPr>
        <w:t>number</w:t>
      </w:r>
      <w:r>
        <w:t>] days], I will prepare the documents based solely on the information provided by [you/your spouse/you and your spouse].</w:t>
      </w:r>
    </w:p>
    <w:p w:rsidR="00E4598C" w:rsidRDefault="00E4598C">
      <w:pPr>
        <w:pStyle w:val="LetterSincerely"/>
        <w:widowControl/>
        <w:spacing w:line="280" w:lineRule="atLeast"/>
      </w:pPr>
      <w:r>
        <w:t>Sincerely yours,</w:t>
      </w:r>
    </w:p>
    <w:p w:rsidR="00E4598C" w:rsidRDefault="00E4598C">
      <w:pPr>
        <w:pStyle w:val="SignBlock"/>
        <w:widowControl/>
        <w:spacing w:line="280" w:lineRule="atLeast"/>
      </w:pPr>
      <w:r>
        <w:tab/>
      </w:r>
    </w:p>
    <w:p w:rsidR="00E4598C" w:rsidRDefault="00E4598C">
      <w:pPr>
        <w:pStyle w:val="SignItemLast"/>
        <w:widowControl/>
        <w:spacing w:line="280" w:lineRule="atLeast"/>
      </w:pPr>
      <w:r>
        <w:t>[</w:t>
      </w:r>
      <w:r>
        <w:rPr>
          <w:rStyle w:val="Substitute"/>
        </w:rPr>
        <w:t>Name of attorney</w:t>
      </w:r>
      <w:r>
        <w:t>]</w:t>
      </w:r>
    </w:p>
    <w:p w:rsidR="002C211D" w:rsidRDefault="002C211D" w:rsidP="006161C4"/>
    <w:sectPr w:rsidR="002C211D" w:rsidSect="00E4598C">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96102" w:rsidRDefault="00996102">
      <w:r>
        <w:separator/>
      </w:r>
    </w:p>
  </w:endnote>
  <w:endnote w:type="continuationSeparator" w:id="0">
    <w:p w:rsidR="00996102" w:rsidRDefault="00996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96102" w:rsidRDefault="00996102">
      <w:r>
        <w:separator/>
      </w:r>
    </w:p>
  </w:footnote>
  <w:footnote w:type="continuationSeparator" w:id="0">
    <w:p w:rsidR="00996102" w:rsidRDefault="009961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1BAEFA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CB466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BE4D9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06BA7F8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CEC09D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B42228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044090344">
    <w:abstractNumId w:val="8"/>
  </w:num>
  <w:num w:numId="2" w16cid:durableId="1863082812">
    <w:abstractNumId w:val="8"/>
  </w:num>
  <w:num w:numId="3" w16cid:durableId="728461965">
    <w:abstractNumId w:val="3"/>
  </w:num>
  <w:num w:numId="4" w16cid:durableId="66726525">
    <w:abstractNumId w:val="3"/>
  </w:num>
  <w:num w:numId="5" w16cid:durableId="2102481236">
    <w:abstractNumId w:val="9"/>
  </w:num>
  <w:num w:numId="6" w16cid:durableId="1408579217">
    <w:abstractNumId w:val="9"/>
  </w:num>
  <w:num w:numId="7" w16cid:durableId="949705535">
    <w:abstractNumId w:val="7"/>
  </w:num>
  <w:num w:numId="8" w16cid:durableId="659043897">
    <w:abstractNumId w:val="7"/>
  </w:num>
  <w:num w:numId="9" w16cid:durableId="547257761">
    <w:abstractNumId w:val="12"/>
  </w:num>
  <w:num w:numId="10" w16cid:durableId="1541434731">
    <w:abstractNumId w:val="14"/>
  </w:num>
  <w:num w:numId="11" w16cid:durableId="1673751828">
    <w:abstractNumId w:val="8"/>
  </w:num>
  <w:num w:numId="12" w16cid:durableId="991451544">
    <w:abstractNumId w:val="3"/>
  </w:num>
  <w:num w:numId="13" w16cid:durableId="1437599849">
    <w:abstractNumId w:val="9"/>
  </w:num>
  <w:num w:numId="14" w16cid:durableId="1653211367">
    <w:abstractNumId w:val="7"/>
  </w:num>
  <w:num w:numId="15" w16cid:durableId="1877308941">
    <w:abstractNumId w:val="6"/>
  </w:num>
  <w:num w:numId="16" w16cid:durableId="1413965793">
    <w:abstractNumId w:val="5"/>
  </w:num>
  <w:num w:numId="17" w16cid:durableId="1394816658">
    <w:abstractNumId w:val="4"/>
  </w:num>
  <w:num w:numId="18" w16cid:durableId="1816145403">
    <w:abstractNumId w:val="2"/>
  </w:num>
  <w:num w:numId="19" w16cid:durableId="1392072328">
    <w:abstractNumId w:val="1"/>
  </w:num>
  <w:num w:numId="20" w16cid:durableId="1660110316">
    <w:abstractNumId w:val="0"/>
  </w:num>
  <w:num w:numId="21" w16cid:durableId="1584144600">
    <w:abstractNumId w:val="10"/>
  </w:num>
  <w:num w:numId="22" w16cid:durableId="1873106387">
    <w:abstractNumId w:val="11"/>
  </w:num>
  <w:num w:numId="23" w16cid:durableId="12385159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24-13.docx"/>
    <w:docVar w:name="TBBStampDate" w:val="03-20-2026"/>
    <w:docVar w:name="TBBVer" w:val="docx"/>
    <w:docVar w:name="TBBYear" w:val="2026"/>
  </w:docVars>
  <w:rsids>
    <w:rsidRoot w:val="00D1302A"/>
    <w:rsid w:val="00035105"/>
    <w:rsid w:val="00075517"/>
    <w:rsid w:val="000A5288"/>
    <w:rsid w:val="000B0F31"/>
    <w:rsid w:val="000B259E"/>
    <w:rsid w:val="000D0833"/>
    <w:rsid w:val="00124EC7"/>
    <w:rsid w:val="001357DF"/>
    <w:rsid w:val="001B4977"/>
    <w:rsid w:val="001C7034"/>
    <w:rsid w:val="001D113B"/>
    <w:rsid w:val="001E1809"/>
    <w:rsid w:val="001E4741"/>
    <w:rsid w:val="00212AD4"/>
    <w:rsid w:val="00220537"/>
    <w:rsid w:val="00221D27"/>
    <w:rsid w:val="00264B26"/>
    <w:rsid w:val="002733D1"/>
    <w:rsid w:val="002C211D"/>
    <w:rsid w:val="002C3E97"/>
    <w:rsid w:val="002C456D"/>
    <w:rsid w:val="002D4648"/>
    <w:rsid w:val="002D4815"/>
    <w:rsid w:val="002F4B1D"/>
    <w:rsid w:val="003119E6"/>
    <w:rsid w:val="00315E54"/>
    <w:rsid w:val="00320622"/>
    <w:rsid w:val="00340091"/>
    <w:rsid w:val="003733B7"/>
    <w:rsid w:val="00382C39"/>
    <w:rsid w:val="00386419"/>
    <w:rsid w:val="003864FA"/>
    <w:rsid w:val="00386B7C"/>
    <w:rsid w:val="0038708A"/>
    <w:rsid w:val="0039278E"/>
    <w:rsid w:val="00397661"/>
    <w:rsid w:val="003C0B1C"/>
    <w:rsid w:val="003D7347"/>
    <w:rsid w:val="003E1B11"/>
    <w:rsid w:val="00417CAA"/>
    <w:rsid w:val="004217A3"/>
    <w:rsid w:val="00497185"/>
    <w:rsid w:val="004A1988"/>
    <w:rsid w:val="004C7340"/>
    <w:rsid w:val="004D3FC5"/>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A4B18"/>
    <w:rsid w:val="005B3021"/>
    <w:rsid w:val="005B4AE9"/>
    <w:rsid w:val="005B683D"/>
    <w:rsid w:val="005B6BBA"/>
    <w:rsid w:val="005C4081"/>
    <w:rsid w:val="00607DAB"/>
    <w:rsid w:val="006161C4"/>
    <w:rsid w:val="006213A8"/>
    <w:rsid w:val="00630A0B"/>
    <w:rsid w:val="006546C9"/>
    <w:rsid w:val="00662FDF"/>
    <w:rsid w:val="00676127"/>
    <w:rsid w:val="00680E59"/>
    <w:rsid w:val="006959A6"/>
    <w:rsid w:val="006C1BBF"/>
    <w:rsid w:val="006C2810"/>
    <w:rsid w:val="006C56C8"/>
    <w:rsid w:val="006D14DF"/>
    <w:rsid w:val="00733AB1"/>
    <w:rsid w:val="00746473"/>
    <w:rsid w:val="00756B72"/>
    <w:rsid w:val="00763BF6"/>
    <w:rsid w:val="00767ED8"/>
    <w:rsid w:val="00795CB0"/>
    <w:rsid w:val="007A39D0"/>
    <w:rsid w:val="007B3F3B"/>
    <w:rsid w:val="007D0DE2"/>
    <w:rsid w:val="007D2BDA"/>
    <w:rsid w:val="007D3F21"/>
    <w:rsid w:val="007E04AE"/>
    <w:rsid w:val="007E0A3B"/>
    <w:rsid w:val="007E2112"/>
    <w:rsid w:val="007E4CC2"/>
    <w:rsid w:val="007F111E"/>
    <w:rsid w:val="00813EC4"/>
    <w:rsid w:val="00820566"/>
    <w:rsid w:val="008222BD"/>
    <w:rsid w:val="00877F53"/>
    <w:rsid w:val="008B3F1F"/>
    <w:rsid w:val="008D3F7D"/>
    <w:rsid w:val="008F41A5"/>
    <w:rsid w:val="00903348"/>
    <w:rsid w:val="009518AF"/>
    <w:rsid w:val="00965A52"/>
    <w:rsid w:val="00986BE4"/>
    <w:rsid w:val="00996102"/>
    <w:rsid w:val="009A2FE8"/>
    <w:rsid w:val="009C6567"/>
    <w:rsid w:val="009D367E"/>
    <w:rsid w:val="009F1B69"/>
    <w:rsid w:val="00A0583D"/>
    <w:rsid w:val="00A156B5"/>
    <w:rsid w:val="00AA74A2"/>
    <w:rsid w:val="00AB3BCD"/>
    <w:rsid w:val="00AE05F0"/>
    <w:rsid w:val="00AE61F5"/>
    <w:rsid w:val="00B12519"/>
    <w:rsid w:val="00B157A8"/>
    <w:rsid w:val="00B15C0D"/>
    <w:rsid w:val="00B3715E"/>
    <w:rsid w:val="00B5094F"/>
    <w:rsid w:val="00B53927"/>
    <w:rsid w:val="00B567C0"/>
    <w:rsid w:val="00B60DEA"/>
    <w:rsid w:val="00B80B55"/>
    <w:rsid w:val="00BA13C4"/>
    <w:rsid w:val="00BE2E17"/>
    <w:rsid w:val="00C04F3D"/>
    <w:rsid w:val="00C06191"/>
    <w:rsid w:val="00C1069F"/>
    <w:rsid w:val="00C16AEA"/>
    <w:rsid w:val="00C445FE"/>
    <w:rsid w:val="00C53FF7"/>
    <w:rsid w:val="00CA5BD5"/>
    <w:rsid w:val="00CB155D"/>
    <w:rsid w:val="00CC5C2E"/>
    <w:rsid w:val="00CD150A"/>
    <w:rsid w:val="00CF7073"/>
    <w:rsid w:val="00D02D20"/>
    <w:rsid w:val="00D1302A"/>
    <w:rsid w:val="00D25F76"/>
    <w:rsid w:val="00D2766B"/>
    <w:rsid w:val="00D35A20"/>
    <w:rsid w:val="00D47494"/>
    <w:rsid w:val="00D4757F"/>
    <w:rsid w:val="00D562D6"/>
    <w:rsid w:val="00D57179"/>
    <w:rsid w:val="00D93A2E"/>
    <w:rsid w:val="00D94635"/>
    <w:rsid w:val="00D957EF"/>
    <w:rsid w:val="00D96D86"/>
    <w:rsid w:val="00DA05D8"/>
    <w:rsid w:val="00DB22E2"/>
    <w:rsid w:val="00DB48F2"/>
    <w:rsid w:val="00DC4601"/>
    <w:rsid w:val="00DF64BF"/>
    <w:rsid w:val="00E17361"/>
    <w:rsid w:val="00E4598C"/>
    <w:rsid w:val="00E7012A"/>
    <w:rsid w:val="00E8508F"/>
    <w:rsid w:val="00E90259"/>
    <w:rsid w:val="00E95688"/>
    <w:rsid w:val="00EF0713"/>
    <w:rsid w:val="00EF3BC1"/>
    <w:rsid w:val="00F1261B"/>
    <w:rsid w:val="00F54047"/>
    <w:rsid w:val="00F6777D"/>
    <w:rsid w:val="00F72310"/>
    <w:rsid w:val="00F94ACB"/>
    <w:rsid w:val="00FA6060"/>
    <w:rsid w:val="00FD58F3"/>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D6380A7-B08B-497D-B000-CDCBDFF77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4598C"/>
    <w:rPr>
      <w:sz w:val="24"/>
      <w:szCs w:val="24"/>
    </w:rPr>
  </w:style>
  <w:style w:type="paragraph" w:styleId="Heading1">
    <w:name w:val="heading 1"/>
    <w:basedOn w:val="Normal"/>
    <w:next w:val="Normal"/>
    <w:qFormat/>
    <w:rsid w:val="00E4598C"/>
    <w:pPr>
      <w:keepNext/>
      <w:spacing w:before="240" w:after="60"/>
      <w:outlineLvl w:val="0"/>
    </w:pPr>
    <w:rPr>
      <w:b/>
      <w:bCs/>
      <w:kern w:val="32"/>
      <w:szCs w:val="32"/>
    </w:rPr>
  </w:style>
  <w:style w:type="paragraph" w:styleId="Heading2">
    <w:name w:val="heading 2"/>
    <w:basedOn w:val="Normal"/>
    <w:next w:val="Normal"/>
    <w:qFormat/>
    <w:rsid w:val="00E4598C"/>
    <w:pPr>
      <w:keepNext/>
      <w:spacing w:before="240" w:after="60"/>
      <w:outlineLvl w:val="1"/>
    </w:pPr>
    <w:rPr>
      <w:b/>
      <w:bCs/>
      <w:iCs/>
      <w:szCs w:val="28"/>
    </w:rPr>
  </w:style>
  <w:style w:type="paragraph" w:styleId="Heading3">
    <w:name w:val="heading 3"/>
    <w:basedOn w:val="Normal"/>
    <w:next w:val="Normal"/>
    <w:qFormat/>
    <w:rsid w:val="00E4598C"/>
    <w:pPr>
      <w:spacing w:before="240" w:after="60"/>
      <w:outlineLvl w:val="2"/>
    </w:pPr>
    <w:rPr>
      <w:b/>
      <w:bCs/>
      <w:szCs w:val="26"/>
    </w:rPr>
  </w:style>
  <w:style w:type="paragraph" w:styleId="Heading4">
    <w:name w:val="heading 4"/>
    <w:basedOn w:val="Normal"/>
    <w:next w:val="Normal"/>
    <w:qFormat/>
    <w:rsid w:val="00E4598C"/>
    <w:pPr>
      <w:spacing w:before="240" w:after="60"/>
      <w:outlineLvl w:val="3"/>
    </w:pPr>
    <w:rPr>
      <w:b/>
      <w:bCs/>
      <w:szCs w:val="28"/>
    </w:rPr>
  </w:style>
  <w:style w:type="paragraph" w:styleId="Heading5">
    <w:name w:val="heading 5"/>
    <w:basedOn w:val="Normal"/>
    <w:next w:val="Normal"/>
    <w:qFormat/>
    <w:rsid w:val="00E4598C"/>
    <w:pPr>
      <w:spacing w:before="240" w:after="60"/>
      <w:outlineLvl w:val="4"/>
    </w:pPr>
    <w:rPr>
      <w:b/>
      <w:bCs/>
      <w:iCs/>
      <w:szCs w:val="26"/>
    </w:rPr>
  </w:style>
  <w:style w:type="paragraph" w:styleId="Heading6">
    <w:name w:val="heading 6"/>
    <w:basedOn w:val="Normal"/>
    <w:next w:val="Normal"/>
    <w:qFormat/>
    <w:rsid w:val="00E4598C"/>
    <w:pPr>
      <w:spacing w:before="240" w:after="60"/>
      <w:outlineLvl w:val="5"/>
    </w:pPr>
    <w:rPr>
      <w:b/>
      <w:bCs/>
      <w:szCs w:val="22"/>
    </w:rPr>
  </w:style>
  <w:style w:type="paragraph" w:styleId="Heading7">
    <w:name w:val="heading 7"/>
    <w:basedOn w:val="Normal"/>
    <w:next w:val="Normal"/>
    <w:qFormat/>
    <w:rsid w:val="00E4598C"/>
    <w:pPr>
      <w:spacing w:before="240" w:after="60"/>
      <w:outlineLvl w:val="6"/>
    </w:pPr>
    <w:rPr>
      <w:b/>
    </w:rPr>
  </w:style>
  <w:style w:type="paragraph" w:styleId="Heading8">
    <w:name w:val="heading 8"/>
    <w:basedOn w:val="Normal"/>
    <w:next w:val="Normal"/>
    <w:qFormat/>
    <w:rsid w:val="00E4598C"/>
    <w:pPr>
      <w:spacing w:before="240" w:after="60"/>
      <w:outlineLvl w:val="7"/>
    </w:pPr>
    <w:rPr>
      <w:b/>
      <w:iCs/>
    </w:rPr>
  </w:style>
  <w:style w:type="paragraph" w:styleId="Heading9">
    <w:name w:val="heading 9"/>
    <w:basedOn w:val="Normal"/>
    <w:next w:val="Normal"/>
    <w:qFormat/>
    <w:rsid w:val="00E4598C"/>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rsid w:val="00E4598C"/>
    <w:pPr>
      <w:spacing w:after="240"/>
    </w:pPr>
    <w:rPr>
      <w:szCs w:val="20"/>
    </w:rPr>
  </w:style>
  <w:style w:type="paragraph" w:styleId="Quote">
    <w:name w:val="Quote"/>
    <w:basedOn w:val="BodyText"/>
    <w:qFormat/>
    <w:rsid w:val="00E4598C"/>
    <w:pPr>
      <w:ind w:left="1440" w:right="1440"/>
    </w:pPr>
  </w:style>
  <w:style w:type="paragraph" w:customStyle="1" w:styleId="BodyTextContinued">
    <w:name w:val="Body Text Continued"/>
    <w:basedOn w:val="BodyText"/>
    <w:next w:val="BodyText"/>
    <w:rsid w:val="00E4598C"/>
  </w:style>
  <w:style w:type="paragraph" w:styleId="TOC1">
    <w:name w:val="toc 1"/>
    <w:basedOn w:val="Normal"/>
    <w:next w:val="Normal"/>
    <w:autoRedefine/>
    <w:rsid w:val="00E4598C"/>
    <w:pPr>
      <w:tabs>
        <w:tab w:val="left" w:pos="720"/>
        <w:tab w:val="right" w:leader="dot" w:pos="9360"/>
      </w:tabs>
      <w:spacing w:after="240"/>
      <w:ind w:left="720" w:right="720" w:hanging="720"/>
    </w:pPr>
    <w:rPr>
      <w:noProof/>
    </w:rPr>
  </w:style>
  <w:style w:type="paragraph" w:styleId="TOC2">
    <w:name w:val="toc 2"/>
    <w:basedOn w:val="Normal"/>
    <w:next w:val="Normal"/>
    <w:autoRedefine/>
    <w:rsid w:val="00E4598C"/>
    <w:pPr>
      <w:tabs>
        <w:tab w:val="left" w:pos="1440"/>
        <w:tab w:val="right" w:leader="dot" w:pos="9350"/>
      </w:tabs>
      <w:spacing w:after="240"/>
      <w:ind w:left="1440" w:right="720" w:hanging="720"/>
    </w:pPr>
    <w:rPr>
      <w:noProof/>
    </w:rPr>
  </w:style>
  <w:style w:type="paragraph" w:styleId="TOC3">
    <w:name w:val="toc 3"/>
    <w:basedOn w:val="Normal"/>
    <w:next w:val="Normal"/>
    <w:autoRedefine/>
    <w:rsid w:val="00E4598C"/>
    <w:pPr>
      <w:tabs>
        <w:tab w:val="left" w:pos="2160"/>
        <w:tab w:val="right" w:leader="dot" w:pos="9350"/>
      </w:tabs>
      <w:spacing w:after="240"/>
      <w:ind w:left="2160" w:right="720" w:hanging="720"/>
    </w:pPr>
    <w:rPr>
      <w:noProof/>
    </w:rPr>
  </w:style>
  <w:style w:type="paragraph" w:styleId="TOC4">
    <w:name w:val="toc 4"/>
    <w:basedOn w:val="Normal"/>
    <w:next w:val="Normal"/>
    <w:autoRedefine/>
    <w:rsid w:val="00E4598C"/>
    <w:pPr>
      <w:tabs>
        <w:tab w:val="left" w:pos="2880"/>
        <w:tab w:val="right" w:leader="dot" w:pos="9350"/>
      </w:tabs>
      <w:spacing w:after="240"/>
      <w:ind w:left="2880" w:right="720" w:hanging="720"/>
    </w:pPr>
    <w:rPr>
      <w:noProof/>
    </w:rPr>
  </w:style>
  <w:style w:type="paragraph" w:styleId="TOC5">
    <w:name w:val="toc 5"/>
    <w:basedOn w:val="Normal"/>
    <w:next w:val="Normal"/>
    <w:autoRedefine/>
    <w:rsid w:val="00E4598C"/>
    <w:pPr>
      <w:tabs>
        <w:tab w:val="left" w:pos="3600"/>
        <w:tab w:val="right" w:leader="dot" w:pos="9350"/>
      </w:tabs>
      <w:spacing w:after="240"/>
      <w:ind w:left="3600" w:right="720" w:hanging="720"/>
    </w:pPr>
    <w:rPr>
      <w:noProof/>
    </w:rPr>
  </w:style>
  <w:style w:type="paragraph" w:styleId="TOC6">
    <w:name w:val="toc 6"/>
    <w:basedOn w:val="Normal"/>
    <w:next w:val="Normal"/>
    <w:autoRedefine/>
    <w:rsid w:val="00E4598C"/>
    <w:pPr>
      <w:tabs>
        <w:tab w:val="left" w:pos="4320"/>
        <w:tab w:val="right" w:leader="dot" w:pos="9350"/>
      </w:tabs>
      <w:spacing w:after="240"/>
      <w:ind w:left="4320" w:right="720" w:hanging="720"/>
    </w:pPr>
    <w:rPr>
      <w:noProof/>
    </w:rPr>
  </w:style>
  <w:style w:type="paragraph" w:styleId="TOC7">
    <w:name w:val="toc 7"/>
    <w:basedOn w:val="Normal"/>
    <w:next w:val="Normal"/>
    <w:autoRedefine/>
    <w:rsid w:val="00E4598C"/>
    <w:pPr>
      <w:tabs>
        <w:tab w:val="left" w:pos="5040"/>
        <w:tab w:val="right" w:leader="dot" w:pos="9350"/>
      </w:tabs>
      <w:spacing w:after="240"/>
      <w:ind w:left="5040" w:right="720" w:hanging="720"/>
    </w:pPr>
    <w:rPr>
      <w:noProof/>
    </w:rPr>
  </w:style>
  <w:style w:type="paragraph" w:styleId="TOC8">
    <w:name w:val="toc 8"/>
    <w:basedOn w:val="Normal"/>
    <w:next w:val="Normal"/>
    <w:autoRedefine/>
    <w:rsid w:val="00E4598C"/>
    <w:pPr>
      <w:tabs>
        <w:tab w:val="left" w:pos="5760"/>
        <w:tab w:val="right" w:leader="dot" w:pos="9350"/>
      </w:tabs>
      <w:spacing w:after="240"/>
      <w:ind w:left="5760" w:right="720" w:hanging="720"/>
    </w:pPr>
    <w:rPr>
      <w:noProof/>
    </w:rPr>
  </w:style>
  <w:style w:type="paragraph" w:styleId="TOC9">
    <w:name w:val="toc 9"/>
    <w:basedOn w:val="Normal"/>
    <w:next w:val="Normal"/>
    <w:autoRedefine/>
    <w:rsid w:val="00E4598C"/>
    <w:pPr>
      <w:tabs>
        <w:tab w:val="left" w:pos="2307"/>
        <w:tab w:val="left" w:pos="6480"/>
        <w:tab w:val="right" w:leader="dot" w:pos="9350"/>
      </w:tabs>
      <w:spacing w:after="240"/>
      <w:ind w:left="6480" w:right="720" w:hanging="720"/>
    </w:pPr>
    <w:rPr>
      <w:noProof/>
    </w:rPr>
  </w:style>
  <w:style w:type="paragraph" w:styleId="ListNumber">
    <w:name w:val="List Number"/>
    <w:basedOn w:val="BodyText"/>
    <w:rsid w:val="00E4598C"/>
    <w:pPr>
      <w:numPr>
        <w:numId w:val="9"/>
      </w:numPr>
    </w:pPr>
  </w:style>
  <w:style w:type="paragraph" w:styleId="ListNumber2">
    <w:name w:val="List Number 2"/>
    <w:basedOn w:val="BodyText"/>
    <w:rsid w:val="00E4598C"/>
    <w:pPr>
      <w:numPr>
        <w:numId w:val="10"/>
      </w:numPr>
    </w:pPr>
  </w:style>
  <w:style w:type="paragraph" w:styleId="ListBullet">
    <w:name w:val="List Bullet"/>
    <w:basedOn w:val="BodyText"/>
    <w:rsid w:val="00E4598C"/>
    <w:pPr>
      <w:numPr>
        <w:numId w:val="5"/>
      </w:numPr>
      <w:tabs>
        <w:tab w:val="left" w:pos="1440"/>
      </w:tabs>
    </w:pPr>
    <w:rPr>
      <w:szCs w:val="24"/>
    </w:rPr>
  </w:style>
  <w:style w:type="paragraph" w:styleId="ListBullet2">
    <w:name w:val="List Bullet 2"/>
    <w:basedOn w:val="BodyText"/>
    <w:rsid w:val="00E4598C"/>
    <w:pPr>
      <w:numPr>
        <w:numId w:val="7"/>
      </w:numPr>
      <w:tabs>
        <w:tab w:val="clear" w:pos="1440"/>
        <w:tab w:val="left" w:pos="720"/>
      </w:tabs>
      <w:ind w:left="720"/>
    </w:pPr>
    <w:rPr>
      <w:szCs w:val="24"/>
    </w:rPr>
  </w:style>
  <w:style w:type="paragraph" w:styleId="Header">
    <w:name w:val="header"/>
    <w:basedOn w:val="Normal"/>
    <w:rsid w:val="00E4598C"/>
    <w:pPr>
      <w:tabs>
        <w:tab w:val="center" w:pos="4680"/>
        <w:tab w:val="right" w:pos="9360"/>
      </w:tabs>
    </w:pPr>
  </w:style>
  <w:style w:type="paragraph" w:styleId="Footer">
    <w:name w:val="footer"/>
    <w:basedOn w:val="Normal"/>
    <w:rsid w:val="00E4598C"/>
    <w:pPr>
      <w:tabs>
        <w:tab w:val="center" w:pos="4680"/>
        <w:tab w:val="right" w:pos="9360"/>
      </w:tabs>
    </w:pPr>
  </w:style>
  <w:style w:type="table" w:styleId="TableGrid">
    <w:name w:val="Table Grid"/>
    <w:basedOn w:val="TableNormal"/>
    <w:rsid w:val="00E459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E4598C"/>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E4598C"/>
    <w:rPr>
      <w:rFonts w:ascii="Times New Roman Bold" w:hAnsi="Times New Roman Bold" w:cs="Arial"/>
      <w:b/>
      <w:vanish/>
      <w:color w:val="FF0000"/>
    </w:rPr>
  </w:style>
  <w:style w:type="paragraph" w:customStyle="1" w:styleId="Formhidden">
    <w:name w:val="Form_hidden"/>
    <w:rsid w:val="00E4598C"/>
    <w:pPr>
      <w:autoSpaceDE w:val="0"/>
      <w:autoSpaceDN w:val="0"/>
      <w:adjustRightInd w:val="0"/>
      <w:spacing w:after="240" w:line="280" w:lineRule="atLeast"/>
      <w:jc w:val="center"/>
    </w:pPr>
    <w:rPr>
      <w:b/>
      <w:bCs/>
      <w:vanish/>
      <w:color w:val="FF0000"/>
      <w:sz w:val="24"/>
      <w:szCs w:val="24"/>
    </w:rPr>
  </w:style>
  <w:style w:type="paragraph" w:customStyle="1" w:styleId="UserInstructionjustifyhidden">
    <w:name w:val="UserInstruction_justify_hidden"/>
    <w:rsid w:val="00E4598C"/>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E4598C"/>
    <w:rPr>
      <w:sz w:val="20"/>
      <w:szCs w:val="20"/>
    </w:rPr>
  </w:style>
  <w:style w:type="paragraph" w:customStyle="1" w:styleId="Titlehidden">
    <w:name w:val="Title_hidden"/>
    <w:rsid w:val="00E4598C"/>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rsid w:val="00E4598C"/>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E4598C"/>
    <w:pPr>
      <w:widowControl w:val="0"/>
      <w:pBdr>
        <w:bottom w:val="single" w:sz="12" w:space="12" w:color="auto"/>
      </w:pBdr>
      <w:autoSpaceDE w:val="0"/>
      <w:autoSpaceDN w:val="0"/>
      <w:adjustRightInd w:val="0"/>
      <w:spacing w:after="280" w:line="280" w:lineRule="exact"/>
    </w:pPr>
    <w:rPr>
      <w:vanish/>
      <w:color w:val="FF0000"/>
      <w:sz w:val="22"/>
      <w:szCs w:val="24"/>
    </w:rPr>
  </w:style>
  <w:style w:type="paragraph" w:customStyle="1" w:styleId="MnLevel1hidden">
    <w:name w:val="MnLevel1_hidden"/>
    <w:rsid w:val="00E4598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rsid w:val="00E4598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rsid w:val="00E4598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E4598C"/>
    <w:pPr>
      <w:widowControl w:val="0"/>
      <w:autoSpaceDE w:val="0"/>
      <w:autoSpaceDN w:val="0"/>
      <w:adjustRightInd w:val="0"/>
      <w:spacing w:after="280" w:line="280" w:lineRule="exact"/>
    </w:pPr>
    <w:rPr>
      <w:vanish/>
      <w:color w:val="FF0000"/>
      <w:sz w:val="22"/>
      <w:szCs w:val="24"/>
    </w:rPr>
  </w:style>
  <w:style w:type="paragraph" w:styleId="Title">
    <w:name w:val="Title"/>
    <w:basedOn w:val="Normal"/>
    <w:qFormat/>
    <w:rsid w:val="00E4598C"/>
    <w:pPr>
      <w:widowControl w:val="0"/>
      <w:autoSpaceDE w:val="0"/>
      <w:autoSpaceDN w:val="0"/>
      <w:adjustRightInd w:val="0"/>
      <w:spacing w:after="340" w:line="280" w:lineRule="atLeast"/>
      <w:jc w:val="center"/>
    </w:pPr>
    <w:rPr>
      <w:b/>
      <w:bCs/>
      <w:sz w:val="28"/>
    </w:rPr>
  </w:style>
  <w:style w:type="character" w:customStyle="1" w:styleId="Statutehidden">
    <w:name w:val="Statute_hidden"/>
    <w:rsid w:val="00E4598C"/>
    <w:rPr>
      <w:color w:val="FF0000"/>
    </w:rPr>
  </w:style>
  <w:style w:type="paragraph" w:customStyle="1" w:styleId="MnLevel4hidden">
    <w:name w:val="MnLevel4_hidden"/>
    <w:rsid w:val="00E4598C"/>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qFormat/>
    <w:rsid w:val="00E4598C"/>
    <w:pPr>
      <w:spacing w:after="240"/>
      <w:ind w:right="5760"/>
    </w:pPr>
    <w:rPr>
      <w:rFonts w:ascii="Arial" w:hAnsi="Arial" w:cs="Arial"/>
      <w:i/>
      <w:vanish/>
      <w:color w:val="FF0000"/>
    </w:rPr>
  </w:style>
  <w:style w:type="paragraph" w:customStyle="1" w:styleId="MnListnhidden">
    <w:name w:val="MnList_n_hidden"/>
    <w:rsid w:val="00E4598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rsid w:val="00E4598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qFormat/>
    <w:rsid w:val="00E4598C"/>
    <w:pPr>
      <w:tabs>
        <w:tab w:val="left" w:pos="720"/>
      </w:tabs>
      <w:spacing w:after="240"/>
      <w:ind w:left="720" w:right="5760" w:hanging="720"/>
    </w:pPr>
    <w:rPr>
      <w:rFonts w:ascii="Arial" w:hAnsi="Arial" w:cs="Arial"/>
      <w:vanish/>
      <w:color w:val="FF0000"/>
    </w:rPr>
  </w:style>
  <w:style w:type="paragraph" w:customStyle="1" w:styleId="MnBullethidden">
    <w:name w:val="MnBullet_hidden"/>
    <w:rsid w:val="00E4598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rsid w:val="00E4598C"/>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rsid w:val="00E4598C"/>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rsid w:val="00E4598C"/>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rsid w:val="00E4598C"/>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rsid w:val="00E4598C"/>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tepBullethidden">
    <w:name w:val="StepBullet_hidden"/>
    <w:uiPriority w:val="99"/>
    <w:rsid w:val="00E4598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E4598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E4598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E4598C"/>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E4598C"/>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E4598C"/>
    <w:pPr>
      <w:widowControl w:val="0"/>
      <w:autoSpaceDE w:val="0"/>
      <w:autoSpaceDN w:val="0"/>
      <w:adjustRightInd w:val="0"/>
      <w:spacing w:after="240" w:line="280" w:lineRule="exact"/>
      <w:jc w:val="center"/>
    </w:pPr>
    <w:rPr>
      <w:vanish/>
      <w:color w:val="FF0000"/>
      <w:sz w:val="24"/>
      <w:szCs w:val="24"/>
    </w:rPr>
  </w:style>
  <w:style w:type="paragraph" w:customStyle="1" w:styleId="LetterAddress">
    <w:name w:val="LetterAddress"/>
    <w:uiPriority w:val="99"/>
    <w:rsid w:val="00E4598C"/>
    <w:pPr>
      <w:widowControl w:val="0"/>
      <w:autoSpaceDE w:val="0"/>
      <w:autoSpaceDN w:val="0"/>
      <w:adjustRightInd w:val="0"/>
      <w:spacing w:after="240" w:line="280" w:lineRule="exact"/>
    </w:pPr>
    <w:rPr>
      <w:sz w:val="24"/>
      <w:szCs w:val="24"/>
    </w:rPr>
  </w:style>
  <w:style w:type="paragraph" w:customStyle="1" w:styleId="LetterDate">
    <w:name w:val="LetterDate"/>
    <w:uiPriority w:val="99"/>
    <w:rsid w:val="00E4598C"/>
    <w:pPr>
      <w:widowControl w:val="0"/>
      <w:autoSpaceDE w:val="0"/>
      <w:autoSpaceDN w:val="0"/>
      <w:adjustRightInd w:val="0"/>
      <w:spacing w:after="240" w:line="280" w:lineRule="atLeast"/>
      <w:ind w:firstLine="4320"/>
    </w:pPr>
    <w:rPr>
      <w:sz w:val="24"/>
      <w:szCs w:val="24"/>
    </w:rPr>
  </w:style>
  <w:style w:type="paragraph" w:customStyle="1" w:styleId="LetterSincerely">
    <w:name w:val="LetterSincerely"/>
    <w:uiPriority w:val="99"/>
    <w:rsid w:val="00E4598C"/>
    <w:pPr>
      <w:widowControl w:val="0"/>
      <w:autoSpaceDE w:val="0"/>
      <w:autoSpaceDN w:val="0"/>
      <w:adjustRightInd w:val="0"/>
      <w:spacing w:after="240" w:line="280" w:lineRule="exact"/>
      <w:ind w:left="4320"/>
    </w:pPr>
    <w:rPr>
      <w:sz w:val="24"/>
      <w:szCs w:val="24"/>
    </w:rPr>
  </w:style>
  <w:style w:type="paragraph" w:customStyle="1" w:styleId="Para">
    <w:name w:val="Para"/>
    <w:uiPriority w:val="99"/>
    <w:rsid w:val="00E4598C"/>
    <w:pPr>
      <w:widowControl w:val="0"/>
      <w:tabs>
        <w:tab w:val="right" w:leader="underscore" w:pos="9000"/>
      </w:tabs>
      <w:autoSpaceDE w:val="0"/>
      <w:autoSpaceDN w:val="0"/>
      <w:adjustRightInd w:val="0"/>
      <w:spacing w:after="240" w:line="280" w:lineRule="atLeast"/>
      <w:ind w:firstLine="720"/>
    </w:pPr>
    <w:rPr>
      <w:sz w:val="24"/>
      <w:szCs w:val="24"/>
    </w:rPr>
  </w:style>
  <w:style w:type="paragraph" w:customStyle="1" w:styleId="ParaLetterRe">
    <w:name w:val="ParaLetterRe"/>
    <w:uiPriority w:val="99"/>
    <w:rsid w:val="00E4598C"/>
    <w:pPr>
      <w:widowControl w:val="0"/>
      <w:tabs>
        <w:tab w:val="left" w:pos="360"/>
      </w:tabs>
      <w:autoSpaceDE w:val="0"/>
      <w:autoSpaceDN w:val="0"/>
      <w:adjustRightInd w:val="0"/>
      <w:spacing w:after="240" w:line="280" w:lineRule="exact"/>
      <w:ind w:left="360" w:hanging="360"/>
    </w:pPr>
    <w:rPr>
      <w:sz w:val="24"/>
      <w:szCs w:val="24"/>
    </w:rPr>
  </w:style>
  <w:style w:type="paragraph" w:customStyle="1" w:styleId="ParaSalutation">
    <w:name w:val="ParaSalutation"/>
    <w:uiPriority w:val="99"/>
    <w:rsid w:val="00E4598C"/>
    <w:pPr>
      <w:widowControl w:val="0"/>
      <w:autoSpaceDE w:val="0"/>
      <w:autoSpaceDN w:val="0"/>
      <w:adjustRightInd w:val="0"/>
      <w:spacing w:after="240" w:line="280" w:lineRule="exact"/>
    </w:pPr>
    <w:rPr>
      <w:sz w:val="24"/>
      <w:szCs w:val="24"/>
    </w:rPr>
  </w:style>
  <w:style w:type="character" w:customStyle="1" w:styleId="Substitute">
    <w:name w:val="Substitute"/>
    <w:uiPriority w:val="99"/>
    <w:rsid w:val="00E4598C"/>
    <w:rPr>
      <w:rFonts w:ascii="Arial" w:hAnsi="Arial" w:cs="Arial"/>
      <w:b/>
      <w:bCs/>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EFA410-E7D4-4295-854F-EFEA1D072917}">
  <ds:schemaRefs>
    <ds:schemaRef ds:uri="http://schemas.microsoft.com/sharepoint/v3/contenttype/forms"/>
  </ds:schemaRefs>
</ds:datastoreItem>
</file>

<file path=customXml/itemProps2.xml><?xml version="1.0" encoding="utf-8"?>
<ds:datastoreItem xmlns:ds="http://schemas.openxmlformats.org/officeDocument/2006/customXml" ds:itemID="{B6455B1C-F939-4F3A-AE03-1B75C4B18065}">
  <ds:schemaRefs>
    <ds:schemaRef ds:uri="http://schemas.microsoft.com/office/2006/metadata/longProperties"/>
  </ds:schemaRefs>
</ds:datastoreItem>
</file>

<file path=customXml/itemProps3.xml><?xml version="1.0" encoding="utf-8"?>
<ds:datastoreItem xmlns:ds="http://schemas.openxmlformats.org/officeDocument/2006/customXml" ds:itemID="{9EFA1674-BC5B-4CCE-A38C-3026673A0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2BE8EB-B81C-4A22-BC9E-46AB3390DBC1}">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202</Words>
  <Characters>1152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Smooth Transition</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ILopez</dc:creator>
  <cp:keywords/>
  <dc:description/>
  <cp:lastModifiedBy>Roger Siebert</cp:lastModifiedBy>
  <cp:revision>4</cp:revision>
  <cp:lastPrinted>2010-04-20T04:56:00Z</cp:lastPrinted>
  <dcterms:created xsi:type="dcterms:W3CDTF">2022-01-13T18:55:00Z</dcterms:created>
  <dcterms:modified xsi:type="dcterms:W3CDTF">2026-03-20T13:24:00Z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13834800.0000000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