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78928" w14:textId="77777777" w:rsidR="00BD58AB" w:rsidRDefault="00BD58AB">
      <w:pPr>
        <w:pStyle w:val="Formhidden"/>
      </w:pPr>
      <w:r>
        <w:t>Form 45-3</w:t>
      </w:r>
    </w:p>
    <w:p w14:paraId="49278929" w14:textId="77777777" w:rsidR="00BD58AB" w:rsidRDefault="00BD58AB">
      <w:pPr>
        <w:pStyle w:val="Descriptionhidden"/>
      </w:pPr>
      <w:r>
        <w:t xml:space="preserve">This waiver may be tailored for a variety of purposes through the choice of alternative paragraphs. These purposes include providing a total waiver of all notice, obtaining an appearance by a pro se respondent, and accommodating a respondent who will be represented by counsel and wishes to participate in the proceedings but </w:t>
      </w:r>
      <w:r>
        <w:rPr>
          <w:rStyle w:val="Italic"/>
        </w:rPr>
        <w:t>not</w:t>
      </w:r>
      <w:r>
        <w:t xml:space="preserve"> to be served with citation.</w:t>
      </w:r>
    </w:p>
    <w:p w14:paraId="4927892A" w14:textId="61716731" w:rsidR="00BD58AB" w:rsidRDefault="00BD58AB">
      <w:pPr>
        <w:pStyle w:val="DescriptionLasthidden"/>
      </w:pPr>
      <w:r>
        <w:t xml:space="preserve">The waiver, to be valid, must be executed </w:t>
      </w:r>
      <w:r>
        <w:rPr>
          <w:rStyle w:val="Italic"/>
        </w:rPr>
        <w:t>after</w:t>
      </w:r>
      <w:r>
        <w:t xml:space="preserve"> the suit is filed. The waiver must be sworn to before a proper officer </w:t>
      </w:r>
      <w:r>
        <w:rPr>
          <w:rStyle w:val="Italic"/>
        </w:rPr>
        <w:t>other than an attorney in the case</w:t>
      </w:r>
      <w:r>
        <w:t xml:space="preserve"> unless the respondent is incarcerated; in that situation, an unsworn declaration under Tex. Civ. Prac. &amp; Rem. Code § 132.001 may be used. The respondent may not sign using a digitized signature. Tex. Fam. Code § 102.0091.</w:t>
      </w:r>
      <w:r w:rsidR="00795975">
        <w:t xml:space="preserve"> Concerning conversion of this form to an unsworn declaration for an incarcerated respondent, see form 8-</w:t>
      </w:r>
      <w:r w:rsidR="00C50380">
        <w:t>93</w:t>
      </w:r>
      <w:r w:rsidR="00795975">
        <w:t>.</w:t>
      </w:r>
    </w:p>
    <w:p w14:paraId="4927892B" w14:textId="77777777" w:rsidR="008576A0" w:rsidRPr="003D79AF" w:rsidRDefault="008576A0" w:rsidP="008576A0">
      <w:pPr>
        <w:pStyle w:val="ParaFlushLeft"/>
        <w:rPr>
          <w:b/>
        </w:rPr>
      </w:pPr>
      <w:r w:rsidRPr="003D79AF">
        <w:rPr>
          <w:b/>
        </w:rPr>
        <w:t>NOTICE: THIS DOCUMENT</w:t>
      </w:r>
      <w:r w:rsidRPr="003D79AF">
        <w:rPr>
          <w:b/>
        </w:rPr>
        <w:br/>
        <w:t>CONTAINS SENSITIVE DATA</w:t>
      </w:r>
    </w:p>
    <w:p w14:paraId="4927892C" w14:textId="77777777" w:rsidR="008576A0" w:rsidRDefault="008576A0" w:rsidP="008576A0">
      <w:pPr>
        <w:pStyle w:val="UserInstructioncenterhidden"/>
        <w:ind w:left="2340" w:right="2340"/>
        <w:jc w:val="both"/>
      </w:pPr>
      <w:r>
        <w:t>See § 6 of the Introduction in volume 1 of this manual concerning protection of sensitive data in filed documents.</w:t>
      </w:r>
    </w:p>
    <w:p w14:paraId="4927892D" w14:textId="77777777" w:rsidR="008576A0" w:rsidRDefault="008576A0" w:rsidP="008576A0">
      <w:pPr>
        <w:pStyle w:val="Captionhidden"/>
      </w:pPr>
      <w:r>
        <w:t xml:space="preserve"> [Caption. See § 3 of the Introduction in volume 1 of this manual.]</w:t>
      </w:r>
    </w:p>
    <w:p w14:paraId="4927892E" w14:textId="77777777" w:rsidR="008576A0" w:rsidRDefault="007E58B8" w:rsidP="008576A0">
      <w:pPr>
        <w:pStyle w:val="Captionhidden"/>
        <w:jc w:val="left"/>
      </w:pPr>
      <w:r>
        <w:rPr>
          <w:color w:val="1F497D"/>
        </w:rPr>
        <w:t xml:space="preserve"> </w:t>
      </w:r>
    </w:p>
    <w:p w14:paraId="4927892F" w14:textId="77777777" w:rsidR="00BD58AB" w:rsidRDefault="00BD58AB">
      <w:pPr>
        <w:pStyle w:val="Title"/>
      </w:pPr>
      <w:r>
        <w:t>Waiver of Service</w:t>
      </w:r>
    </w:p>
    <w:p w14:paraId="49278930" w14:textId="77777777" w:rsidR="00BD58AB" w:rsidRDefault="00BD58AB">
      <w:pPr>
        <w:pStyle w:val="Para"/>
        <w:rPr>
          <w:w w:val="100"/>
        </w:rPr>
      </w:pPr>
      <w:r>
        <w:rPr>
          <w:w w:val="100"/>
        </w:rPr>
        <w:t>[</w:t>
      </w:r>
      <w:r>
        <w:rPr>
          <w:rStyle w:val="Substitute"/>
          <w:w w:val="100"/>
        </w:rPr>
        <w:t>Name of respondent</w:t>
      </w:r>
      <w:r>
        <w:rPr>
          <w:w w:val="100"/>
        </w:rPr>
        <w:t>] appeared in person before me today and stated under oath:</w:t>
      </w:r>
    </w:p>
    <w:p w14:paraId="49278931" w14:textId="77777777" w:rsidR="00BD58AB" w:rsidRDefault="00BD58AB">
      <w:pPr>
        <w:pStyle w:val="Para"/>
        <w:rPr>
          <w:w w:val="100"/>
        </w:rPr>
      </w:pPr>
      <w:r>
        <w:rPr>
          <w:w w:val="100"/>
        </w:rPr>
        <w:t>“I, [</w:t>
      </w:r>
      <w:r>
        <w:rPr>
          <w:rStyle w:val="Substitute"/>
          <w:w w:val="100"/>
        </w:rPr>
        <w:t>name of respondent</w:t>
      </w:r>
      <w:r>
        <w:rPr>
          <w:w w:val="100"/>
        </w:rPr>
        <w:t>], am the person named as Respondent in this case.</w:t>
      </w:r>
    </w:p>
    <w:p w14:paraId="49278932" w14:textId="77777777" w:rsidR="00BD58AB" w:rsidRDefault="00BD58AB">
      <w:pPr>
        <w:pStyle w:val="Para"/>
        <w:rPr>
          <w:w w:val="100"/>
        </w:rPr>
      </w:pPr>
      <w:r>
        <w:rPr>
          <w:w w:val="100"/>
        </w:rPr>
        <w:t>“I acknowledge that I have been provided a copy of [</w:t>
      </w:r>
      <w:r>
        <w:rPr>
          <w:rStyle w:val="Substitute"/>
          <w:w w:val="100"/>
        </w:rPr>
        <w:t>title or description of pleading</w:t>
      </w:r>
      <w:r>
        <w:rPr>
          <w:w w:val="100"/>
        </w:rPr>
        <w:t>] filed in this case. I have read and understand the contents of that document.</w:t>
      </w:r>
    </w:p>
    <w:p w14:paraId="49278933" w14:textId="77777777" w:rsidR="00BD58AB" w:rsidRDefault="00BD58AB">
      <w:pPr>
        <w:pStyle w:val="Para"/>
        <w:rPr>
          <w:w w:val="100"/>
        </w:rPr>
      </w:pPr>
      <w:r>
        <w:rPr>
          <w:w w:val="100"/>
        </w:rPr>
        <w:t>“I understand that the Texas Rules of Civil Procedure require, in most instances, that a party or respondent be served with citation. I do not want to be served with citation, and I waive the issuance and service of citation.</w:t>
      </w:r>
    </w:p>
    <w:p w14:paraId="49278934" w14:textId="77777777" w:rsidR="00BD58AB" w:rsidRDefault="00BD58AB">
      <w:pPr>
        <w:pStyle w:val="Para"/>
        <w:rPr>
          <w:w w:val="100"/>
        </w:rPr>
      </w:pPr>
      <w:r>
        <w:rPr>
          <w:w w:val="100"/>
        </w:rPr>
        <w:t>“I enter my appearance in this case for all purposes.</w:t>
      </w:r>
    </w:p>
    <w:p w14:paraId="49278935" w14:textId="77777777" w:rsidR="00BD58AB" w:rsidRDefault="00BD58AB" w:rsidP="008576A0">
      <w:pPr>
        <w:pStyle w:val="UserInstructionjustifyhidden"/>
      </w:pPr>
      <w:r>
        <w:t>Select among the following as applicable. Some statements are inconsistent with others.</w:t>
      </w:r>
    </w:p>
    <w:p w14:paraId="49278936" w14:textId="77777777" w:rsidR="00BD58AB" w:rsidRDefault="00BD58AB">
      <w:pPr>
        <w:pStyle w:val="Para"/>
        <w:rPr>
          <w:w w:val="100"/>
        </w:rPr>
      </w:pPr>
      <w:r>
        <w:rPr>
          <w:w w:val="100"/>
        </w:rPr>
        <w:t xml:space="preserve"> “I waive the making of a record of testimony in this case.</w:t>
      </w:r>
    </w:p>
    <w:p w14:paraId="49278937" w14:textId="77777777" w:rsidR="00BD58AB" w:rsidRDefault="00BD58AB" w:rsidP="00BD58AB">
      <w:pPr>
        <w:pStyle w:val="UserInstructioncenterhidden"/>
      </w:pPr>
      <w:r>
        <w:lastRenderedPageBreak/>
        <w:t>And/Or</w:t>
      </w:r>
    </w:p>
    <w:p w14:paraId="49278938" w14:textId="77777777" w:rsidR="00BD58AB" w:rsidRDefault="00BD58AB">
      <w:pPr>
        <w:pStyle w:val="Para"/>
        <w:rPr>
          <w:w w:val="100"/>
        </w:rPr>
      </w:pPr>
      <w:r>
        <w:rPr>
          <w:w w:val="100"/>
        </w:rPr>
        <w:t xml:space="preserve"> “I agree that this case may be taken up and considered by the Court without further notice to me.</w:t>
      </w:r>
    </w:p>
    <w:p w14:paraId="49278939" w14:textId="77777777" w:rsidR="00BD58AB" w:rsidRDefault="00BD58AB" w:rsidP="00BD58AB">
      <w:pPr>
        <w:pStyle w:val="UserInstructioncenterhidden"/>
      </w:pPr>
      <w:r>
        <w:t>And/Or</w:t>
      </w:r>
    </w:p>
    <w:p w14:paraId="4927893A" w14:textId="77777777" w:rsidR="00BD58AB" w:rsidRDefault="00BD58AB">
      <w:pPr>
        <w:pStyle w:val="Para"/>
        <w:rPr>
          <w:w w:val="100"/>
        </w:rPr>
      </w:pPr>
      <w:r>
        <w:rPr>
          <w:w w:val="100"/>
        </w:rPr>
        <w:t xml:space="preserve"> “I agree that the case may be decided by the presiding Judge of the Court or by a duly appointed Associate Judge of the Court.</w:t>
      </w:r>
    </w:p>
    <w:p w14:paraId="4927893B" w14:textId="77777777" w:rsidR="00BD58AB" w:rsidRDefault="00BD58AB" w:rsidP="00BD58AB">
      <w:pPr>
        <w:pStyle w:val="UserInstructioncenterhidden"/>
      </w:pPr>
      <w:r>
        <w:t>And/Or</w:t>
      </w:r>
    </w:p>
    <w:p w14:paraId="4927893C" w14:textId="77777777" w:rsidR="00BD58AB" w:rsidRDefault="00BD58AB">
      <w:pPr>
        <w:pStyle w:val="Para"/>
        <w:rPr>
          <w:w w:val="100"/>
        </w:rPr>
      </w:pPr>
      <w:r>
        <w:rPr>
          <w:w w:val="100"/>
        </w:rPr>
        <w:t xml:space="preserve"> “I want to be notified of any hearing or trial of this case.</w:t>
      </w:r>
    </w:p>
    <w:p w14:paraId="4927893D" w14:textId="77777777" w:rsidR="00BD58AB" w:rsidRDefault="00BD58AB" w:rsidP="00BD58AB">
      <w:pPr>
        <w:pStyle w:val="UserInstructioncenterhidden"/>
      </w:pPr>
      <w:r>
        <w:t>And/Or</w:t>
      </w:r>
    </w:p>
    <w:p w14:paraId="4927893E" w14:textId="77777777" w:rsidR="00BD58AB" w:rsidRDefault="00BD58AB">
      <w:pPr>
        <w:pStyle w:val="Para"/>
        <w:rPr>
          <w:w w:val="100"/>
        </w:rPr>
      </w:pPr>
      <w:r>
        <w:rPr>
          <w:w w:val="100"/>
        </w:rPr>
        <w:t xml:space="preserve"> “I do not waive any rights that I may have with respect to the terms and conditions of conservatorship, support, and parental rights and duties related to the child[ren] born of my relationship with Petitioner.</w:t>
      </w:r>
    </w:p>
    <w:p w14:paraId="4927893F" w14:textId="77777777" w:rsidR="00BD58AB" w:rsidRDefault="00BD58AB" w:rsidP="00BD58AB">
      <w:pPr>
        <w:pStyle w:val="UserInstructioncenterhidden"/>
      </w:pPr>
      <w:r>
        <w:t>And/Or</w:t>
      </w:r>
    </w:p>
    <w:p w14:paraId="49278940" w14:textId="77777777" w:rsidR="00BD58AB" w:rsidRDefault="00BD58AB">
      <w:pPr>
        <w:pStyle w:val="Para"/>
        <w:rPr>
          <w:w w:val="100"/>
        </w:rPr>
      </w:pPr>
      <w:r>
        <w:rPr>
          <w:w w:val="100"/>
        </w:rPr>
        <w:t xml:space="preserve"> “If I should enter into a settlement agreement with Petitioner, that agreement will bear my signature indicating my approval of its terms, conditions, and contents.</w:t>
      </w:r>
    </w:p>
    <w:p w14:paraId="49278941" w14:textId="77777777" w:rsidR="00BD58AB" w:rsidRDefault="00BD58AB" w:rsidP="00BD58AB">
      <w:pPr>
        <w:pStyle w:val="UserInstructioncenterhidden"/>
      </w:pPr>
      <w:r>
        <w:t>And/Or</w:t>
      </w:r>
    </w:p>
    <w:p w14:paraId="49278942" w14:textId="77777777" w:rsidR="00BD58AB" w:rsidRDefault="00BD58AB">
      <w:pPr>
        <w:pStyle w:val="Para"/>
        <w:rPr>
          <w:w w:val="100"/>
        </w:rPr>
      </w:pPr>
      <w:r>
        <w:rPr>
          <w:w w:val="100"/>
        </w:rPr>
        <w:t xml:space="preserve"> “I request the Court not to enter any orders or judgment not signed by me or without my receiving prior written notice of the date, time, and place of any proceedings.</w:t>
      </w:r>
    </w:p>
    <w:p w14:paraId="49278943" w14:textId="77777777" w:rsidR="00BD58AB" w:rsidRDefault="00BD58AB" w:rsidP="00BD58AB">
      <w:pPr>
        <w:pStyle w:val="UserInstructioncenterhidden"/>
      </w:pPr>
      <w:r>
        <w:t>And/Or</w:t>
      </w:r>
    </w:p>
    <w:p w14:paraId="49278944" w14:textId="77777777" w:rsidR="00BD58AB" w:rsidRDefault="00BD58AB">
      <w:pPr>
        <w:pStyle w:val="Para"/>
        <w:rPr>
          <w:w w:val="100"/>
        </w:rPr>
      </w:pPr>
      <w:r>
        <w:rPr>
          <w:w w:val="100"/>
        </w:rPr>
        <w:t xml:space="preserve"> “I understand that I have a duty to notify the attorney for Petitioner if I change my address. I understand that, unless I notify the attorney for Petitioner of any such change in writing, any notices that I might otherwise be entitled to receive with regard to disposition of this proceeding will be forwarded to me at the address indicated below.</w:t>
      </w:r>
    </w:p>
    <w:p w14:paraId="49278945" w14:textId="77777777" w:rsidR="00BD58AB" w:rsidRDefault="00BD58AB" w:rsidP="00BD58AB">
      <w:pPr>
        <w:pStyle w:val="UserInstructioncenterhidden"/>
      </w:pPr>
      <w:r>
        <w:t>And/Or</w:t>
      </w:r>
    </w:p>
    <w:p w14:paraId="49278946" w14:textId="77777777" w:rsidR="00BD58AB" w:rsidRDefault="00BD58AB">
      <w:pPr>
        <w:pStyle w:val="Para"/>
        <w:rPr>
          <w:w w:val="100"/>
        </w:rPr>
      </w:pPr>
      <w:r>
        <w:rPr>
          <w:w w:val="100"/>
        </w:rPr>
        <w:t xml:space="preserve"> “Insofar as this suit is concerned, I waive all rights, privileges, and exemptions existing or that may hereafter exist in my favor under the Servicemembers Civil Relief Act, including the appointment of counsel to represent me in this case.</w:t>
      </w:r>
    </w:p>
    <w:p w14:paraId="49278947" w14:textId="77777777" w:rsidR="00BD58AB" w:rsidRDefault="00BD58AB" w:rsidP="00BD58AB">
      <w:pPr>
        <w:pStyle w:val="UserInstructioncenterhidden"/>
      </w:pPr>
      <w:r>
        <w:t>Continue with the following.</w:t>
      </w:r>
    </w:p>
    <w:p w14:paraId="49278948" w14:textId="77777777" w:rsidR="00BD58AB" w:rsidRDefault="00BD58AB">
      <w:pPr>
        <w:pStyle w:val="Para"/>
        <w:rPr>
          <w:w w:val="100"/>
        </w:rPr>
      </w:pPr>
      <w:r>
        <w:rPr>
          <w:w w:val="100"/>
        </w:rPr>
        <w:t>“I further state that the following information is correct and that my—</w:t>
      </w:r>
    </w:p>
    <w:p w14:paraId="49278949" w14:textId="77777777" w:rsidR="00BD58AB" w:rsidRDefault="00BD58AB">
      <w:pPr>
        <w:pStyle w:val="Para"/>
        <w:rPr>
          <w:w w:val="100"/>
        </w:rPr>
      </w:pPr>
      <w:r>
        <w:rPr>
          <w:w w:val="100"/>
        </w:rPr>
        <w:t>Mailing address is:</w:t>
      </w:r>
    </w:p>
    <w:p w14:paraId="4927894A" w14:textId="02546468" w:rsidR="00BD58AB" w:rsidRDefault="00BD58AB">
      <w:pPr>
        <w:pStyle w:val="Para"/>
        <w:rPr>
          <w:w w:val="100"/>
        </w:rPr>
      </w:pPr>
      <w:r>
        <w:rPr>
          <w:w w:val="100"/>
        </w:rPr>
        <w:t>Email address is:</w:t>
      </w:r>
    </w:p>
    <w:p w14:paraId="4927894B" w14:textId="77777777" w:rsidR="00BD58AB" w:rsidRDefault="00BD58AB">
      <w:pPr>
        <w:pStyle w:val="Para"/>
        <w:rPr>
          <w:w w:val="100"/>
        </w:rPr>
      </w:pPr>
      <w:r>
        <w:rPr>
          <w:w w:val="100"/>
        </w:rPr>
        <w:t>Telephone number is:</w:t>
      </w:r>
    </w:p>
    <w:p w14:paraId="4927894C" w14:textId="7A9C9576" w:rsidR="00BD58AB" w:rsidRDefault="00BD58AB">
      <w:pPr>
        <w:pStyle w:val="Para"/>
        <w:rPr>
          <w:w w:val="100"/>
        </w:rPr>
      </w:pPr>
      <w:r>
        <w:rPr>
          <w:w w:val="100"/>
        </w:rPr>
        <w:t>“I further understand that I have a duty to notify the Court if my mailing address or email address changes during this proceeding.”</w:t>
      </w:r>
    </w:p>
    <w:p w14:paraId="4927894D" w14:textId="77777777" w:rsidR="00BD58AB" w:rsidRDefault="00BD58AB">
      <w:pPr>
        <w:pStyle w:val="SignBlock"/>
      </w:pPr>
      <w:r>
        <w:tab/>
      </w:r>
    </w:p>
    <w:p w14:paraId="4927894E" w14:textId="77777777" w:rsidR="00BD58AB" w:rsidRDefault="00BD58AB">
      <w:pPr>
        <w:pStyle w:val="SignItemLast"/>
      </w:pPr>
      <w:r>
        <w:t>[</w:t>
      </w:r>
      <w:r>
        <w:rPr>
          <w:rStyle w:val="Substitute"/>
        </w:rPr>
        <w:t>Name of respondent</w:t>
      </w:r>
      <w:r>
        <w:t>]</w:t>
      </w:r>
    </w:p>
    <w:p w14:paraId="4927894F" w14:textId="77777777" w:rsidR="00BD58AB" w:rsidRDefault="00BD58AB">
      <w:pPr>
        <w:pStyle w:val="SignItemLast"/>
        <w:ind w:left="0"/>
      </w:pPr>
      <w:r>
        <w:t xml:space="preserve">SIGNED under oath before me on </w:t>
      </w:r>
      <w:r>
        <w:rPr>
          <w:rStyle w:val="Line"/>
          <w:rFonts w:ascii="Times" w:hAnsi="Times" w:cs="Times"/>
        </w:rPr>
        <w:t>______________________________</w:t>
      </w:r>
      <w:r>
        <w:t>.</w:t>
      </w:r>
    </w:p>
    <w:p w14:paraId="49278950" w14:textId="77777777" w:rsidR="00BD58AB" w:rsidRDefault="00BD58AB">
      <w:pPr>
        <w:pStyle w:val="SignBlock"/>
      </w:pPr>
      <w:r>
        <w:tab/>
      </w:r>
    </w:p>
    <w:p w14:paraId="49278951" w14:textId="77777777" w:rsidR="00BD58AB" w:rsidRDefault="00BD58AB">
      <w:pPr>
        <w:pStyle w:val="SignItemLast"/>
      </w:pPr>
      <w:r>
        <w:t>Notary Public, State of Texas</w:t>
      </w:r>
    </w:p>
    <w:p w14:paraId="49278952" w14:textId="77777777" w:rsidR="00BD58AB" w:rsidRDefault="00BD58AB">
      <w:pPr>
        <w:pStyle w:val="Para"/>
        <w:rPr>
          <w:w w:val="100"/>
        </w:rPr>
      </w:pPr>
      <w:r>
        <w:rPr>
          <w:w w:val="100"/>
        </w:rPr>
        <w:t>I, the notary public whose signature appears above, certify that I am not an attorney in this case.</w:t>
      </w:r>
    </w:p>
    <w:p w14:paraId="49278953" w14:textId="77777777" w:rsidR="00BD58AB" w:rsidRDefault="00BD58AB">
      <w:pPr>
        <w:pStyle w:val="SignBlock"/>
      </w:pPr>
      <w:r>
        <w:tab/>
      </w:r>
    </w:p>
    <w:p w14:paraId="49278954" w14:textId="77777777" w:rsidR="00BD58AB" w:rsidRDefault="00BD58AB">
      <w:pPr>
        <w:pStyle w:val="SignItemLast"/>
      </w:pPr>
    </w:p>
    <w:p w14:paraId="49278955" w14:textId="77777777" w:rsidR="007F463F" w:rsidRDefault="007F463F" w:rsidP="00937698"/>
    <w:sectPr w:rsidR="007F463F" w:rsidSect="00B65A5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DC51" w14:textId="77777777" w:rsidR="00B65A52" w:rsidRDefault="00B65A52">
      <w:r>
        <w:separator/>
      </w:r>
    </w:p>
  </w:endnote>
  <w:endnote w:type="continuationSeparator" w:id="0">
    <w:p w14:paraId="7EC07BDD" w14:textId="77777777" w:rsidR="00B65A52" w:rsidRDefault="00B65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7895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1DFB1" w14:textId="77777777" w:rsidR="00B65A52" w:rsidRDefault="00B65A52">
      <w:r>
        <w:separator/>
      </w:r>
    </w:p>
  </w:footnote>
  <w:footnote w:type="continuationSeparator" w:id="0">
    <w:p w14:paraId="39498D1B" w14:textId="77777777" w:rsidR="00B65A52" w:rsidRDefault="00B65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7895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C6E4D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D42C1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1D44AF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66A21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56AFD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712567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12622395">
    <w:abstractNumId w:val="8"/>
  </w:num>
  <w:num w:numId="2" w16cid:durableId="1411078000">
    <w:abstractNumId w:val="8"/>
  </w:num>
  <w:num w:numId="3" w16cid:durableId="141047033">
    <w:abstractNumId w:val="3"/>
  </w:num>
  <w:num w:numId="4" w16cid:durableId="963344050">
    <w:abstractNumId w:val="3"/>
  </w:num>
  <w:num w:numId="5" w16cid:durableId="783689700">
    <w:abstractNumId w:val="9"/>
  </w:num>
  <w:num w:numId="6" w16cid:durableId="389695893">
    <w:abstractNumId w:val="9"/>
  </w:num>
  <w:num w:numId="7" w16cid:durableId="1984921051">
    <w:abstractNumId w:val="7"/>
  </w:num>
  <w:num w:numId="8" w16cid:durableId="2035880087">
    <w:abstractNumId w:val="7"/>
  </w:num>
  <w:num w:numId="9" w16cid:durableId="1291932074">
    <w:abstractNumId w:val="13"/>
  </w:num>
  <w:num w:numId="10" w16cid:durableId="128713507">
    <w:abstractNumId w:val="15"/>
  </w:num>
  <w:num w:numId="11" w16cid:durableId="525992654">
    <w:abstractNumId w:val="8"/>
  </w:num>
  <w:num w:numId="12" w16cid:durableId="1852335061">
    <w:abstractNumId w:val="3"/>
  </w:num>
  <w:num w:numId="13" w16cid:durableId="1002777090">
    <w:abstractNumId w:val="9"/>
  </w:num>
  <w:num w:numId="14" w16cid:durableId="695734574">
    <w:abstractNumId w:val="7"/>
  </w:num>
  <w:num w:numId="15" w16cid:durableId="1716805353">
    <w:abstractNumId w:val="6"/>
  </w:num>
  <w:num w:numId="16" w16cid:durableId="447703976">
    <w:abstractNumId w:val="5"/>
  </w:num>
  <w:num w:numId="17" w16cid:durableId="740829040">
    <w:abstractNumId w:val="4"/>
  </w:num>
  <w:num w:numId="18" w16cid:durableId="1956516845">
    <w:abstractNumId w:val="2"/>
  </w:num>
  <w:num w:numId="19" w16cid:durableId="1843550095">
    <w:abstractNumId w:val="1"/>
  </w:num>
  <w:num w:numId="20" w16cid:durableId="561335610">
    <w:abstractNumId w:val="0"/>
  </w:num>
  <w:num w:numId="21" w16cid:durableId="396242216">
    <w:abstractNumId w:val="11"/>
  </w:num>
  <w:num w:numId="22" w16cid:durableId="90930680">
    <w:abstractNumId w:val="12"/>
  </w:num>
  <w:num w:numId="23" w16cid:durableId="351565575">
    <w:abstractNumId w:val="14"/>
  </w:num>
  <w:num w:numId="24" w16cid:durableId="83272275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5-3.docx"/>
    <w:docVar w:name="TBBStampDate" w:val="03-20-2026"/>
    <w:docVar w:name="TBBVer" w:val="docx"/>
    <w:docVar w:name="TBBYear" w:val="2026"/>
  </w:docVars>
  <w:rsids>
    <w:rsidRoot w:val="00BD58AB"/>
    <w:rsid w:val="00006704"/>
    <w:rsid w:val="00035105"/>
    <w:rsid w:val="00055419"/>
    <w:rsid w:val="00075517"/>
    <w:rsid w:val="000A5288"/>
    <w:rsid w:val="000A6DC7"/>
    <w:rsid w:val="000B0F31"/>
    <w:rsid w:val="000B259E"/>
    <w:rsid w:val="000D0833"/>
    <w:rsid w:val="000D5936"/>
    <w:rsid w:val="00103258"/>
    <w:rsid w:val="00124EC7"/>
    <w:rsid w:val="001357DF"/>
    <w:rsid w:val="00167635"/>
    <w:rsid w:val="00184C3B"/>
    <w:rsid w:val="001B4977"/>
    <w:rsid w:val="001C7034"/>
    <w:rsid w:val="001D113B"/>
    <w:rsid w:val="00212AD4"/>
    <w:rsid w:val="00212F8D"/>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1713"/>
    <w:rsid w:val="0039278E"/>
    <w:rsid w:val="00397006"/>
    <w:rsid w:val="00397661"/>
    <w:rsid w:val="003A1D8C"/>
    <w:rsid w:val="003A2CF0"/>
    <w:rsid w:val="003C0B1C"/>
    <w:rsid w:val="003D6194"/>
    <w:rsid w:val="003D7347"/>
    <w:rsid w:val="003E1B11"/>
    <w:rsid w:val="004031E7"/>
    <w:rsid w:val="00417CAA"/>
    <w:rsid w:val="0042062A"/>
    <w:rsid w:val="004217A3"/>
    <w:rsid w:val="0046632A"/>
    <w:rsid w:val="004A1988"/>
    <w:rsid w:val="004A4D48"/>
    <w:rsid w:val="004B08DE"/>
    <w:rsid w:val="004C7340"/>
    <w:rsid w:val="004D7E2D"/>
    <w:rsid w:val="004E343B"/>
    <w:rsid w:val="004F6E30"/>
    <w:rsid w:val="005038A4"/>
    <w:rsid w:val="00513008"/>
    <w:rsid w:val="005140F1"/>
    <w:rsid w:val="0054029D"/>
    <w:rsid w:val="00551332"/>
    <w:rsid w:val="00562AB8"/>
    <w:rsid w:val="0056511D"/>
    <w:rsid w:val="00570333"/>
    <w:rsid w:val="00574113"/>
    <w:rsid w:val="00582F0A"/>
    <w:rsid w:val="005906DA"/>
    <w:rsid w:val="005967D5"/>
    <w:rsid w:val="005B3021"/>
    <w:rsid w:val="005B35E9"/>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F35DB"/>
    <w:rsid w:val="0070594F"/>
    <w:rsid w:val="00746473"/>
    <w:rsid w:val="00763BF6"/>
    <w:rsid w:val="00767ED8"/>
    <w:rsid w:val="00795975"/>
    <w:rsid w:val="00795CB0"/>
    <w:rsid w:val="007A39D0"/>
    <w:rsid w:val="007B3F3B"/>
    <w:rsid w:val="007D0DE2"/>
    <w:rsid w:val="007D2BDA"/>
    <w:rsid w:val="007D3F21"/>
    <w:rsid w:val="007D5BE5"/>
    <w:rsid w:val="007E0A3B"/>
    <w:rsid w:val="007E2112"/>
    <w:rsid w:val="007E4CC2"/>
    <w:rsid w:val="007E58B8"/>
    <w:rsid w:val="007F111E"/>
    <w:rsid w:val="007F463F"/>
    <w:rsid w:val="00813EC4"/>
    <w:rsid w:val="00820566"/>
    <w:rsid w:val="008222BD"/>
    <w:rsid w:val="00832078"/>
    <w:rsid w:val="008575EE"/>
    <w:rsid w:val="008576A0"/>
    <w:rsid w:val="00866349"/>
    <w:rsid w:val="00877F53"/>
    <w:rsid w:val="008A51DF"/>
    <w:rsid w:val="008B3F1F"/>
    <w:rsid w:val="008D3F7D"/>
    <w:rsid w:val="008D602D"/>
    <w:rsid w:val="008F41A5"/>
    <w:rsid w:val="00901CD2"/>
    <w:rsid w:val="00903348"/>
    <w:rsid w:val="00937698"/>
    <w:rsid w:val="009518AF"/>
    <w:rsid w:val="00965A52"/>
    <w:rsid w:val="00986BE4"/>
    <w:rsid w:val="009A2FE8"/>
    <w:rsid w:val="009A7C45"/>
    <w:rsid w:val="009C6567"/>
    <w:rsid w:val="009D367E"/>
    <w:rsid w:val="009E048A"/>
    <w:rsid w:val="009F1B69"/>
    <w:rsid w:val="00A026BD"/>
    <w:rsid w:val="00A04F9F"/>
    <w:rsid w:val="00A0583D"/>
    <w:rsid w:val="00A156B5"/>
    <w:rsid w:val="00A34BDC"/>
    <w:rsid w:val="00A915D3"/>
    <w:rsid w:val="00AA74A2"/>
    <w:rsid w:val="00AB3BCD"/>
    <w:rsid w:val="00AE05F0"/>
    <w:rsid w:val="00AE61F5"/>
    <w:rsid w:val="00B12519"/>
    <w:rsid w:val="00B157A8"/>
    <w:rsid w:val="00B15C0D"/>
    <w:rsid w:val="00B17021"/>
    <w:rsid w:val="00B53927"/>
    <w:rsid w:val="00B65A52"/>
    <w:rsid w:val="00BA13C4"/>
    <w:rsid w:val="00BB0135"/>
    <w:rsid w:val="00BD58AB"/>
    <w:rsid w:val="00BE2E17"/>
    <w:rsid w:val="00C04F3D"/>
    <w:rsid w:val="00C1069F"/>
    <w:rsid w:val="00C16AEA"/>
    <w:rsid w:val="00C445FE"/>
    <w:rsid w:val="00C50380"/>
    <w:rsid w:val="00C53FF7"/>
    <w:rsid w:val="00CA5BD5"/>
    <w:rsid w:val="00CB155D"/>
    <w:rsid w:val="00CC5C2E"/>
    <w:rsid w:val="00CD150A"/>
    <w:rsid w:val="00CE00CA"/>
    <w:rsid w:val="00CE4B0A"/>
    <w:rsid w:val="00CF7073"/>
    <w:rsid w:val="00D1309C"/>
    <w:rsid w:val="00D24A0E"/>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25049"/>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78928"/>
  <w15:chartTrackingRefBased/>
  <w15:docId w15:val="{118A3A9A-9B8F-4BD0-B07A-0F1A9EEFA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D58AB"/>
    <w:rPr>
      <w:sz w:val="24"/>
      <w:szCs w:val="24"/>
    </w:rPr>
  </w:style>
  <w:style w:type="paragraph" w:styleId="Heading1">
    <w:name w:val="heading 1"/>
    <w:basedOn w:val="Normal"/>
    <w:next w:val="Normal"/>
    <w:uiPriority w:val="1"/>
    <w:qFormat/>
    <w:rsid w:val="00BD58AB"/>
    <w:pPr>
      <w:keepNext/>
      <w:spacing w:before="240" w:after="60"/>
      <w:outlineLvl w:val="0"/>
    </w:pPr>
    <w:rPr>
      <w:b/>
      <w:bCs/>
      <w:kern w:val="32"/>
      <w:szCs w:val="32"/>
    </w:rPr>
  </w:style>
  <w:style w:type="paragraph" w:styleId="Heading2">
    <w:name w:val="heading 2"/>
    <w:basedOn w:val="Normal"/>
    <w:next w:val="Normal"/>
    <w:uiPriority w:val="1"/>
    <w:qFormat/>
    <w:rsid w:val="00BD58AB"/>
    <w:pPr>
      <w:keepNext/>
      <w:spacing w:before="240" w:after="60"/>
      <w:outlineLvl w:val="1"/>
    </w:pPr>
    <w:rPr>
      <w:b/>
      <w:bCs/>
      <w:iCs/>
      <w:szCs w:val="28"/>
    </w:rPr>
  </w:style>
  <w:style w:type="paragraph" w:styleId="Heading3">
    <w:name w:val="heading 3"/>
    <w:basedOn w:val="Normal"/>
    <w:next w:val="Normal"/>
    <w:uiPriority w:val="1"/>
    <w:qFormat/>
    <w:rsid w:val="00BD58AB"/>
    <w:pPr>
      <w:spacing w:before="240" w:after="60"/>
      <w:outlineLvl w:val="2"/>
    </w:pPr>
    <w:rPr>
      <w:b/>
      <w:bCs/>
      <w:szCs w:val="26"/>
    </w:rPr>
  </w:style>
  <w:style w:type="paragraph" w:styleId="Heading4">
    <w:name w:val="heading 4"/>
    <w:basedOn w:val="Normal"/>
    <w:next w:val="Normal"/>
    <w:uiPriority w:val="1"/>
    <w:qFormat/>
    <w:rsid w:val="00BD58AB"/>
    <w:pPr>
      <w:spacing w:before="240" w:after="60"/>
      <w:outlineLvl w:val="3"/>
    </w:pPr>
    <w:rPr>
      <w:b/>
      <w:bCs/>
      <w:szCs w:val="28"/>
    </w:rPr>
  </w:style>
  <w:style w:type="paragraph" w:styleId="Heading5">
    <w:name w:val="heading 5"/>
    <w:basedOn w:val="Normal"/>
    <w:next w:val="Normal"/>
    <w:uiPriority w:val="1"/>
    <w:qFormat/>
    <w:rsid w:val="00BD58AB"/>
    <w:pPr>
      <w:spacing w:before="240" w:after="60"/>
      <w:outlineLvl w:val="4"/>
    </w:pPr>
    <w:rPr>
      <w:b/>
      <w:bCs/>
      <w:iCs/>
      <w:szCs w:val="26"/>
    </w:rPr>
  </w:style>
  <w:style w:type="paragraph" w:styleId="Heading6">
    <w:name w:val="heading 6"/>
    <w:basedOn w:val="Normal"/>
    <w:next w:val="Normal"/>
    <w:uiPriority w:val="1"/>
    <w:qFormat/>
    <w:rsid w:val="00BD58AB"/>
    <w:pPr>
      <w:spacing w:before="240" w:after="60"/>
      <w:outlineLvl w:val="5"/>
    </w:pPr>
    <w:rPr>
      <w:b/>
      <w:bCs/>
      <w:szCs w:val="22"/>
    </w:rPr>
  </w:style>
  <w:style w:type="paragraph" w:styleId="Heading7">
    <w:name w:val="heading 7"/>
    <w:basedOn w:val="Normal"/>
    <w:next w:val="Normal"/>
    <w:uiPriority w:val="1"/>
    <w:qFormat/>
    <w:rsid w:val="00BD58AB"/>
    <w:pPr>
      <w:spacing w:before="240" w:after="60"/>
      <w:outlineLvl w:val="6"/>
    </w:pPr>
    <w:rPr>
      <w:b/>
    </w:rPr>
  </w:style>
  <w:style w:type="paragraph" w:styleId="Heading8">
    <w:name w:val="heading 8"/>
    <w:basedOn w:val="Normal"/>
    <w:next w:val="Normal"/>
    <w:uiPriority w:val="1"/>
    <w:qFormat/>
    <w:rsid w:val="00BD58AB"/>
    <w:pPr>
      <w:spacing w:before="240" w:after="60"/>
      <w:outlineLvl w:val="7"/>
    </w:pPr>
    <w:rPr>
      <w:b/>
      <w:iCs/>
    </w:rPr>
  </w:style>
  <w:style w:type="paragraph" w:styleId="Heading9">
    <w:name w:val="heading 9"/>
    <w:basedOn w:val="Normal"/>
    <w:next w:val="Normal"/>
    <w:uiPriority w:val="2"/>
    <w:qFormat/>
    <w:rsid w:val="00BD58A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D58AB"/>
    <w:pPr>
      <w:spacing w:after="240"/>
    </w:pPr>
    <w:rPr>
      <w:szCs w:val="20"/>
    </w:rPr>
  </w:style>
  <w:style w:type="paragraph" w:styleId="Quote">
    <w:name w:val="Quote"/>
    <w:basedOn w:val="BodyText"/>
    <w:uiPriority w:val="2"/>
    <w:qFormat/>
    <w:rsid w:val="00BD58AB"/>
    <w:pPr>
      <w:ind w:left="1440" w:right="1440"/>
    </w:pPr>
  </w:style>
  <w:style w:type="paragraph" w:customStyle="1" w:styleId="BodyTextContinued">
    <w:name w:val="Body Text Continued"/>
    <w:basedOn w:val="BodyText"/>
    <w:next w:val="BodyText"/>
    <w:rsid w:val="00BD58AB"/>
  </w:style>
  <w:style w:type="paragraph" w:styleId="TOC1">
    <w:name w:val="toc 1"/>
    <w:basedOn w:val="Normal"/>
    <w:next w:val="Normal"/>
    <w:autoRedefine/>
    <w:uiPriority w:val="2"/>
    <w:rsid w:val="00BD58A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D58A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D58A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D58A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D58A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D58A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D58A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D58A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D58A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D58AB"/>
    <w:pPr>
      <w:numPr>
        <w:numId w:val="9"/>
      </w:numPr>
    </w:pPr>
  </w:style>
  <w:style w:type="paragraph" w:styleId="ListNumber2">
    <w:name w:val="List Number 2"/>
    <w:basedOn w:val="BodyText"/>
    <w:uiPriority w:val="1"/>
    <w:rsid w:val="00BD58AB"/>
    <w:pPr>
      <w:numPr>
        <w:numId w:val="10"/>
      </w:numPr>
    </w:pPr>
  </w:style>
  <w:style w:type="paragraph" w:styleId="ListBullet">
    <w:name w:val="List Bullet"/>
    <w:basedOn w:val="BodyText"/>
    <w:uiPriority w:val="1"/>
    <w:rsid w:val="00BD58AB"/>
    <w:pPr>
      <w:numPr>
        <w:numId w:val="5"/>
      </w:numPr>
      <w:tabs>
        <w:tab w:val="left" w:pos="1440"/>
      </w:tabs>
    </w:pPr>
    <w:rPr>
      <w:szCs w:val="24"/>
    </w:rPr>
  </w:style>
  <w:style w:type="paragraph" w:styleId="ListBullet2">
    <w:name w:val="List Bullet 2"/>
    <w:basedOn w:val="BodyText"/>
    <w:uiPriority w:val="1"/>
    <w:rsid w:val="00BD58AB"/>
    <w:pPr>
      <w:numPr>
        <w:numId w:val="7"/>
      </w:numPr>
      <w:tabs>
        <w:tab w:val="clear" w:pos="1440"/>
        <w:tab w:val="left" w:pos="720"/>
      </w:tabs>
      <w:ind w:left="720"/>
    </w:pPr>
    <w:rPr>
      <w:szCs w:val="24"/>
    </w:rPr>
  </w:style>
  <w:style w:type="paragraph" w:styleId="Header">
    <w:name w:val="header"/>
    <w:basedOn w:val="Normal"/>
    <w:uiPriority w:val="1"/>
    <w:rsid w:val="00BD58AB"/>
    <w:pPr>
      <w:tabs>
        <w:tab w:val="center" w:pos="4680"/>
        <w:tab w:val="right" w:pos="9360"/>
      </w:tabs>
    </w:pPr>
  </w:style>
  <w:style w:type="paragraph" w:styleId="Footer">
    <w:name w:val="footer"/>
    <w:basedOn w:val="Normal"/>
    <w:rsid w:val="00BD58AB"/>
    <w:pPr>
      <w:tabs>
        <w:tab w:val="center" w:pos="4680"/>
        <w:tab w:val="right" w:pos="9360"/>
      </w:tabs>
    </w:pPr>
  </w:style>
  <w:style w:type="table" w:styleId="TableGrid">
    <w:name w:val="Table Grid"/>
    <w:basedOn w:val="TableNormal"/>
    <w:rsid w:val="00BD5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D58A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D58AB"/>
    <w:rPr>
      <w:rFonts w:ascii="Times New Roman Bold" w:hAnsi="Times New Roman Bold" w:cs="Arial"/>
      <w:b/>
      <w:vanish/>
      <w:color w:val="FF0000"/>
    </w:rPr>
  </w:style>
  <w:style w:type="paragraph" w:customStyle="1" w:styleId="Formhidden">
    <w:name w:val="Form_hidden"/>
    <w:rsid w:val="00BD58A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D58A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D58AB"/>
    <w:rPr>
      <w:sz w:val="20"/>
      <w:szCs w:val="20"/>
    </w:rPr>
  </w:style>
  <w:style w:type="paragraph" w:customStyle="1" w:styleId="Titlehidden">
    <w:name w:val="Title_hidden"/>
    <w:uiPriority w:val="99"/>
    <w:qFormat/>
    <w:rsid w:val="00BD58A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D58A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D58A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D5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D5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D5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D58A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D58A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D58AB"/>
    <w:rPr>
      <w:rFonts w:ascii="Arial" w:hAnsi="Arial"/>
      <w:i/>
      <w:vanish/>
      <w:color w:val="FF0000"/>
      <w:szCs w:val="24"/>
    </w:rPr>
  </w:style>
  <w:style w:type="paragraph" w:customStyle="1" w:styleId="MnLevel4hidden">
    <w:name w:val="MnLevel4_hidden"/>
    <w:uiPriority w:val="2"/>
    <w:rsid w:val="00BD58A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D58AB"/>
    <w:pPr>
      <w:spacing w:after="240"/>
      <w:ind w:right="5760"/>
    </w:pPr>
    <w:rPr>
      <w:rFonts w:ascii="Arial" w:hAnsi="Arial" w:cs="Arial"/>
      <w:i/>
      <w:vanish/>
      <w:color w:val="FF0000"/>
    </w:rPr>
  </w:style>
  <w:style w:type="paragraph" w:customStyle="1" w:styleId="MnListnhidden">
    <w:name w:val="MnList_n_hidden"/>
    <w:uiPriority w:val="2"/>
    <w:rsid w:val="00BD5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D5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D58A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D5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D58A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D58A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D58A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D58A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D58A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D5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D5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D5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D58A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D58A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D58A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D5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D58AB"/>
    <w:rPr>
      <w:vanish/>
      <w:sz w:val="4"/>
      <w:szCs w:val="24"/>
    </w:rPr>
  </w:style>
  <w:style w:type="paragraph" w:customStyle="1" w:styleId="clausetitlehidden">
    <w:name w:val="clause_title_hidden"/>
    <w:basedOn w:val="Normal"/>
    <w:uiPriority w:val="2"/>
    <w:qFormat/>
    <w:rsid w:val="00BD58AB"/>
    <w:pPr>
      <w:spacing w:after="240"/>
      <w:ind w:left="720" w:hanging="720"/>
    </w:pPr>
    <w:rPr>
      <w:i/>
      <w:vanish/>
      <w:color w:val="FF0000"/>
    </w:rPr>
  </w:style>
  <w:style w:type="paragraph" w:customStyle="1" w:styleId="clausenumberhidden">
    <w:name w:val="clause_number_hidden"/>
    <w:basedOn w:val="Normal"/>
    <w:uiPriority w:val="2"/>
    <w:qFormat/>
    <w:rsid w:val="00BD58AB"/>
    <w:pPr>
      <w:spacing w:after="240"/>
    </w:pPr>
    <w:rPr>
      <w:rFonts w:ascii="Arial" w:hAnsi="Arial"/>
      <w:b/>
      <w:i/>
      <w:vanish/>
      <w:color w:val="FF0000"/>
      <w:sz w:val="20"/>
    </w:rPr>
  </w:style>
  <w:style w:type="paragraph" w:customStyle="1" w:styleId="TitleBeforeSubhidden">
    <w:name w:val="TitleBeforeSub_hidden"/>
    <w:uiPriority w:val="2"/>
    <w:qFormat/>
    <w:rsid w:val="00BD58A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D58AB"/>
  </w:style>
  <w:style w:type="paragraph" w:customStyle="1" w:styleId="TitleBeforeSub">
    <w:name w:val="TitleBeforeSub"/>
    <w:uiPriority w:val="2"/>
    <w:qFormat/>
    <w:rsid w:val="00BD58AB"/>
    <w:pPr>
      <w:keepNext/>
      <w:widowControl w:val="0"/>
      <w:suppressAutoHyphens/>
      <w:spacing w:line="340" w:lineRule="atLeast"/>
      <w:jc w:val="center"/>
    </w:pPr>
    <w:rPr>
      <w:b/>
      <w:sz w:val="28"/>
      <w:szCs w:val="24"/>
    </w:rPr>
  </w:style>
  <w:style w:type="character" w:customStyle="1" w:styleId="TitleChar">
    <w:name w:val="Title Char"/>
    <w:link w:val="Title"/>
    <w:uiPriority w:val="2"/>
    <w:rsid w:val="00BD58AB"/>
    <w:rPr>
      <w:rFonts w:ascii="Times New Roman" w:hAnsi="Times New Roman" w:cs="Times New Roman"/>
      <w:b/>
      <w:bCs/>
      <w:sz w:val="28"/>
      <w:szCs w:val="24"/>
    </w:rPr>
  </w:style>
  <w:style w:type="paragraph" w:customStyle="1" w:styleId="Para">
    <w:name w:val="Para"/>
    <w:uiPriority w:val="99"/>
    <w:rsid w:val="00BD58A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D58A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D58AB"/>
    <w:rPr>
      <w:rFonts w:ascii="Arial" w:hAnsi="Arial" w:cs="Arial"/>
      <w:b/>
      <w:bCs/>
      <w:sz w:val="20"/>
      <w:szCs w:val="20"/>
    </w:rPr>
  </w:style>
  <w:style w:type="character" w:customStyle="1" w:styleId="Italic">
    <w:name w:val="Italic"/>
    <w:uiPriority w:val="99"/>
    <w:rsid w:val="00BD58AB"/>
    <w:rPr>
      <w:i/>
      <w:iCs/>
    </w:rPr>
  </w:style>
  <w:style w:type="character" w:customStyle="1" w:styleId="Line">
    <w:name w:val="Line"/>
    <w:uiPriority w:val="99"/>
    <w:rsid w:val="00BD58AB"/>
  </w:style>
  <w:style w:type="paragraph" w:styleId="BalloonText">
    <w:name w:val="Balloon Text"/>
    <w:basedOn w:val="Normal"/>
    <w:link w:val="BalloonTextChar"/>
    <w:rsid w:val="008576A0"/>
    <w:rPr>
      <w:rFonts w:ascii="Segoe UI" w:hAnsi="Segoe UI" w:cs="Segoe UI"/>
      <w:sz w:val="18"/>
      <w:szCs w:val="18"/>
    </w:rPr>
  </w:style>
  <w:style w:type="character" w:customStyle="1" w:styleId="BalloonTextChar">
    <w:name w:val="Balloon Text Char"/>
    <w:link w:val="BalloonText"/>
    <w:rsid w:val="00857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DBFC94-929B-4602-B6C8-1BB8746DC8A0}">
  <ds:schemaRefs>
    <ds:schemaRef ds:uri="http://schemas.microsoft.com/sharepoint/v3/contenttype/forms"/>
  </ds:schemaRefs>
</ds:datastoreItem>
</file>

<file path=customXml/itemProps2.xml><?xml version="1.0" encoding="utf-8"?>
<ds:datastoreItem xmlns:ds="http://schemas.openxmlformats.org/officeDocument/2006/customXml" ds:itemID="{9356809F-8362-4723-93B3-644237C639BA}">
  <ds:schemaRefs>
    <ds:schemaRef ds:uri="http://schemas.microsoft.com/office/2006/metadata/longProperties"/>
  </ds:schemaRefs>
</ds:datastoreItem>
</file>

<file path=customXml/itemProps3.xml><?xml version="1.0" encoding="utf-8"?>
<ds:datastoreItem xmlns:ds="http://schemas.openxmlformats.org/officeDocument/2006/customXml" ds:itemID="{D2028DB8-F032-433A-BB2F-FE12E90E4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48B79E-FC3F-4F49-8E14-B0DAA2206F5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7</cp:revision>
  <cp:lastPrinted>2016-05-12T15:44:00Z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