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89EA4" w14:textId="77777777" w:rsidR="000B5C7F" w:rsidRPr="009E4214" w:rsidRDefault="000B5C7F" w:rsidP="009E4214">
      <w:pPr>
        <w:pStyle w:val="Formhidden"/>
      </w:pPr>
      <w:r>
        <w:t>Form 40-1</w:t>
      </w:r>
    </w:p>
    <w:p w14:paraId="4A289EA5" w14:textId="77777777" w:rsidR="00E844EF" w:rsidRPr="008B6ED5" w:rsidRDefault="00E844EF" w:rsidP="008B6ED5">
      <w:pPr>
        <w:pStyle w:val="notice"/>
      </w:pPr>
      <w:r w:rsidRPr="00003801">
        <w:t>NOTICE: THIS DOCUMENT</w:t>
      </w:r>
      <w:r w:rsidRPr="00003801">
        <w:br/>
        <w:t>CONTAINS SENSITIVE DATA</w:t>
      </w:r>
    </w:p>
    <w:p w14:paraId="4A289EA6" w14:textId="77777777" w:rsidR="00E844EF" w:rsidRDefault="00E844EF" w:rsidP="009E4214">
      <w:pPr>
        <w:pStyle w:val="UserInstructionjustifyhidden"/>
      </w:pPr>
      <w:r>
        <w:t>See § 6 of the Introduction in volume 1 of this manual concerning protection of sensitive data in filed documents.</w:t>
      </w:r>
    </w:p>
    <w:p w14:paraId="4A289EA7" w14:textId="27C9FDEB" w:rsidR="00E844EF" w:rsidRDefault="00E844EF" w:rsidP="00E844EF">
      <w:pPr>
        <w:pStyle w:val="Captionhidden"/>
      </w:pPr>
      <w:r>
        <w:t>[Caption. See § 3 of the Introduction in volume 1 of this manual.]</w:t>
      </w:r>
    </w:p>
    <w:p w14:paraId="4A289EA8" w14:textId="77777777" w:rsidR="000B5C7F" w:rsidRDefault="000B5C7F">
      <w:pPr>
        <w:pStyle w:val="Title"/>
      </w:pPr>
      <w:r>
        <w:t>Original Petition in Suit Affecting the Parent-Child Relationship</w:t>
      </w:r>
    </w:p>
    <w:p w14:paraId="4A289EA9" w14:textId="66A78EDF" w:rsidR="000B5C7F" w:rsidRDefault="000B5C7F">
      <w:pPr>
        <w:pStyle w:val="MnLevel1hidden"/>
      </w:pPr>
      <w:r>
        <w:t>1.</w:t>
      </w:r>
      <w:r>
        <w:tab/>
        <w:t>Discovery</w:t>
      </w:r>
      <w:r>
        <w:br/>
      </w:r>
      <w:r>
        <w:rPr>
          <w:rStyle w:val="Statutehidden1"/>
          <w:b w:val="0"/>
          <w:bCs w:val="0"/>
        </w:rPr>
        <w:t>TRCP 190.1</w:t>
      </w:r>
    </w:p>
    <w:p w14:paraId="4A289EAA" w14:textId="0D0A2B7A" w:rsidR="000B5C7F" w:rsidRDefault="000B5C7F" w:rsidP="0029660E">
      <w:pPr>
        <w:pStyle w:val="StyleHeadingNumber1Characterscale100"/>
      </w:pPr>
      <w:r>
        <w:t>1.</w:t>
      </w:r>
      <w:r>
        <w:tab/>
        <w:t>Discovery</w:t>
      </w:r>
    </w:p>
    <w:p w14:paraId="4A289EAB" w14:textId="77777777" w:rsidR="000B5C7F" w:rsidRDefault="000B5C7F" w:rsidP="0029660E">
      <w:pPr>
        <w:pStyle w:val="StyleParaCharacterscale1001"/>
        <w:ind w:left="0"/>
      </w:pPr>
      <w:r>
        <w:t>Discovery in this case is intended to be conducted under [level 2/level 3] of rule 190 of the Texas Rules of Civil Procedure. [</w:t>
      </w:r>
      <w:r>
        <w:rPr>
          <w:rStyle w:val="Substitute"/>
        </w:rPr>
        <w:t xml:space="preserve">If level 3, see form </w:t>
      </w:r>
      <w:r>
        <w:rPr>
          <w:rFonts w:ascii="Arial" w:hAnsi="Arial" w:cs="Arial"/>
          <w:b/>
          <w:bCs/>
          <w:sz w:val="20"/>
          <w:szCs w:val="20"/>
        </w:rPr>
        <w:t>5-1</w:t>
      </w:r>
      <w:r>
        <w:rPr>
          <w:rStyle w:val="Substitute"/>
        </w:rPr>
        <w:t>.</w:t>
      </w:r>
      <w:r w:rsidRPr="00E844EF">
        <w:t>]</w:t>
      </w:r>
    </w:p>
    <w:p w14:paraId="783D69DE" w14:textId="67136AAC" w:rsidR="004F68A4" w:rsidRPr="00E844EF" w:rsidRDefault="004F68A4" w:rsidP="0029660E">
      <w:pPr>
        <w:pStyle w:val="StyleParaCharacterscale1001"/>
        <w:ind w:left="0"/>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4A289EAC" w14:textId="77777777" w:rsidR="000B5C7F" w:rsidRDefault="000B5C7F" w:rsidP="00457C69">
      <w:pPr>
        <w:pStyle w:val="UserInstructioncenterhidden"/>
      </w:pPr>
      <w:r>
        <w:t>Include 2. if applicable.</w:t>
      </w:r>
    </w:p>
    <w:p w14:paraId="4A289EAD" w14:textId="77777777" w:rsidR="000B5C7F" w:rsidRDefault="000B5C7F">
      <w:pPr>
        <w:pStyle w:val="MnLevel1hidden"/>
      </w:pPr>
      <w:r>
        <w:t>2.</w:t>
      </w:r>
      <w:r>
        <w:tab/>
        <w:t>Objection to Assignment of Case to Associate Judge</w:t>
      </w:r>
      <w:r>
        <w:br/>
      </w:r>
      <w:r>
        <w:rPr>
          <w:rStyle w:val="Statutehidden1"/>
          <w:b w:val="0"/>
          <w:bCs w:val="0"/>
        </w:rPr>
        <w:t>§ 201.005</w:t>
      </w:r>
    </w:p>
    <w:p w14:paraId="4A289EAE" w14:textId="77777777" w:rsidR="000B5C7F" w:rsidRDefault="000B5C7F" w:rsidP="00E844EF">
      <w:pPr>
        <w:pStyle w:val="StyleHeadingNumber1Characterscale100"/>
      </w:pPr>
      <w:r>
        <w:t>2.</w:t>
      </w:r>
      <w:r>
        <w:tab/>
        <w:t>Objection to Assignment of Case to Associate Judge</w:t>
      </w:r>
    </w:p>
    <w:p w14:paraId="4A289EAF" w14:textId="77777777" w:rsidR="000B5C7F" w:rsidRDefault="000B5C7F" w:rsidP="0029660E">
      <w:pPr>
        <w:pStyle w:val="StyleParaCharacterscale1001"/>
        <w:ind w:left="0"/>
      </w:pPr>
      <w:r>
        <w:t>Petitioner objects to the assignment of this matter to an associate judge for a trial on the merits or presiding at a jury trial.</w:t>
      </w:r>
    </w:p>
    <w:p w14:paraId="4A289EB0" w14:textId="77777777" w:rsidR="000B5C7F" w:rsidRDefault="000B5C7F">
      <w:pPr>
        <w:pStyle w:val="MnLevel1hidden"/>
      </w:pPr>
      <w:r>
        <w:t>3.</w:t>
      </w:r>
      <w:r>
        <w:tab/>
        <w:t>Parties</w:t>
      </w:r>
      <w:r>
        <w:br/>
      </w:r>
      <w:r>
        <w:rPr>
          <w:rStyle w:val="Statutehidden1"/>
          <w:b w:val="0"/>
          <w:bCs w:val="0"/>
        </w:rPr>
        <w:t>§ 102.008(b)(3); TCPRC § 30.014</w:t>
      </w:r>
    </w:p>
    <w:p w14:paraId="4A289EB1" w14:textId="77777777" w:rsidR="000B5C7F" w:rsidRDefault="000B5C7F" w:rsidP="00E844EF">
      <w:pPr>
        <w:pStyle w:val="StyleHeadingNumber1Characterscale100"/>
      </w:pPr>
      <w:r>
        <w:t>3.</w:t>
      </w:r>
      <w:r>
        <w:tab/>
        <w:t>Parties</w:t>
      </w:r>
    </w:p>
    <w:p w14:paraId="4A289EB2" w14:textId="77777777" w:rsidR="000B5C7F" w:rsidRDefault="000B5C7F" w:rsidP="0029660E">
      <w:pPr>
        <w:pStyle w:val="StyleParaCharacterscale1001"/>
        <w:ind w:left="0"/>
      </w:pPr>
      <w:r>
        <w:t>This suit is brought by [</w:t>
      </w:r>
      <w:r>
        <w:rPr>
          <w:rStyle w:val="Substitute"/>
        </w:rPr>
        <w:t>name of petitioner</w:t>
      </w:r>
      <w:r w:rsidRPr="00E844EF">
        <w:t xml:space="preserve">], Petitioner. [The last three numbers of </w:t>
      </w:r>
      <w:r w:rsidRPr="00E844EF">
        <w:lastRenderedPageBreak/>
        <w:t>Petitioner’s driver’s license number are [</w:t>
      </w:r>
      <w:r>
        <w:rPr>
          <w:rStyle w:val="Substitute"/>
        </w:rPr>
        <w:t>numbers</w:t>
      </w:r>
      <w:r w:rsidRPr="00E844EF">
        <w:t>]./Petitioner has not been issued a driver’s license.] [The last three numbers of Petitioner’s Social Security number are [</w:t>
      </w:r>
      <w:r>
        <w:rPr>
          <w:rStyle w:val="Substitute"/>
        </w:rPr>
        <w:t>numbers</w:t>
      </w:r>
      <w:r>
        <w:t>]./Petitioner has not been issued a Social Security number.]</w:t>
      </w:r>
    </w:p>
    <w:p w14:paraId="4A289EB3" w14:textId="77777777" w:rsidR="000B5C7F" w:rsidRPr="00E844EF" w:rsidRDefault="000B5C7F" w:rsidP="0029660E">
      <w:pPr>
        <w:pStyle w:val="StyleParaCharacterscale1001"/>
        <w:ind w:left="0"/>
      </w:pPr>
      <w:r>
        <w:t>Respondent is [</w:t>
      </w:r>
      <w:r>
        <w:rPr>
          <w:rStyle w:val="Substitute"/>
        </w:rPr>
        <w:t>name of respondent</w:t>
      </w:r>
      <w:r w:rsidRPr="00E844EF">
        <w:t>].</w:t>
      </w:r>
    </w:p>
    <w:p w14:paraId="4A289EB4" w14:textId="77777777" w:rsidR="000B5C7F" w:rsidRDefault="000B5C7F" w:rsidP="00457C69">
      <w:pPr>
        <w:pStyle w:val="UserInstructioncenterhidden"/>
      </w:pPr>
      <w:r>
        <w:t>Select 3.A. or 3.B.</w:t>
      </w:r>
    </w:p>
    <w:p w14:paraId="4A289EB5" w14:textId="38C1B3BD" w:rsidR="000B5C7F" w:rsidRDefault="000B5C7F">
      <w:pPr>
        <w:pStyle w:val="MnLevel2hidden"/>
      </w:pPr>
      <w:r>
        <w:t>3.A.</w:t>
      </w:r>
      <w:r>
        <w:tab/>
        <w:t>Petitioner Not Related to Child</w:t>
      </w:r>
      <w:r w:rsidR="0020588F">
        <w:t>(</w:t>
      </w:r>
      <w:r>
        <w:t>ren</w:t>
      </w:r>
      <w:r w:rsidR="0020588F">
        <w:t>)</w:t>
      </w:r>
    </w:p>
    <w:p w14:paraId="4A289EB6" w14:textId="77777777" w:rsidR="000B5C7F" w:rsidRDefault="000B5C7F" w:rsidP="0029660E">
      <w:pPr>
        <w:pStyle w:val="StyleParaCharacterscale1001"/>
        <w:ind w:left="0"/>
      </w:pPr>
      <w:r>
        <w:t>Petitioner is not related to the child[ren] the subject of this suit.</w:t>
      </w:r>
    </w:p>
    <w:p w14:paraId="4A289EB7" w14:textId="77777777" w:rsidR="000B5C7F" w:rsidRDefault="000B5C7F" w:rsidP="00457C69">
      <w:pPr>
        <w:pStyle w:val="UserInstructioncenterhidden"/>
      </w:pPr>
      <w:r>
        <w:t>Or</w:t>
      </w:r>
    </w:p>
    <w:p w14:paraId="4A289EB8" w14:textId="34803FAC" w:rsidR="000B5C7F" w:rsidRDefault="000B5C7F">
      <w:pPr>
        <w:pStyle w:val="MnLevel2hidden"/>
      </w:pPr>
      <w:r>
        <w:t>3.B.</w:t>
      </w:r>
      <w:r>
        <w:tab/>
        <w:t>Petitioner’s Relationship to Child</w:t>
      </w:r>
      <w:r w:rsidR="0020588F">
        <w:t>(</w:t>
      </w:r>
      <w:r>
        <w:t>ren</w:t>
      </w:r>
      <w:r w:rsidR="0020588F">
        <w:t>)</w:t>
      </w:r>
    </w:p>
    <w:p w14:paraId="4A289EB9" w14:textId="77777777" w:rsidR="000B5C7F" w:rsidRPr="00E844EF" w:rsidRDefault="000B5C7F" w:rsidP="0029660E">
      <w:pPr>
        <w:pStyle w:val="StyleParaCharacterscale1001"/>
        <w:ind w:left="0"/>
      </w:pPr>
      <w:r>
        <w:t>Petitioner is the [</w:t>
      </w:r>
      <w:r>
        <w:rPr>
          <w:rStyle w:val="Substitute"/>
        </w:rPr>
        <w:t>relationship</w:t>
      </w:r>
      <w:r w:rsidRPr="00E844EF">
        <w:t>] of the child[ren] the subject of this suit.</w:t>
      </w:r>
    </w:p>
    <w:p w14:paraId="4A289EBA" w14:textId="77777777" w:rsidR="000B5C7F" w:rsidRDefault="000B5C7F" w:rsidP="00457C69">
      <w:pPr>
        <w:pStyle w:val="UserInstructioncenterhidden"/>
      </w:pPr>
      <w:r>
        <w:t>Continue with 3.C.</w:t>
      </w:r>
    </w:p>
    <w:p w14:paraId="4A289EBB" w14:textId="1AB168DD" w:rsidR="000B5C7F" w:rsidRDefault="000B5C7F">
      <w:pPr>
        <w:pStyle w:val="MnLevel2hidden"/>
      </w:pPr>
      <w:r>
        <w:t>3.C.</w:t>
      </w:r>
      <w:r>
        <w:tab/>
        <w:t>Petitioner’s Interest in Child</w:t>
      </w:r>
      <w:r w:rsidR="0020588F">
        <w:t>(</w:t>
      </w:r>
      <w:r>
        <w:t>ren</w:t>
      </w:r>
      <w:r w:rsidR="0020588F">
        <w:t>)</w:t>
      </w:r>
      <w:r>
        <w:br/>
      </w:r>
      <w:r>
        <w:rPr>
          <w:rStyle w:val="Statutehidden1"/>
          <w:b w:val="0"/>
          <w:bCs w:val="0"/>
        </w:rPr>
        <w:t>§§ 102.003, 102.004, 154.303</w:t>
      </w:r>
    </w:p>
    <w:p w14:paraId="4A289EBC" w14:textId="50ADCB14" w:rsidR="000B5C7F" w:rsidRPr="00E844EF" w:rsidRDefault="000B5C7F" w:rsidP="0029660E">
      <w:pPr>
        <w:pStyle w:val="StyleParaCharacterscale1001"/>
        <w:ind w:left="0"/>
      </w:pPr>
      <w:r>
        <w:t>Petitioner has standing to bring this suit in that [</w:t>
      </w:r>
      <w:r>
        <w:rPr>
          <w:rStyle w:val="Substitute"/>
        </w:rPr>
        <w:t>state facts that bring petitioner within Texas Family Code section</w:t>
      </w:r>
      <w:r w:rsidR="0020588F">
        <w:rPr>
          <w:rStyle w:val="Substitute"/>
        </w:rPr>
        <w:t>(</w:t>
      </w:r>
      <w:r>
        <w:rPr>
          <w:rStyle w:val="Substitute"/>
        </w:rPr>
        <w:t>s</w:t>
      </w:r>
      <w:r w:rsidR="0020588F">
        <w:rPr>
          <w:rStyle w:val="Substitute"/>
        </w:rPr>
        <w:t>)</w:t>
      </w:r>
      <w:r>
        <w:rPr>
          <w:rStyle w:val="Substitute"/>
        </w:rPr>
        <w:t xml:space="preserve"> 102.003</w:t>
      </w:r>
      <w:r w:rsidR="00635EDB">
        <w:rPr>
          <w:rStyle w:val="Substitute"/>
        </w:rPr>
        <w:t>(a), (d)</w:t>
      </w:r>
      <w:r>
        <w:rPr>
          <w:rStyle w:val="Substitute"/>
        </w:rPr>
        <w:t>, 102.004, and/or 154.303</w:t>
      </w:r>
      <w:r w:rsidRPr="00E844EF">
        <w:t>].</w:t>
      </w:r>
    </w:p>
    <w:p w14:paraId="4A289EBD" w14:textId="77777777" w:rsidR="000B5C7F" w:rsidRDefault="000B5C7F">
      <w:pPr>
        <w:pStyle w:val="MnLevel1hidden"/>
      </w:pPr>
      <w:r>
        <w:t>4.</w:t>
      </w:r>
      <w:r>
        <w:tab/>
        <w:t>Jurisdiction</w:t>
      </w:r>
      <w:r>
        <w:br/>
      </w:r>
      <w:r>
        <w:rPr>
          <w:rStyle w:val="Statutehidden1"/>
          <w:b w:val="0"/>
          <w:bCs w:val="0"/>
        </w:rPr>
        <w:t>§§ 102.002, 102.008(b)(1), 155.001, 155.101</w:t>
      </w:r>
    </w:p>
    <w:p w14:paraId="4A289EBE" w14:textId="77777777" w:rsidR="000B5C7F" w:rsidRDefault="000B5C7F" w:rsidP="00E844EF">
      <w:pPr>
        <w:pStyle w:val="StyleHeadingNumber1Characterscale100"/>
      </w:pPr>
      <w:r>
        <w:t>4.</w:t>
      </w:r>
      <w:r>
        <w:tab/>
        <w:t>Jurisdiction</w:t>
      </w:r>
    </w:p>
    <w:p w14:paraId="4A289EBF" w14:textId="77777777" w:rsidR="000B5C7F" w:rsidRDefault="000B5C7F" w:rsidP="0029660E">
      <w:pPr>
        <w:pStyle w:val="StyleParaCharacterscale1001"/>
        <w:ind w:left="0"/>
      </w:pPr>
      <w:r>
        <w:t>No court has continuing jurisdiction of this suit or of the child[ren] the subject of this suit.</w:t>
      </w:r>
    </w:p>
    <w:p w14:paraId="4A289EC0" w14:textId="66731472" w:rsidR="000B5C7F" w:rsidRDefault="000B5C7F">
      <w:pPr>
        <w:pStyle w:val="MnLevel1hidden"/>
      </w:pPr>
      <w:r>
        <w:t>5.</w:t>
      </w:r>
      <w:r>
        <w:tab/>
        <w:t>Child</w:t>
      </w:r>
      <w:r w:rsidR="0020588F">
        <w:t>(</w:t>
      </w:r>
      <w:r>
        <w:t>ren</w:t>
      </w:r>
      <w:r w:rsidR="0020588F">
        <w:t>)</w:t>
      </w:r>
      <w:r>
        <w:br/>
      </w:r>
      <w:r>
        <w:rPr>
          <w:rStyle w:val="Statutehidden1"/>
          <w:b w:val="0"/>
          <w:bCs w:val="0"/>
        </w:rPr>
        <w:t>§ 102.008(b)(2)</w:t>
      </w:r>
    </w:p>
    <w:p w14:paraId="4A289EC1" w14:textId="77777777" w:rsidR="000B5C7F" w:rsidRDefault="000B5C7F" w:rsidP="00E844EF">
      <w:pPr>
        <w:pStyle w:val="StyleHeadingNumber1Characterscale100"/>
      </w:pPr>
      <w:r>
        <w:t>5.</w:t>
      </w:r>
      <w:r>
        <w:tab/>
        <w:t>Child[ren]</w:t>
      </w:r>
    </w:p>
    <w:p w14:paraId="4A289EC2" w14:textId="77777777" w:rsidR="000B5C7F" w:rsidRDefault="000B5C7F" w:rsidP="0029660E">
      <w:pPr>
        <w:pStyle w:val="StyleParaCharacterscale1001"/>
        <w:ind w:left="0"/>
      </w:pPr>
      <w:r>
        <w:t>The following child[ren] [is/are] the subject of this suit:</w:t>
      </w:r>
    </w:p>
    <w:p w14:paraId="4A289EC3" w14:textId="77777777" w:rsidR="000B5C7F" w:rsidRDefault="000B5C7F">
      <w:pPr>
        <w:pStyle w:val="ParaFlushLeft"/>
      </w:pPr>
      <w:r>
        <w:t>Name:</w:t>
      </w:r>
    </w:p>
    <w:p w14:paraId="4A289EC4" w14:textId="77777777" w:rsidR="000B5C7F" w:rsidRDefault="000B5C7F">
      <w:pPr>
        <w:pStyle w:val="ParaFlushLeft"/>
      </w:pPr>
      <w:r>
        <w:t>Sex:</w:t>
      </w:r>
    </w:p>
    <w:p w14:paraId="4A289EC5" w14:textId="77777777" w:rsidR="000B5C7F" w:rsidRDefault="000B5C7F">
      <w:pPr>
        <w:pStyle w:val="ParaFlushLeft"/>
      </w:pPr>
      <w:r>
        <w:t>Birth date:</w:t>
      </w:r>
    </w:p>
    <w:p w14:paraId="4A289EC6" w14:textId="77777777" w:rsidR="000B5C7F" w:rsidRDefault="000B5C7F">
      <w:pPr>
        <w:pStyle w:val="ParaFlushLeft"/>
      </w:pPr>
      <w:r>
        <w:t>County of residence:</w:t>
      </w:r>
    </w:p>
    <w:p w14:paraId="4A289EC7" w14:textId="77777777" w:rsidR="000B5C7F" w:rsidRPr="00EC6BF4" w:rsidRDefault="000B5C7F" w:rsidP="00457C69">
      <w:pPr>
        <w:pStyle w:val="UserInstructioncenterhidden"/>
      </w:pPr>
      <w:r w:rsidRPr="00EC6BF4">
        <w:t>Repeat above information for each additional child.</w:t>
      </w:r>
    </w:p>
    <w:p w14:paraId="062C836B" w14:textId="39342F72" w:rsidR="00957C41" w:rsidRPr="00EC6BF4" w:rsidRDefault="00957C41" w:rsidP="008B6ED5">
      <w:pPr>
        <w:pStyle w:val="MnLevel1hidden"/>
        <w:rPr>
          <w:iCs/>
        </w:rPr>
      </w:pPr>
      <w:r w:rsidRPr="00EC6BF4">
        <w:t>6.</w:t>
      </w:r>
      <w:r w:rsidRPr="00EC6BF4">
        <w:tab/>
        <w:t>Birth Certificate Requirement</w:t>
      </w:r>
      <w:r w:rsidRPr="00EC6BF4">
        <w:br/>
        <w:t>§ 102.008(c–1)</w:t>
      </w:r>
    </w:p>
    <w:p w14:paraId="336D95C7" w14:textId="27B8EB8E" w:rsidR="00957C41" w:rsidRPr="005A0486" w:rsidRDefault="00957C41" w:rsidP="005A0486">
      <w:pPr>
        <w:pStyle w:val="StyleHeadingNumber1Characterscale100"/>
      </w:pPr>
      <w:r>
        <w:t>6.</w:t>
      </w:r>
      <w:r>
        <w:tab/>
        <w:t xml:space="preserve">Birth Certificate Requirement </w:t>
      </w:r>
    </w:p>
    <w:p w14:paraId="0E17B4C9" w14:textId="77777777" w:rsidR="00957C41" w:rsidRPr="00A7218D" w:rsidRDefault="00957C41" w:rsidP="00957C41">
      <w:pPr>
        <w:pStyle w:val="UserInstructioncenterhidden"/>
      </w:pPr>
      <w:r w:rsidRPr="00A7218D">
        <w:t xml:space="preserve">Select one of the following. </w:t>
      </w:r>
    </w:p>
    <w:p w14:paraId="2FF0481B" w14:textId="77777777" w:rsidR="00957C41" w:rsidRDefault="00957C41" w:rsidP="009E4214">
      <w:pPr>
        <w:spacing w:after="240"/>
        <w:ind w:firstLine="720"/>
      </w:pPr>
      <w:r>
        <w:t>[</w:t>
      </w:r>
      <w:r w:rsidRPr="00A7218D">
        <w:t>A certified copy</w:t>
      </w:r>
      <w:r>
        <w:t>/Certified copies]</w:t>
      </w:r>
      <w:r w:rsidRPr="00A7218D">
        <w:t xml:space="preserve"> of the child[ren]’s birth certificate[s] [is/are] </w:t>
      </w:r>
      <w:r>
        <w:t>submitted under seal</w:t>
      </w:r>
      <w:r w:rsidRPr="00146068">
        <w:t xml:space="preserve"> </w:t>
      </w:r>
      <w:r>
        <w:t>as a separate document.</w:t>
      </w:r>
    </w:p>
    <w:p w14:paraId="305A0A89" w14:textId="77777777" w:rsidR="00957C41" w:rsidRPr="00A7218D" w:rsidRDefault="00957C41" w:rsidP="00957C41">
      <w:pPr>
        <w:pStyle w:val="UserInstructioncenterhidden"/>
      </w:pPr>
      <w:r w:rsidRPr="00A7218D">
        <w:t>Or</w:t>
      </w:r>
    </w:p>
    <w:p w14:paraId="0952E4E4" w14:textId="77777777" w:rsidR="00957C41" w:rsidRDefault="00957C41" w:rsidP="009E4214">
      <w:pPr>
        <w:spacing w:after="240"/>
        <w:ind w:firstLine="720"/>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Petitioner, who has no legal authority or means to obtain [it/them].</w:t>
      </w:r>
    </w:p>
    <w:p w14:paraId="124AF730" w14:textId="77777777" w:rsidR="00957C41" w:rsidRPr="00A7218D" w:rsidRDefault="00957C41" w:rsidP="00957C41">
      <w:pPr>
        <w:pStyle w:val="UserInstructioncenterhidden"/>
      </w:pPr>
      <w:r w:rsidRPr="00A7218D">
        <w:t>Or</w:t>
      </w:r>
    </w:p>
    <w:p w14:paraId="60F9BA83" w14:textId="77777777" w:rsidR="00957C41" w:rsidRDefault="00957C41" w:rsidP="009E4214">
      <w:pPr>
        <w:spacing w:after="240"/>
        <w:ind w:firstLine="720"/>
      </w:pPr>
      <w:r>
        <w:t>[</w:t>
      </w:r>
      <w:r w:rsidRPr="00A7218D">
        <w:t>A certified copy</w:t>
      </w:r>
      <w:r>
        <w:t>/Certified copies]</w:t>
      </w:r>
      <w:r w:rsidRPr="00A7218D">
        <w:t xml:space="preserve"> of the child[ren]’s birth certificate[s] </w:t>
      </w:r>
      <w:r>
        <w:t>[</w:t>
      </w:r>
      <w:r w:rsidRPr="00A7218D">
        <w:t>is</w:t>
      </w:r>
      <w:r>
        <w:t>/are]</w:t>
      </w:r>
      <w:r w:rsidRPr="00A7218D">
        <w:t xml:space="preserve"> not available to any party, or the certificate[s] </w:t>
      </w:r>
      <w:r>
        <w:t>[does/</w:t>
      </w:r>
      <w:r w:rsidRPr="00A7218D">
        <w:t>do</w:t>
      </w:r>
      <w:r>
        <w:t>]</w:t>
      </w:r>
      <w:r w:rsidRPr="00A7218D">
        <w:t xml:space="preserve"> not identify both of the child[ren]’s parents. Petitioner requests that the Court accept alternative proof of the identity of the child[ren]’s parents. </w:t>
      </w:r>
    </w:p>
    <w:p w14:paraId="121DB4CA" w14:textId="394CCDC0" w:rsidR="00957C41" w:rsidRDefault="00957C41" w:rsidP="00957C41">
      <w:pPr>
        <w:pStyle w:val="MnLevel1hidden"/>
      </w:pPr>
      <w:r>
        <w:t>7.</w:t>
      </w:r>
      <w:r>
        <w:tab/>
        <w:t>Person</w:t>
      </w:r>
      <w:r w:rsidR="0020588F">
        <w:t>(</w:t>
      </w:r>
      <w:r>
        <w:t>s</w:t>
      </w:r>
      <w:r w:rsidR="0020588F">
        <w:t>)</w:t>
      </w:r>
      <w:r>
        <w:t xml:space="preserve"> Entitled to Citation</w:t>
      </w:r>
      <w:r>
        <w:br/>
      </w:r>
      <w:r>
        <w:rPr>
          <w:rStyle w:val="Statutehidden1"/>
          <w:b w:val="0"/>
          <w:bCs w:val="0"/>
        </w:rPr>
        <w:t>§ 102.009</w:t>
      </w:r>
    </w:p>
    <w:p w14:paraId="18AD6328" w14:textId="77777777" w:rsidR="00957C41" w:rsidRDefault="00957C41" w:rsidP="00957C41">
      <w:pPr>
        <w:pStyle w:val="StyleHeadingNumber1Characterscale100"/>
      </w:pPr>
      <w:r>
        <w:t>7.</w:t>
      </w:r>
      <w:r>
        <w:tab/>
        <w:t>Person[s] Entitled to Citation</w:t>
      </w:r>
    </w:p>
    <w:p w14:paraId="4EC1AABB" w14:textId="77777777" w:rsidR="00957C41" w:rsidRDefault="00957C41" w:rsidP="009E4214">
      <w:pPr>
        <w:pStyle w:val="UserInstructionjustifyhidden"/>
      </w:pPr>
      <w:r>
        <w:t>If the parents are of the same sex, amend 7.A. and 7.B. as appropriate.</w:t>
      </w:r>
    </w:p>
    <w:p w14:paraId="76BFA06C" w14:textId="77777777" w:rsidR="00957C41" w:rsidRDefault="00957C41" w:rsidP="00957C41">
      <w:pPr>
        <w:pStyle w:val="UserInstructionHangIndhidden"/>
        <w:ind w:right="1980" w:hanging="1087"/>
        <w:jc w:val="center"/>
      </w:pPr>
      <w:r>
        <w:t>Do not include 7.A. if the mother is the petitioner.</w:t>
      </w:r>
    </w:p>
    <w:p w14:paraId="307A3CEE" w14:textId="77777777" w:rsidR="00957C41" w:rsidRDefault="00957C41" w:rsidP="00957C41">
      <w:pPr>
        <w:pStyle w:val="MnLevel2hidden"/>
      </w:pPr>
      <w:r>
        <w:t>7.A.</w:t>
      </w:r>
      <w:r>
        <w:tab/>
        <w:t>Mother</w:t>
      </w:r>
      <w:r>
        <w:br/>
      </w:r>
      <w:r>
        <w:rPr>
          <w:rStyle w:val="Statutehidden1"/>
          <w:b w:val="0"/>
          <w:bCs w:val="0"/>
        </w:rPr>
        <w:t>§ 102.008(b)(4)</w:t>
      </w:r>
    </w:p>
    <w:p w14:paraId="5C804D4D" w14:textId="77777777" w:rsidR="00957C41" w:rsidRPr="00E844EF" w:rsidRDefault="00957C41" w:rsidP="00957C41">
      <w:pPr>
        <w:pStyle w:val="StyleParaCharacterscale1001"/>
        <w:ind w:left="0"/>
      </w:pPr>
      <w:r>
        <w:t>The mother of the child[ren] the subject of this suit is [</w:t>
      </w:r>
      <w:r>
        <w:rPr>
          <w:rStyle w:val="Substitute"/>
        </w:rPr>
        <w:t>name of mother</w:t>
      </w:r>
      <w:r w:rsidRPr="00E844EF">
        <w:t>].</w:t>
      </w:r>
    </w:p>
    <w:p w14:paraId="412270D1" w14:textId="3BC9BCC2" w:rsidR="00957C41" w:rsidRDefault="008B6ED5" w:rsidP="008B6ED5">
      <w:pPr>
        <w:pStyle w:val="MnBullethidden"/>
      </w:pPr>
      <w:r>
        <w:t xml:space="preserve">• </w:t>
      </w:r>
      <w:r>
        <w:tab/>
      </w:r>
      <w:r w:rsidR="00957C41">
        <w:t>Service</w:t>
      </w:r>
      <w:r w:rsidR="00957C41">
        <w:br/>
      </w:r>
      <w:r w:rsidR="00957C41">
        <w:rPr>
          <w:rStyle w:val="Statutehidden1"/>
        </w:rPr>
        <w:t>§ 102.009(a)(7)</w:t>
      </w:r>
    </w:p>
    <w:p w14:paraId="614EE6B4" w14:textId="77777777" w:rsidR="00957C41" w:rsidRDefault="00957C41" w:rsidP="00957C41">
      <w:pPr>
        <w:pStyle w:val="UserInstructioncenterhidden"/>
      </w:pPr>
      <w:r>
        <w:t>Select one of the following.</w:t>
      </w:r>
    </w:p>
    <w:p w14:paraId="2AF56CFF" w14:textId="77777777" w:rsidR="00957C41" w:rsidRDefault="00957C41" w:rsidP="00957C41">
      <w:pPr>
        <w:pStyle w:val="MnListnhidden"/>
      </w:pPr>
      <w:r>
        <w:t>1.</w:t>
      </w:r>
      <w:r>
        <w:tab/>
        <w:t>Personal</w:t>
      </w:r>
    </w:p>
    <w:p w14:paraId="246331CE" w14:textId="77777777" w:rsidR="00957C41" w:rsidRPr="00E844EF" w:rsidRDefault="00957C41" w:rsidP="00957C41">
      <w:pPr>
        <w:pStyle w:val="StyleParaCharacterscale1001"/>
        <w:ind w:left="0"/>
      </w:pPr>
      <w:r>
        <w:t>Process should be served [</w:t>
      </w:r>
      <w:r>
        <w:rPr>
          <w:rStyle w:val="Substitute"/>
        </w:rPr>
        <w:t>include if applicable:</w:t>
      </w:r>
      <w:r w:rsidRPr="00E844EF">
        <w:t xml:space="preserve"> at [</w:t>
      </w:r>
      <w:r>
        <w:rPr>
          <w:rStyle w:val="Substitute"/>
        </w:rPr>
        <w:t>address, city, state, zip code</w:t>
      </w:r>
      <w:r w:rsidRPr="00E844EF">
        <w:t>]].</w:t>
      </w:r>
    </w:p>
    <w:p w14:paraId="0C7A6409" w14:textId="77777777" w:rsidR="00957C41" w:rsidRDefault="00957C41" w:rsidP="00957C41">
      <w:pPr>
        <w:pStyle w:val="MnListnhidden"/>
      </w:pPr>
      <w:r>
        <w:t>2.</w:t>
      </w:r>
      <w:r>
        <w:tab/>
        <w:t>Waiver</w:t>
      </w:r>
    </w:p>
    <w:p w14:paraId="4E5C6996" w14:textId="77777777" w:rsidR="00957C41" w:rsidRDefault="00957C41" w:rsidP="00957C41">
      <w:pPr>
        <w:pStyle w:val="StyleParaCharacterscale1001"/>
        <w:ind w:left="0"/>
      </w:pPr>
      <w:r>
        <w:t>No service is necessary at this time.</w:t>
      </w:r>
    </w:p>
    <w:p w14:paraId="4A4B81CC" w14:textId="77777777" w:rsidR="00957C41" w:rsidRDefault="00957C41" w:rsidP="00957C41">
      <w:pPr>
        <w:pStyle w:val="MnListnhidden"/>
      </w:pPr>
      <w:r>
        <w:t>3.</w:t>
      </w:r>
      <w:r>
        <w:tab/>
        <w:t>Substituted</w:t>
      </w:r>
      <w:r>
        <w:br/>
      </w:r>
      <w:r>
        <w:rPr>
          <w:rStyle w:val="Statutehidden1"/>
        </w:rPr>
        <w:t>§ 102.010</w:t>
      </w:r>
    </w:p>
    <w:p w14:paraId="4DBF54F0" w14:textId="77777777" w:rsidR="00957C41" w:rsidRPr="00E844EF" w:rsidRDefault="00957C41" w:rsidP="00957C41">
      <w:pPr>
        <w:pStyle w:val="StyleParaCharacterscale1001"/>
        <w:ind w:left="0"/>
      </w:pPr>
      <w:r>
        <w:t>Citation by publication or other substituted service is necessary for the reasons stated in the affidavit attached as Exhibit [</w:t>
      </w:r>
      <w:r>
        <w:rPr>
          <w:rStyle w:val="Substitute"/>
        </w:rPr>
        <w:t>exhibit number/letter</w:t>
      </w:r>
      <w:r w:rsidRPr="00E844EF">
        <w:t>].</w:t>
      </w:r>
    </w:p>
    <w:p w14:paraId="402A4F42" w14:textId="77777777" w:rsidR="00957C41" w:rsidRDefault="00957C41" w:rsidP="00957C41">
      <w:pPr>
        <w:pStyle w:val="UserInstructionjustifyhidden"/>
      </w:pPr>
      <w:r>
        <w:t>Continue with the following if applicable. Do not include 7.B. if the father is the petitioner.</w:t>
      </w:r>
    </w:p>
    <w:p w14:paraId="322F692D" w14:textId="77777777" w:rsidR="00957C41" w:rsidRDefault="00957C41" w:rsidP="00957C41">
      <w:pPr>
        <w:pStyle w:val="MnLevel2hidden"/>
      </w:pPr>
      <w:r>
        <w:t>7.B.</w:t>
      </w:r>
      <w:r>
        <w:tab/>
        <w:t>Father</w:t>
      </w:r>
      <w:r>
        <w:br/>
      </w:r>
      <w:r>
        <w:rPr>
          <w:rStyle w:val="Statutehidden1"/>
          <w:b w:val="0"/>
          <w:bCs w:val="0"/>
        </w:rPr>
        <w:t>§ 102.008(b)(4)</w:t>
      </w:r>
    </w:p>
    <w:p w14:paraId="5FE2A0CA" w14:textId="77777777" w:rsidR="00957C41" w:rsidRPr="00E844EF" w:rsidRDefault="00957C41" w:rsidP="00957C41">
      <w:pPr>
        <w:pStyle w:val="StyleParaCharacterscale1001"/>
        <w:ind w:left="0"/>
      </w:pPr>
      <w:r>
        <w:t>The father of the child[ren] the subject of this suit is [</w:t>
      </w:r>
      <w:r>
        <w:rPr>
          <w:rStyle w:val="Substitute"/>
        </w:rPr>
        <w:t>name of father</w:t>
      </w:r>
      <w:r w:rsidRPr="00E844EF">
        <w:t>]. [</w:t>
      </w:r>
      <w:r>
        <w:rPr>
          <w:rStyle w:val="Substitute"/>
        </w:rPr>
        <w:t>Include if applicable:</w:t>
      </w:r>
      <w:r w:rsidRPr="00E844EF">
        <w:t xml:space="preserve"> [</w:t>
      </w:r>
      <w:r>
        <w:rPr>
          <w:rStyle w:val="Substitute"/>
        </w:rPr>
        <w:t>Name of father</w:t>
      </w:r>
      <w:r w:rsidRPr="00E844EF">
        <w:t>]’s paternity is evidenced by an unrescinded and uncontested acknowledgment of paternity of the child[ren] filed with the vital statistics unit on [</w:t>
      </w:r>
      <w:r>
        <w:rPr>
          <w:rStyle w:val="Substitute"/>
        </w:rPr>
        <w:t>date</w:t>
      </w:r>
      <w:r w:rsidRPr="00E844EF">
        <w:t>].]</w:t>
      </w:r>
    </w:p>
    <w:p w14:paraId="143F3D20" w14:textId="72AEED12" w:rsidR="00957C41" w:rsidRDefault="008B6ED5" w:rsidP="008B6ED5">
      <w:pPr>
        <w:pStyle w:val="MnBullethidden"/>
      </w:pPr>
      <w:r>
        <w:t xml:space="preserve">• </w:t>
      </w:r>
      <w:r>
        <w:tab/>
      </w:r>
      <w:r w:rsidR="00957C41">
        <w:t>Service</w:t>
      </w:r>
      <w:r w:rsidR="00957C41">
        <w:br/>
      </w:r>
      <w:r w:rsidR="00957C41">
        <w:rPr>
          <w:rStyle w:val="Statutehidden1"/>
        </w:rPr>
        <w:t>§ 102.009(a)(7)</w:t>
      </w:r>
    </w:p>
    <w:p w14:paraId="5918C300" w14:textId="77777777" w:rsidR="00957C41" w:rsidRDefault="00957C41" w:rsidP="00957C41">
      <w:pPr>
        <w:pStyle w:val="UserInstructioncenterhidden"/>
      </w:pPr>
      <w:r>
        <w:t>Select one of the following.</w:t>
      </w:r>
    </w:p>
    <w:p w14:paraId="25FDB0B1" w14:textId="77777777" w:rsidR="00957C41" w:rsidRDefault="00957C41" w:rsidP="00957C41">
      <w:pPr>
        <w:pStyle w:val="MnListnhidden"/>
      </w:pPr>
      <w:r>
        <w:t>1.</w:t>
      </w:r>
      <w:r>
        <w:tab/>
        <w:t>Personal</w:t>
      </w:r>
    </w:p>
    <w:p w14:paraId="10703A0A" w14:textId="77777777" w:rsidR="00957C41" w:rsidRPr="00E844EF" w:rsidRDefault="00957C41" w:rsidP="00957C41">
      <w:pPr>
        <w:pStyle w:val="StyleParaCharacterscale1001"/>
        <w:ind w:left="0"/>
      </w:pPr>
      <w:r>
        <w:t>Process should be served [</w:t>
      </w:r>
      <w:r>
        <w:rPr>
          <w:rStyle w:val="Substitute"/>
        </w:rPr>
        <w:t>include if applicable:</w:t>
      </w:r>
      <w:r w:rsidRPr="00E844EF">
        <w:t xml:space="preserve"> at [</w:t>
      </w:r>
      <w:r>
        <w:rPr>
          <w:rStyle w:val="Substitute"/>
        </w:rPr>
        <w:t>address, city, state, zip code</w:t>
      </w:r>
      <w:r w:rsidRPr="00E844EF">
        <w:t>]].</w:t>
      </w:r>
    </w:p>
    <w:p w14:paraId="3C6F4CE7" w14:textId="77777777" w:rsidR="00957C41" w:rsidRDefault="00957C41" w:rsidP="00957C41">
      <w:pPr>
        <w:pStyle w:val="MnListnhidden"/>
      </w:pPr>
      <w:r>
        <w:t>2.</w:t>
      </w:r>
      <w:r>
        <w:tab/>
        <w:t>Waiver</w:t>
      </w:r>
    </w:p>
    <w:p w14:paraId="14E60766" w14:textId="77777777" w:rsidR="00957C41" w:rsidRDefault="00957C41" w:rsidP="00957C41">
      <w:pPr>
        <w:pStyle w:val="StyleParaCharacterscale1001"/>
        <w:ind w:left="0"/>
      </w:pPr>
      <w:r>
        <w:t>No service is necessary at this time.</w:t>
      </w:r>
    </w:p>
    <w:p w14:paraId="57B6807C" w14:textId="77777777" w:rsidR="00957C41" w:rsidRDefault="00957C41" w:rsidP="00957C41">
      <w:pPr>
        <w:pStyle w:val="MnListnhidden"/>
      </w:pPr>
      <w:r>
        <w:t>3.</w:t>
      </w:r>
      <w:r>
        <w:tab/>
        <w:t>Substituted</w:t>
      </w:r>
      <w:r>
        <w:br/>
      </w:r>
      <w:r>
        <w:rPr>
          <w:rStyle w:val="Statutehidden1"/>
        </w:rPr>
        <w:t>§ 102.010</w:t>
      </w:r>
    </w:p>
    <w:p w14:paraId="0F6C0A3D" w14:textId="77777777" w:rsidR="00957C41" w:rsidRPr="00E844EF" w:rsidRDefault="00957C41" w:rsidP="00957C41">
      <w:pPr>
        <w:pStyle w:val="StyleParaCharacterscale1001"/>
        <w:ind w:left="0"/>
      </w:pPr>
      <w:r>
        <w:t>Citation by publication or other substituted service is necessary for the reasons stated in the affidavit attached as Exhibit [</w:t>
      </w:r>
      <w:r>
        <w:rPr>
          <w:rStyle w:val="Substitute"/>
        </w:rPr>
        <w:t>exhibit number/letter</w:t>
      </w:r>
      <w:r w:rsidRPr="00E844EF">
        <w:t>].</w:t>
      </w:r>
    </w:p>
    <w:p w14:paraId="3ED17CEF" w14:textId="77777777" w:rsidR="00957C41" w:rsidRDefault="00957C41" w:rsidP="00957C41">
      <w:pPr>
        <w:pStyle w:val="UserInstructioncenterhidden"/>
      </w:pPr>
      <w:r>
        <w:t>Continue with the following, selecting 7.C.1. or 7.C.2.</w:t>
      </w:r>
    </w:p>
    <w:p w14:paraId="05B2AE33" w14:textId="77777777" w:rsidR="00957C41" w:rsidRDefault="00957C41" w:rsidP="00957C41">
      <w:pPr>
        <w:pStyle w:val="MnLevel2hidden"/>
      </w:pPr>
      <w:r>
        <w:t>7.C.</w:t>
      </w:r>
      <w:r>
        <w:tab/>
        <w:t>Court-Ordered Relationships</w:t>
      </w:r>
    </w:p>
    <w:p w14:paraId="32D1980B" w14:textId="77777777" w:rsidR="00957C41" w:rsidRDefault="00957C41" w:rsidP="00957C41">
      <w:pPr>
        <w:pStyle w:val="MnLevel3hidden"/>
      </w:pPr>
      <w:r>
        <w:t>7.C.1.</w:t>
      </w:r>
      <w:r>
        <w:tab/>
        <w:t>None Existing</w:t>
      </w:r>
    </w:p>
    <w:p w14:paraId="2DC2BCB5" w14:textId="77777777" w:rsidR="00957C41" w:rsidRDefault="00957C41" w:rsidP="00957C41">
      <w:pPr>
        <w:pStyle w:val="StyleParaCharacterscale1001"/>
        <w:ind w:left="0"/>
      </w:pPr>
      <w:r>
        <w:t>There are no court-ordered conservatorships, court-ordered guardianships, or other court-ordered relationships affecting the child[ren] the subject of this suit.</w:t>
      </w:r>
    </w:p>
    <w:p w14:paraId="22CE3603" w14:textId="77777777" w:rsidR="00957C41" w:rsidRDefault="00957C41" w:rsidP="00957C41">
      <w:pPr>
        <w:pStyle w:val="UserInstructioncenterhidden"/>
      </w:pPr>
      <w:r>
        <w:t>Or</w:t>
      </w:r>
    </w:p>
    <w:p w14:paraId="5BFAC4CA" w14:textId="77777777" w:rsidR="00957C41" w:rsidRDefault="00957C41" w:rsidP="00957C41">
      <w:pPr>
        <w:pStyle w:val="MnLevel3hidden"/>
      </w:pPr>
      <w:r>
        <w:t>7.C.2.</w:t>
      </w:r>
      <w:r>
        <w:tab/>
        <w:t>Court-Ordered Relationships</w:t>
      </w:r>
      <w:r>
        <w:br/>
      </w:r>
      <w:r>
        <w:rPr>
          <w:rStyle w:val="Statutehidden1"/>
        </w:rPr>
        <w:t>§ 102.008(b)(5)</w:t>
      </w:r>
      <w:r>
        <w:t>–(7)</w:t>
      </w:r>
    </w:p>
    <w:p w14:paraId="3E5C5FF6" w14:textId="77777777" w:rsidR="00957C41" w:rsidRDefault="00957C41" w:rsidP="00957C41">
      <w:pPr>
        <w:pStyle w:val="StyleParaCharacterscale1001"/>
        <w:ind w:left="0"/>
      </w:pPr>
      <w:r>
        <w:t>Persons having a court-ordered relationship with the child[ren] the subject of this suit are:</w:t>
      </w:r>
    </w:p>
    <w:p w14:paraId="78DA2D64" w14:textId="77777777" w:rsidR="00957C41" w:rsidRDefault="00957C41" w:rsidP="00957C41">
      <w:pPr>
        <w:pStyle w:val="ParaFlushLeft"/>
      </w:pPr>
      <w:r>
        <w:t>Name:</w:t>
      </w:r>
    </w:p>
    <w:p w14:paraId="650C4B0A" w14:textId="77777777" w:rsidR="00957C41" w:rsidRDefault="00957C41" w:rsidP="00957C41">
      <w:pPr>
        <w:pStyle w:val="ParaFlushLeft"/>
      </w:pPr>
      <w:r>
        <w:t>Relationship:</w:t>
      </w:r>
    </w:p>
    <w:p w14:paraId="23A7A643" w14:textId="248A8F79" w:rsidR="00957C41" w:rsidRDefault="008B6ED5" w:rsidP="008B6ED5">
      <w:pPr>
        <w:pStyle w:val="MnBullethidden"/>
      </w:pPr>
      <w:r>
        <w:t xml:space="preserve">• </w:t>
      </w:r>
      <w:r>
        <w:tab/>
      </w:r>
      <w:r w:rsidR="00957C41">
        <w:t>Service</w:t>
      </w:r>
      <w:r w:rsidR="00957C41">
        <w:br/>
      </w:r>
      <w:r w:rsidR="00957C41">
        <w:rPr>
          <w:rStyle w:val="Statutehidden1"/>
        </w:rPr>
        <w:t>§ 102.009</w:t>
      </w:r>
    </w:p>
    <w:p w14:paraId="71A213D5" w14:textId="77777777" w:rsidR="00957C41" w:rsidRDefault="00957C41" w:rsidP="00957C41">
      <w:pPr>
        <w:pStyle w:val="UserInstructioncenterhidden"/>
      </w:pPr>
      <w:r>
        <w:t>If 7.C.2. is used, select one of the following.</w:t>
      </w:r>
    </w:p>
    <w:p w14:paraId="71DFB4C2" w14:textId="77777777" w:rsidR="00957C41" w:rsidRDefault="00957C41" w:rsidP="00957C41">
      <w:pPr>
        <w:pStyle w:val="MnListnhidden"/>
      </w:pPr>
      <w:r>
        <w:t>1.</w:t>
      </w:r>
      <w:r>
        <w:tab/>
        <w:t>Personal</w:t>
      </w:r>
    </w:p>
    <w:p w14:paraId="2E266359" w14:textId="77777777" w:rsidR="00957C41" w:rsidRPr="00E844EF" w:rsidRDefault="00957C41" w:rsidP="00957C41">
      <w:pPr>
        <w:pStyle w:val="StyleParaCharacterscale1001"/>
        <w:ind w:left="0"/>
      </w:pPr>
      <w:r>
        <w:t>Process should be served [</w:t>
      </w:r>
      <w:r>
        <w:rPr>
          <w:rStyle w:val="Substitute"/>
        </w:rPr>
        <w:t>include if applicable:</w:t>
      </w:r>
      <w:r w:rsidRPr="00E844EF">
        <w:t xml:space="preserve"> at [</w:t>
      </w:r>
      <w:r>
        <w:rPr>
          <w:rStyle w:val="Substitute"/>
        </w:rPr>
        <w:t>address, city, state, zip code</w:t>
      </w:r>
      <w:r w:rsidRPr="00E844EF">
        <w:t>]].</w:t>
      </w:r>
    </w:p>
    <w:p w14:paraId="11BE2454" w14:textId="77777777" w:rsidR="00957C41" w:rsidRDefault="00957C41" w:rsidP="007E2491">
      <w:pPr>
        <w:pStyle w:val="MnListnhidden"/>
        <w:spacing w:after="0"/>
      </w:pPr>
      <w:r>
        <w:t>2.</w:t>
      </w:r>
      <w:r>
        <w:tab/>
        <w:t>Waiver</w:t>
      </w:r>
    </w:p>
    <w:p w14:paraId="5E6D1293" w14:textId="4958547C" w:rsidR="00957C41" w:rsidRDefault="00957C41" w:rsidP="007E2491">
      <w:pPr>
        <w:pStyle w:val="MnListahidden"/>
        <w:spacing w:after="0"/>
        <w:rPr>
          <w:color w:val="EE0000"/>
        </w:rPr>
      </w:pPr>
      <w:r>
        <w:tab/>
      </w:r>
      <w:r w:rsidRPr="00212208">
        <w:rPr>
          <w:color w:val="EE0000"/>
        </w:rPr>
        <w:t>§</w:t>
      </w:r>
      <w:r>
        <w:rPr>
          <w:color w:val="EE0000"/>
        </w:rPr>
        <w:t xml:space="preserve"> </w:t>
      </w:r>
      <w:r w:rsidRPr="00212208">
        <w:rPr>
          <w:color w:val="EE0000"/>
        </w:rPr>
        <w:t>102.0091</w:t>
      </w:r>
    </w:p>
    <w:p w14:paraId="196E77C2" w14:textId="77777777" w:rsidR="00957C41" w:rsidRDefault="00957C41" w:rsidP="00957C41">
      <w:pPr>
        <w:pStyle w:val="StyleParaCharacterscale1001"/>
        <w:ind w:left="0"/>
      </w:pPr>
      <w:r>
        <w:t>No service is necessary at this time.</w:t>
      </w:r>
    </w:p>
    <w:p w14:paraId="3DF50599" w14:textId="77777777" w:rsidR="00957C41" w:rsidRDefault="00957C41" w:rsidP="00957C41">
      <w:pPr>
        <w:pStyle w:val="MnListnhidden"/>
      </w:pPr>
      <w:r>
        <w:t>3.</w:t>
      </w:r>
      <w:r>
        <w:tab/>
        <w:t>Substituted</w:t>
      </w:r>
      <w:r>
        <w:br/>
      </w:r>
      <w:r>
        <w:rPr>
          <w:rStyle w:val="Statutehidden1"/>
        </w:rPr>
        <w:t>§ 102.010</w:t>
      </w:r>
    </w:p>
    <w:p w14:paraId="7BE49A4A" w14:textId="77777777" w:rsidR="00957C41" w:rsidRPr="00E844EF" w:rsidRDefault="00957C41" w:rsidP="00957C41">
      <w:pPr>
        <w:pStyle w:val="StyleParaCharacterscale1001"/>
        <w:ind w:left="0"/>
      </w:pPr>
      <w:r>
        <w:t>Citation by publication or other substituted service is necessary for the reasons stated in the affidavit attached as Exhibit [</w:t>
      </w:r>
      <w:r>
        <w:rPr>
          <w:rStyle w:val="Substitute"/>
        </w:rPr>
        <w:t>exhibit number/letter</w:t>
      </w:r>
      <w:r w:rsidRPr="00E844EF">
        <w:t>].</w:t>
      </w:r>
    </w:p>
    <w:p w14:paraId="0C0015AD" w14:textId="77777777" w:rsidR="00957C41" w:rsidRDefault="00957C41" w:rsidP="00957C41">
      <w:pPr>
        <w:pStyle w:val="UserInstructionjustifyhidden"/>
        <w:ind w:left="1800" w:right="1800"/>
      </w:pPr>
      <w:r>
        <w:t>Repeat 7.C.2. for each additional person having a court-ordered relationship with the child(ren).</w:t>
      </w:r>
    </w:p>
    <w:p w14:paraId="7A4C4D02" w14:textId="77777777" w:rsidR="00957C41" w:rsidRDefault="00957C41" w:rsidP="003D2F32">
      <w:pPr>
        <w:pStyle w:val="UserInstructionjustifyhidden"/>
      </w:pPr>
      <w:r>
        <w:t>If appropriate, include provisions for service on a man who has filed a notice of intent to claim paternity and/or on the Department of Family and Protective Services as required by Tex. Fam. Code § 102.009(a)(9), (10).</w:t>
      </w:r>
    </w:p>
    <w:p w14:paraId="5C334AA6" w14:textId="77777777" w:rsidR="00957C41" w:rsidRDefault="00957C41" w:rsidP="00957C41">
      <w:pPr>
        <w:pStyle w:val="UserInstructioncenterhidden"/>
      </w:pPr>
      <w:r>
        <w:t>Include 7.D. if any party resides outside Texas.</w:t>
      </w:r>
    </w:p>
    <w:p w14:paraId="36C3A523" w14:textId="77777777" w:rsidR="00957C41" w:rsidRDefault="00957C41" w:rsidP="00957C41">
      <w:pPr>
        <w:pStyle w:val="MnLevel2hidden"/>
      </w:pPr>
      <w:r>
        <w:t>7.D.</w:t>
      </w:r>
      <w:r>
        <w:tab/>
        <w:t>UCCJEA Information</w:t>
      </w:r>
      <w:r>
        <w:br/>
      </w:r>
      <w:r>
        <w:rPr>
          <w:rStyle w:val="Statutehidden1"/>
          <w:b w:val="0"/>
          <w:bCs w:val="0"/>
        </w:rPr>
        <w:t>§ 152.209</w:t>
      </w:r>
    </w:p>
    <w:p w14:paraId="0AA2F999" w14:textId="77777777" w:rsidR="00957C41" w:rsidRPr="00E844EF" w:rsidRDefault="00957C41" w:rsidP="00957C41">
      <w:pPr>
        <w:pStyle w:val="StyleParaCharacterscale1001"/>
        <w:ind w:left="0"/>
      </w:pPr>
      <w:r>
        <w:t>Information required by section 152.209 of the Texas Family Code is provided in the affidavit attached as Exhibit [</w:t>
      </w:r>
      <w:r>
        <w:rPr>
          <w:rStyle w:val="Substitute"/>
        </w:rPr>
        <w:t>exhibit number/letter</w:t>
      </w:r>
      <w:r w:rsidRPr="00E844EF">
        <w:t>].</w:t>
      </w:r>
    </w:p>
    <w:p w14:paraId="294E19CE" w14:textId="77777777" w:rsidR="00957C41" w:rsidRDefault="00957C41" w:rsidP="00957C41">
      <w:pPr>
        <w:pStyle w:val="MnLevel1hidden"/>
      </w:pPr>
      <w:r>
        <w:t>8.</w:t>
      </w:r>
      <w:r>
        <w:tab/>
        <w:t>Nonresident Entitled to Citation</w:t>
      </w:r>
      <w:r>
        <w:br/>
      </w:r>
      <w:r>
        <w:rPr>
          <w:rStyle w:val="Statutehidden1"/>
          <w:b w:val="0"/>
          <w:bCs w:val="0"/>
        </w:rPr>
        <w:t>§ 102.011</w:t>
      </w:r>
    </w:p>
    <w:p w14:paraId="3440C8A8" w14:textId="77777777" w:rsidR="00957C41" w:rsidRDefault="00957C41" w:rsidP="00957C41">
      <w:pPr>
        <w:pStyle w:val="StyleHeadingNumber1Characterscale100"/>
      </w:pPr>
      <w:r>
        <w:t>8.</w:t>
      </w:r>
      <w:r>
        <w:tab/>
        <w:t>Nonresident Entitled to Citation</w:t>
      </w:r>
    </w:p>
    <w:p w14:paraId="345EA02F" w14:textId="77777777" w:rsidR="00957C41" w:rsidRPr="00E844EF" w:rsidRDefault="00957C41" w:rsidP="00957C41">
      <w:pPr>
        <w:pStyle w:val="StyleParaCharacterscale1001"/>
        <w:ind w:left="0"/>
      </w:pPr>
      <w:r>
        <w:t>[</w:t>
      </w:r>
      <w:r>
        <w:rPr>
          <w:rStyle w:val="Substitute"/>
        </w:rPr>
        <w:t>Name of nonresident</w:t>
      </w:r>
      <w:r w:rsidRPr="00E844EF">
        <w:t>], named above, is a nonresident of Texas.</w:t>
      </w:r>
    </w:p>
    <w:p w14:paraId="2D340C08" w14:textId="77777777" w:rsidR="00957C41" w:rsidRDefault="00957C41" w:rsidP="00957C41">
      <w:pPr>
        <w:pStyle w:val="UserInstructioncenterhidden"/>
      </w:pPr>
      <w:r>
        <w:t>Select one or more of 8.A.–8.H.</w:t>
      </w:r>
    </w:p>
    <w:p w14:paraId="40BE6A65" w14:textId="22CE6402" w:rsidR="00957C41" w:rsidRDefault="00957C41" w:rsidP="00957C41">
      <w:pPr>
        <w:pStyle w:val="MnLevel2hidden"/>
      </w:pPr>
      <w:r>
        <w:t>8.A.</w:t>
      </w:r>
      <w:r>
        <w:tab/>
        <w:t>Child</w:t>
      </w:r>
      <w:r w:rsidR="0020588F">
        <w:t>(</w:t>
      </w:r>
      <w:r>
        <w:t>ren</w:t>
      </w:r>
      <w:r w:rsidR="0020588F">
        <w:t>)</w:t>
      </w:r>
      <w:r>
        <w:t xml:space="preserve"> Reside</w:t>
      </w:r>
      <w:r w:rsidR="0020588F">
        <w:t>(</w:t>
      </w:r>
      <w:r>
        <w:t>s</w:t>
      </w:r>
      <w:r w:rsidR="0020588F">
        <w:t>)</w:t>
      </w:r>
      <w:r>
        <w:t xml:space="preserve"> in Texas</w:t>
      </w:r>
      <w:r>
        <w:br/>
      </w:r>
      <w:r>
        <w:rPr>
          <w:rStyle w:val="Statutehidden1"/>
          <w:b w:val="0"/>
          <w:bCs w:val="0"/>
        </w:rPr>
        <w:t>§ 102.011(b)(3)</w:t>
      </w:r>
    </w:p>
    <w:p w14:paraId="64047636" w14:textId="77777777" w:rsidR="00957C41" w:rsidRDefault="00957C41" w:rsidP="00957C41">
      <w:pPr>
        <w:pStyle w:val="StyleParaCharacterscale1001"/>
        <w:ind w:left="0"/>
      </w:pPr>
      <w:r>
        <w:t xml:space="preserve">The child[ren] the subject of this suit reside[s] in Texas as a result of the acts or directives of the nonresident person. </w:t>
      </w:r>
    </w:p>
    <w:p w14:paraId="1A37E770" w14:textId="77777777" w:rsidR="00957C41" w:rsidRDefault="00957C41" w:rsidP="00957C41">
      <w:pPr>
        <w:pStyle w:val="MnLevel2hidden"/>
      </w:pPr>
      <w:r>
        <w:t>8.B.</w:t>
      </w:r>
      <w:r>
        <w:tab/>
        <w:t>Former Resident</w:t>
      </w:r>
      <w:r>
        <w:br/>
      </w:r>
      <w:r>
        <w:rPr>
          <w:rStyle w:val="Statutehidden1"/>
          <w:b w:val="0"/>
          <w:bCs w:val="0"/>
        </w:rPr>
        <w:t>§ 102.011(b)(4)</w:t>
      </w:r>
    </w:p>
    <w:p w14:paraId="6DB663CA" w14:textId="77777777" w:rsidR="00957C41" w:rsidRDefault="00957C41" w:rsidP="00957C41">
      <w:pPr>
        <w:pStyle w:val="StyleParaCharacterscale1001"/>
        <w:ind w:left="0"/>
      </w:pPr>
      <w:r>
        <w:t>The nonresident person has resided in Texas with the child[ren] the subject of this suit.</w:t>
      </w:r>
    </w:p>
    <w:p w14:paraId="091F2DC1" w14:textId="77777777" w:rsidR="00957C41" w:rsidRDefault="00957C41" w:rsidP="00957C41">
      <w:pPr>
        <w:pStyle w:val="MnLevel2hidden"/>
      </w:pPr>
      <w:r>
        <w:t>8.C.</w:t>
      </w:r>
      <w:r>
        <w:tab/>
        <w:t>Payment of Prenatal Expenses or Support</w:t>
      </w:r>
      <w:r>
        <w:br/>
      </w:r>
      <w:r>
        <w:rPr>
          <w:rStyle w:val="Statutehidden1"/>
          <w:b w:val="0"/>
          <w:bCs w:val="0"/>
        </w:rPr>
        <w:t>§ 102.011(b)(5)</w:t>
      </w:r>
    </w:p>
    <w:p w14:paraId="0C2AF1D9" w14:textId="77777777" w:rsidR="00957C41" w:rsidRDefault="00957C41" w:rsidP="00957C41">
      <w:pPr>
        <w:pStyle w:val="StyleParaCharacterscale1001"/>
        <w:ind w:left="0"/>
      </w:pPr>
      <w:r>
        <w:t>The nonresident person has resided in Texas and provided prenatal expenses or support for the child[ren] the subject of this suit.</w:t>
      </w:r>
    </w:p>
    <w:p w14:paraId="668CD62A" w14:textId="77777777" w:rsidR="00957C41" w:rsidRDefault="00957C41" w:rsidP="00957C41">
      <w:pPr>
        <w:pStyle w:val="MnLevel2hidden"/>
      </w:pPr>
      <w:r>
        <w:t>8.D.</w:t>
      </w:r>
      <w:r>
        <w:tab/>
        <w:t>In-State Intercourse</w:t>
      </w:r>
      <w:r>
        <w:br/>
      </w:r>
      <w:r>
        <w:rPr>
          <w:rStyle w:val="Statutehidden1"/>
          <w:b w:val="0"/>
          <w:bCs w:val="0"/>
        </w:rPr>
        <w:t>§ 102.011(b)(6)</w:t>
      </w:r>
    </w:p>
    <w:p w14:paraId="4400FC46" w14:textId="77777777" w:rsidR="00957C41" w:rsidRDefault="00957C41" w:rsidP="00957C41">
      <w:pPr>
        <w:pStyle w:val="StyleParaCharacterscale1001"/>
        <w:ind w:left="0"/>
      </w:pPr>
      <w:r>
        <w:t>The nonresident person engaged in sexual intercourse in Texas, and the child[ren] the subject of this suit may have been conceived by that act of intercourse.</w:t>
      </w:r>
    </w:p>
    <w:p w14:paraId="74DADC4C" w14:textId="77777777" w:rsidR="00957C41" w:rsidRDefault="00957C41" w:rsidP="00957C41">
      <w:pPr>
        <w:pStyle w:val="MnLevel2hidden"/>
      </w:pPr>
      <w:r>
        <w:t>8.E.</w:t>
      </w:r>
      <w:r>
        <w:tab/>
        <w:t>Personal Service of Citation</w:t>
      </w:r>
      <w:r>
        <w:br/>
      </w:r>
      <w:r>
        <w:rPr>
          <w:rStyle w:val="Statutehidden1"/>
          <w:b w:val="0"/>
          <w:bCs w:val="0"/>
        </w:rPr>
        <w:t>§ 102.011(b)(1)</w:t>
      </w:r>
    </w:p>
    <w:p w14:paraId="0B424BC5" w14:textId="77777777" w:rsidR="00957C41" w:rsidRDefault="00957C41" w:rsidP="00957C41">
      <w:pPr>
        <w:pStyle w:val="StyleParaCharacterscale1001"/>
        <w:ind w:left="0"/>
      </w:pPr>
      <w:r>
        <w:t>The nonresident person was or will be personally served with citation in Texas.</w:t>
      </w:r>
    </w:p>
    <w:p w14:paraId="0961774C" w14:textId="77777777" w:rsidR="00957C41" w:rsidRDefault="00957C41" w:rsidP="00957C41">
      <w:pPr>
        <w:pStyle w:val="MnLevel2hidden"/>
      </w:pPr>
      <w:r>
        <w:t>8.F.</w:t>
      </w:r>
      <w:r>
        <w:tab/>
        <w:t>Submission to Jurisdiction</w:t>
      </w:r>
      <w:r>
        <w:br/>
      </w:r>
      <w:r>
        <w:rPr>
          <w:rStyle w:val="Statutehidden1"/>
          <w:b w:val="0"/>
          <w:bCs w:val="0"/>
        </w:rPr>
        <w:t>§ 102.011(b)(2)</w:t>
      </w:r>
    </w:p>
    <w:p w14:paraId="7B2A50F5" w14:textId="77777777" w:rsidR="00957C41" w:rsidRDefault="00957C41" w:rsidP="00957C41">
      <w:pPr>
        <w:pStyle w:val="StyleParaCharacterscale1001"/>
        <w:ind w:left="0"/>
      </w:pPr>
      <w:r>
        <w:t>The nonresident person has submitted or will submit to the jurisdiction of Texas by consent, by entering a general appearance, or by filing a responsive document having the effect of waiving any contest to personal jurisdiction.</w:t>
      </w:r>
    </w:p>
    <w:p w14:paraId="2170C99B" w14:textId="77777777" w:rsidR="00957C41" w:rsidRDefault="00957C41" w:rsidP="00957C41">
      <w:pPr>
        <w:pStyle w:val="MnLevel2hidden"/>
      </w:pPr>
      <w:r>
        <w:t>8.G.</w:t>
      </w:r>
      <w:r>
        <w:tab/>
        <w:t>Paternity Registry/AOP</w:t>
      </w:r>
      <w:r>
        <w:br/>
      </w:r>
      <w:r>
        <w:rPr>
          <w:rStyle w:val="Statutehidden1"/>
          <w:b w:val="0"/>
          <w:bCs w:val="0"/>
        </w:rPr>
        <w:t>§ 102.011(b)(7)</w:t>
      </w:r>
    </w:p>
    <w:p w14:paraId="7EF309DC" w14:textId="77777777" w:rsidR="00957C41" w:rsidRDefault="00957C41" w:rsidP="00957C41">
      <w:pPr>
        <w:pStyle w:val="StyleParaCharacterscale1001"/>
        <w:ind w:left="0"/>
      </w:pPr>
      <w:r>
        <w:t>The nonresident person [registered with the paternity registry maintained by the vital statistics unit/signed an acknowledgment of paternity of a child born in Texas who is the subject of this suit] as provided by chapter 160 of the Texas Family Code.</w:t>
      </w:r>
    </w:p>
    <w:p w14:paraId="4CCE32DC" w14:textId="77777777" w:rsidR="00957C41" w:rsidRDefault="00957C41" w:rsidP="00957C41">
      <w:pPr>
        <w:pStyle w:val="MnLevel2hidden"/>
      </w:pPr>
      <w:r>
        <w:t>8.H.</w:t>
      </w:r>
      <w:r>
        <w:tab/>
        <w:t>Other Long-Arm Jurisdiction Facts</w:t>
      </w:r>
      <w:r>
        <w:br/>
      </w:r>
      <w:r>
        <w:rPr>
          <w:rStyle w:val="Statutehidden1"/>
          <w:b w:val="0"/>
          <w:bCs w:val="0"/>
        </w:rPr>
        <w:t>§ 102.011(b)(8)</w:t>
      </w:r>
    </w:p>
    <w:p w14:paraId="1D81F82B" w14:textId="77777777" w:rsidR="00957C41" w:rsidRDefault="00957C41" w:rsidP="00957C41">
      <w:pPr>
        <w:pStyle w:val="UserInstructioncenterhidden"/>
        <w:ind w:left="2340" w:right="2340"/>
      </w:pPr>
      <w:r>
        <w:t>State other facts required for long-arm jurisdiction.</w:t>
      </w:r>
    </w:p>
    <w:p w14:paraId="1E1A3FB9" w14:textId="77777777" w:rsidR="00957C41" w:rsidRDefault="00957C41" w:rsidP="00957C41">
      <w:pPr>
        <w:pStyle w:val="UserInstructioncenterhidden"/>
      </w:pPr>
      <w:r>
        <w:t>Repeat for each additional nonresident.</w:t>
      </w:r>
    </w:p>
    <w:p w14:paraId="700B553A" w14:textId="77777777" w:rsidR="00957C41" w:rsidRDefault="00957C41" w:rsidP="00957C41">
      <w:pPr>
        <w:pStyle w:val="MnLevel1hidden"/>
      </w:pPr>
      <w:r>
        <w:t>9.</w:t>
      </w:r>
      <w:r>
        <w:tab/>
        <w:t>Insurance Information</w:t>
      </w:r>
      <w:r>
        <w:br/>
      </w:r>
      <w:r>
        <w:rPr>
          <w:rStyle w:val="Statutehidden1"/>
          <w:b w:val="0"/>
          <w:bCs w:val="0"/>
        </w:rPr>
        <w:t>§§ 154.181(b), 154.1815(c)</w:t>
      </w:r>
    </w:p>
    <w:p w14:paraId="7DD174AC" w14:textId="14949E53" w:rsidR="00957C41" w:rsidRDefault="008B6ED5" w:rsidP="008B6ED5">
      <w:pPr>
        <w:pStyle w:val="MnBullethidden"/>
      </w:pPr>
      <w:r>
        <w:t xml:space="preserve">• </w:t>
      </w:r>
      <w:r>
        <w:tab/>
      </w:r>
      <w:r w:rsidR="00957C41">
        <w:t>Required</w:t>
      </w:r>
    </w:p>
    <w:p w14:paraId="6775EC2F" w14:textId="77777777" w:rsidR="00957C41" w:rsidRDefault="00957C41" w:rsidP="00957C41">
      <w:pPr>
        <w:pStyle w:val="StyleHeadingNumber1Characterscale100"/>
      </w:pPr>
      <w:r>
        <w:t>9.</w:t>
      </w:r>
      <w:r>
        <w:tab/>
        <w:t>Insurance Information</w:t>
      </w:r>
    </w:p>
    <w:p w14:paraId="31F2B119" w14:textId="77777777" w:rsidR="00957C41" w:rsidRPr="00E844EF" w:rsidRDefault="00957C41" w:rsidP="00957C41">
      <w:pPr>
        <w:pStyle w:val="StyleParaCharacterscale1001"/>
        <w:ind w:left="0"/>
      </w:pPr>
      <w:r>
        <w:t xml:space="preserve">Information required by sections 154.181(b) </w:t>
      </w:r>
      <w:r>
        <w:rPr>
          <w:color w:val="auto"/>
        </w:rPr>
        <w:t>and 154.1815(c)</w:t>
      </w:r>
      <w:r>
        <w:t xml:space="preserve"> of the Texas Family Code is provided in the statement attached as Exhibit [</w:t>
      </w:r>
      <w:r>
        <w:rPr>
          <w:rStyle w:val="Substitute"/>
        </w:rPr>
        <w:t>exhibit number/letter</w:t>
      </w:r>
      <w:r w:rsidRPr="00E844EF">
        <w:t>].</w:t>
      </w:r>
    </w:p>
    <w:p w14:paraId="4680E6BF" w14:textId="77777777" w:rsidR="00957C41" w:rsidRDefault="00957C41" w:rsidP="00957C41">
      <w:pPr>
        <w:pStyle w:val="MnLevel1hidden"/>
      </w:pPr>
      <w:r>
        <w:t>10.</w:t>
      </w:r>
      <w:r>
        <w:tab/>
        <w:t>Property</w:t>
      </w:r>
      <w:r>
        <w:br/>
      </w:r>
      <w:r>
        <w:rPr>
          <w:rStyle w:val="Statutehidden1"/>
          <w:b w:val="0"/>
          <w:bCs w:val="0"/>
        </w:rPr>
        <w:t>§ 102.008(b)(9)</w:t>
      </w:r>
    </w:p>
    <w:p w14:paraId="5A20FEFB" w14:textId="77777777" w:rsidR="00957C41" w:rsidRDefault="00957C41" w:rsidP="00957C41">
      <w:pPr>
        <w:pStyle w:val="StyleHeadingNumber1Characterscale100"/>
      </w:pPr>
      <w:r>
        <w:t>10.</w:t>
      </w:r>
      <w:r>
        <w:tab/>
        <w:t>Property</w:t>
      </w:r>
    </w:p>
    <w:p w14:paraId="3EE2DBF8" w14:textId="77777777" w:rsidR="00957C41" w:rsidRDefault="00957C41" w:rsidP="00957C41">
      <w:pPr>
        <w:pStyle w:val="MnLevel2hidden"/>
      </w:pPr>
      <w:r>
        <w:t>10.A.</w:t>
      </w:r>
      <w:r>
        <w:tab/>
        <w:t>No Property</w:t>
      </w:r>
    </w:p>
    <w:p w14:paraId="201D8B71" w14:textId="77777777" w:rsidR="00957C41" w:rsidRDefault="00957C41" w:rsidP="00957C41">
      <w:pPr>
        <w:pStyle w:val="StyleParaCharacterscale1001"/>
        <w:ind w:left="0"/>
      </w:pPr>
      <w:r>
        <w:t>No property of consequence is owned or possessed by the child[ren] the subject of this suit.</w:t>
      </w:r>
    </w:p>
    <w:p w14:paraId="287B396E" w14:textId="77777777" w:rsidR="00957C41" w:rsidRDefault="00957C41" w:rsidP="00957C41">
      <w:pPr>
        <w:pStyle w:val="UserInstructioncenterhidden"/>
      </w:pPr>
      <w:r>
        <w:t>Or</w:t>
      </w:r>
    </w:p>
    <w:p w14:paraId="1A570076" w14:textId="77777777" w:rsidR="00957C41" w:rsidRDefault="00957C41" w:rsidP="00957C41">
      <w:pPr>
        <w:pStyle w:val="MnLevel2hidden"/>
      </w:pPr>
      <w:r>
        <w:t>10.B.</w:t>
      </w:r>
      <w:r>
        <w:tab/>
        <w:t>Property</w:t>
      </w:r>
    </w:p>
    <w:p w14:paraId="16B97DFF" w14:textId="77777777" w:rsidR="00957C41" w:rsidRDefault="00957C41" w:rsidP="00957C41">
      <w:pPr>
        <w:pStyle w:val="StyleParaCharacterscale1001"/>
        <w:ind w:left="0"/>
      </w:pPr>
      <w:r>
        <w:t>The following property is owned or possessed by the child[ren] the subject of this suit and is valued as stated: [</w:t>
      </w:r>
      <w:r>
        <w:rPr>
          <w:rStyle w:val="Substitute"/>
        </w:rPr>
        <w:t>describe and state value of property for each child</w:t>
      </w:r>
      <w:r w:rsidRPr="00E844EF">
        <w:t>].</w:t>
      </w:r>
    </w:p>
    <w:p w14:paraId="65234BEB" w14:textId="77777777" w:rsidR="00957C41" w:rsidRDefault="00957C41" w:rsidP="00957C41">
      <w:pPr>
        <w:pStyle w:val="MnLevel1hidden"/>
      </w:pPr>
      <w:r>
        <w:t>11.</w:t>
      </w:r>
      <w:r>
        <w:tab/>
        <w:t>Protective Order Statement</w:t>
      </w:r>
      <w:r>
        <w:br/>
      </w:r>
      <w:r>
        <w:rPr>
          <w:rStyle w:val="Statutehidden1"/>
          <w:b w:val="0"/>
          <w:bCs w:val="0"/>
        </w:rPr>
        <w:t>§ 102.008(b)(11)</w:t>
      </w:r>
    </w:p>
    <w:p w14:paraId="16245DA0" w14:textId="77777777" w:rsidR="00957C41" w:rsidRDefault="00957C41" w:rsidP="00957C41">
      <w:pPr>
        <w:pStyle w:val="StyleHeadingNumber1Characterscale100"/>
      </w:pPr>
      <w:r>
        <w:t>11.</w:t>
      </w:r>
      <w:r>
        <w:tab/>
        <w:t>Protective Order Statement</w:t>
      </w:r>
    </w:p>
    <w:p w14:paraId="0C288225" w14:textId="77777777" w:rsidR="00957C41" w:rsidRDefault="00957C41" w:rsidP="003D2F32">
      <w:pPr>
        <w:pStyle w:val="UserInstructionjustifyhidden"/>
      </w:pPr>
      <w:r>
        <w:t>Select 11.A. if no order is in effect and no application is pending. Include 11.B. if one or more orders are in effect. Include 11.C. if one or more applications are pending.</w:t>
      </w:r>
    </w:p>
    <w:p w14:paraId="09156FB4" w14:textId="77777777" w:rsidR="00957C41" w:rsidRDefault="00957C41" w:rsidP="00957C41">
      <w:pPr>
        <w:pStyle w:val="MnLevel2hidden"/>
      </w:pPr>
      <w:r>
        <w:t>11.A.</w:t>
      </w:r>
      <w:r>
        <w:tab/>
        <w:t>No Order or Pending Application</w:t>
      </w:r>
    </w:p>
    <w:p w14:paraId="166B10F4" w14:textId="77777777" w:rsidR="00957C41" w:rsidRDefault="00957C41" w:rsidP="00957C41">
      <w:pPr>
        <w:pStyle w:val="StyleParaCharacterscale1001"/>
        <w:ind w:left="0"/>
      </w:pPr>
      <w:r>
        <w:t>No protective order under title 4 of the Texas Family Code, protective order under subchapter A of chapter 7B of the Texas Code of Criminal Procedure, or order for emergency protection under article 17.292 of the Texas Code of Criminal Procedure is in effect</w:t>
      </w:r>
      <w:r w:rsidRPr="00285007">
        <w:rPr>
          <w:sz w:val="22"/>
          <w:szCs w:val="22"/>
        </w:rPr>
        <w:t xml:space="preserve"> </w:t>
      </w:r>
      <w:r w:rsidRPr="004B0F83">
        <w:t>in regard to a party to this suit or a child of a party to this suit, and no application for any such order is pending</w:t>
      </w:r>
      <w:r>
        <w:t>.</w:t>
      </w:r>
    </w:p>
    <w:p w14:paraId="24761BD6" w14:textId="77777777" w:rsidR="00957C41" w:rsidRDefault="00957C41" w:rsidP="00957C41">
      <w:pPr>
        <w:pStyle w:val="MnLevel2hidden"/>
      </w:pPr>
      <w:r>
        <w:t>11.B.</w:t>
      </w:r>
      <w:r>
        <w:tab/>
        <w:t>Order Issued</w:t>
      </w:r>
    </w:p>
    <w:p w14:paraId="6216A73F" w14:textId="77777777" w:rsidR="00957C41" w:rsidRDefault="00957C41" w:rsidP="00957C41">
      <w:pPr>
        <w:pStyle w:val="Para"/>
        <w:rPr>
          <w:w w:val="100"/>
        </w:rPr>
      </w:pPr>
      <w:r>
        <w:rPr>
          <w:w w:val="100"/>
        </w:rPr>
        <w:t>[</w:t>
      </w:r>
      <w:r w:rsidRPr="00B14F11">
        <w:rPr>
          <w:rFonts w:ascii="Arial" w:hAnsi="Arial" w:cs="Arial"/>
          <w:b/>
          <w:w w:val="100"/>
          <w:sz w:val="20"/>
          <w:szCs w:val="20"/>
        </w:rPr>
        <w:t>Include as applicable:</w:t>
      </w:r>
      <w:r>
        <w:rPr>
          <w:w w:val="100"/>
        </w:rPr>
        <w:t xml:space="preserve"> A protective order under title 4 of the Texas Family Code/</w:t>
      </w:r>
      <w:r w:rsidRPr="004A7FB5">
        <w:rPr>
          <w:w w:val="100"/>
        </w:rPr>
        <w:t xml:space="preserve">A protective order under </w:t>
      </w:r>
      <w:r>
        <w:rPr>
          <w:w w:val="100"/>
        </w:rPr>
        <w:t>subchapter A, chapter 7B,</w:t>
      </w:r>
      <w:r w:rsidRPr="004A7FB5">
        <w:rPr>
          <w:w w:val="100"/>
        </w:rPr>
        <w:t xml:space="preserve"> of the Texas Code of Criminal Procedure</w:t>
      </w:r>
      <w:r>
        <w:rPr>
          <w:w w:val="100"/>
        </w:rPr>
        <w:t>/</w:t>
      </w:r>
      <w:r w:rsidRPr="004A7FB5">
        <w:rPr>
          <w:w w:val="100"/>
        </w:rPr>
        <w:t xml:space="preserve">An order for emergency protection under article 17.292 of the </w:t>
      </w:r>
      <w:r>
        <w:rPr>
          <w:w w:val="100"/>
        </w:rPr>
        <w:t xml:space="preserve">Texas </w:t>
      </w:r>
      <w:r w:rsidRPr="004A7FB5">
        <w:rPr>
          <w:w w:val="100"/>
        </w:rPr>
        <w:t>Code of Criminal Procedure</w:t>
      </w:r>
      <w:r>
        <w:rPr>
          <w:w w:val="100"/>
        </w:rPr>
        <w:t>]</w:t>
      </w:r>
      <w:r w:rsidRPr="004A7FB5">
        <w:rPr>
          <w:w w:val="100"/>
        </w:rPr>
        <w:t xml:space="preserve"> </w:t>
      </w:r>
      <w:r w:rsidRPr="004A7FB5">
        <w:t xml:space="preserve">in regard to </w:t>
      </w:r>
      <w:r>
        <w:t>[</w:t>
      </w:r>
      <w:r w:rsidRPr="004A7FB5">
        <w:t>a party</w:t>
      </w:r>
      <w:r>
        <w:t>/[</w:t>
      </w:r>
      <w:r w:rsidRPr="004A7FB5">
        <w:t>a</w:t>
      </w:r>
      <w:r>
        <w:t>]</w:t>
      </w:r>
      <w:r w:rsidRPr="004A7FB5">
        <w:t xml:space="preserve"> child</w:t>
      </w:r>
      <w:r>
        <w:t>[ren]</w:t>
      </w:r>
      <w:r w:rsidRPr="004A7FB5">
        <w:t xml:space="preserve"> of a party</w:t>
      </w:r>
      <w:r>
        <w:t>/a party to this suit and [a] child[ren] of a party</w:t>
      </w:r>
      <w:r w:rsidRPr="004A7FB5">
        <w:t>] to this suit</w:t>
      </w:r>
      <w:r>
        <w:rPr>
          <w:w w:val="100"/>
        </w:rPr>
        <w:t xml:space="preserve"> was issued by the [</w:t>
      </w:r>
      <w:r w:rsidRPr="003C198A">
        <w:rPr>
          <w:rFonts w:ascii="Arial" w:hAnsi="Arial" w:cs="Arial"/>
          <w:b/>
          <w:w w:val="100"/>
          <w:sz w:val="20"/>
          <w:szCs w:val="20"/>
        </w:rPr>
        <w:t>designation</w:t>
      </w:r>
      <w:r>
        <w:rPr>
          <w:w w:val="100"/>
        </w:rPr>
        <w:t>] Court in Cause No. [</w:t>
      </w:r>
      <w:r>
        <w:rPr>
          <w:rStyle w:val="Substitute"/>
          <w:w w:val="100"/>
        </w:rPr>
        <w:t>number</w:t>
      </w:r>
      <w:r>
        <w:rPr>
          <w:w w:val="100"/>
        </w:rPr>
        <w:t>] and was entered on [</w:t>
      </w:r>
      <w:r>
        <w:rPr>
          <w:rStyle w:val="Substitute"/>
          <w:w w:val="100"/>
        </w:rPr>
        <w:t>date</w:t>
      </w:r>
      <w:r>
        <w:rPr>
          <w:w w:val="100"/>
        </w:rPr>
        <w:t>]. A copy of the order is [attached to this petition as Exhibit [</w:t>
      </w:r>
      <w:r>
        <w:rPr>
          <w:rStyle w:val="Substitute"/>
          <w:w w:val="100"/>
        </w:rPr>
        <w:t>exhibit number/letter</w:t>
      </w:r>
      <w:r>
        <w:rPr>
          <w:w w:val="100"/>
        </w:rPr>
        <w:t>]/not available at this time, but a copy of the order will be filed with the Court before any hearing].</w:t>
      </w:r>
      <w:r w:rsidRPr="00B14F11">
        <w:rPr>
          <w:w w:val="100"/>
        </w:rPr>
        <w:t xml:space="preserve"> </w:t>
      </w:r>
      <w:r>
        <w:rPr>
          <w:w w:val="100"/>
        </w:rPr>
        <w:t>[</w:t>
      </w:r>
      <w:r w:rsidRPr="007A7979">
        <w:rPr>
          <w:rFonts w:ascii="Arial" w:hAnsi="Arial" w:cs="Arial"/>
          <w:b/>
          <w:w w:val="100"/>
          <w:sz w:val="20"/>
          <w:szCs w:val="20"/>
        </w:rPr>
        <w:t>Repeat as applicable</w:t>
      </w:r>
      <w:r>
        <w:rPr>
          <w:rFonts w:ascii="Arial" w:hAnsi="Arial" w:cs="Arial"/>
          <w:b/>
          <w:w w:val="100"/>
          <w:sz w:val="20"/>
          <w:szCs w:val="20"/>
        </w:rPr>
        <w:t xml:space="preserve"> if more than one order is in effect</w:t>
      </w:r>
      <w:r w:rsidRPr="007A7979">
        <w:rPr>
          <w:rFonts w:ascii="Arial" w:hAnsi="Arial" w:cs="Arial"/>
          <w:b/>
          <w:w w:val="100"/>
          <w:sz w:val="20"/>
          <w:szCs w:val="20"/>
        </w:rPr>
        <w:t>.</w:t>
      </w:r>
      <w:r>
        <w:rPr>
          <w:w w:val="100"/>
        </w:rPr>
        <w:t>]</w:t>
      </w:r>
    </w:p>
    <w:p w14:paraId="1A1B192B" w14:textId="77777777" w:rsidR="00957C41" w:rsidRDefault="00957C41" w:rsidP="00957C41">
      <w:pPr>
        <w:pStyle w:val="MnLevel2hidden"/>
      </w:pPr>
      <w:r>
        <w:t>11.C.</w:t>
      </w:r>
      <w:r>
        <w:tab/>
        <w:t>Application Pending</w:t>
      </w:r>
    </w:p>
    <w:p w14:paraId="1CA15513" w14:textId="77777777" w:rsidR="00957C41" w:rsidRPr="00E844EF" w:rsidRDefault="00957C41" w:rsidP="00957C41">
      <w:pPr>
        <w:pStyle w:val="Para"/>
      </w:pPr>
      <w:r>
        <w:rPr>
          <w:w w:val="100"/>
        </w:rPr>
        <w:t>An application for [</w:t>
      </w:r>
      <w:r>
        <w:rPr>
          <w:rFonts w:ascii="Arial" w:hAnsi="Arial" w:cs="Arial"/>
          <w:b/>
          <w:w w:val="100"/>
          <w:sz w:val="20"/>
          <w:szCs w:val="20"/>
        </w:rPr>
        <w:t>include</w:t>
      </w:r>
      <w:r w:rsidRPr="007A7979">
        <w:rPr>
          <w:rFonts w:ascii="Arial" w:hAnsi="Arial" w:cs="Arial"/>
          <w:b/>
          <w:w w:val="100"/>
          <w:sz w:val="20"/>
          <w:szCs w:val="20"/>
        </w:rPr>
        <w:t xml:space="preserve"> as applicable:</w:t>
      </w:r>
      <w:r>
        <w:rPr>
          <w:w w:val="100"/>
        </w:rPr>
        <w:t xml:space="preserve"> a protective order under title 4 of the Texas Family Code/a protective order under subchapter A, chapter 7B, of the Texas Code of Criminal Procedure/an order for emergency protection under article 17.292 of the Texas Code of Criminal Procedure] is pending with regard to </w:t>
      </w:r>
      <w:r w:rsidRPr="004B0F83">
        <w:rPr>
          <w:w w:val="100"/>
        </w:rPr>
        <w:t>[</w:t>
      </w:r>
      <w:r w:rsidRPr="004B0F83">
        <w:t xml:space="preserve">a </w:t>
      </w:r>
      <w:r>
        <w:t>party</w:t>
      </w:r>
      <w:r w:rsidRPr="004B0F83">
        <w:t>/</w:t>
      </w:r>
      <w:r>
        <w:t>[</w:t>
      </w:r>
      <w:r w:rsidRPr="004B0F83">
        <w:t>a</w:t>
      </w:r>
      <w:r>
        <w:t>]</w:t>
      </w:r>
      <w:r w:rsidRPr="004B0F83">
        <w:t xml:space="preserve"> child</w:t>
      </w:r>
      <w:r>
        <w:t>[ren]</w:t>
      </w:r>
      <w:r w:rsidRPr="004B0F83">
        <w:t xml:space="preserve"> of a party/a party to t</w:t>
      </w:r>
      <w:r>
        <w:t>his suit and [a] child[ren] of a party]</w:t>
      </w:r>
      <w:r w:rsidRPr="004B0F83">
        <w:t xml:space="preserve"> </w:t>
      </w:r>
      <w:r>
        <w:rPr>
          <w:w w:val="100"/>
        </w:rPr>
        <w:t>to this suit. The application for [protective order/order for emergency protection] was filed on [</w:t>
      </w:r>
      <w:r>
        <w:rPr>
          <w:rStyle w:val="Substitute"/>
          <w:w w:val="100"/>
        </w:rPr>
        <w:t>date</w:t>
      </w:r>
      <w:r>
        <w:rPr>
          <w:w w:val="100"/>
        </w:rPr>
        <w:t>] in the [</w:t>
      </w:r>
      <w:r>
        <w:rPr>
          <w:rStyle w:val="Substitute"/>
          <w:w w:val="100"/>
        </w:rPr>
        <w:t>designation</w:t>
      </w:r>
      <w:r>
        <w:rPr>
          <w:w w:val="100"/>
        </w:rPr>
        <w:t>] Court in Cause No. [</w:t>
      </w:r>
      <w:r>
        <w:rPr>
          <w:rStyle w:val="Substitute"/>
          <w:w w:val="100"/>
        </w:rPr>
        <w:t>number</w:t>
      </w:r>
      <w:r>
        <w:rPr>
          <w:w w:val="100"/>
        </w:rPr>
        <w:t>]. [</w:t>
      </w:r>
      <w:r w:rsidRPr="007A7979">
        <w:rPr>
          <w:rFonts w:ascii="Arial" w:hAnsi="Arial" w:cs="Arial"/>
          <w:b/>
          <w:w w:val="100"/>
          <w:sz w:val="20"/>
          <w:szCs w:val="20"/>
        </w:rPr>
        <w:t>Repeat as applicable</w:t>
      </w:r>
      <w:r>
        <w:rPr>
          <w:rFonts w:ascii="Arial" w:hAnsi="Arial" w:cs="Arial"/>
          <w:b/>
          <w:w w:val="100"/>
          <w:sz w:val="20"/>
          <w:szCs w:val="20"/>
        </w:rPr>
        <w:t xml:space="preserve"> if more than one application is pending</w:t>
      </w:r>
      <w:r w:rsidRPr="007A7979">
        <w:rPr>
          <w:rFonts w:ascii="Arial" w:hAnsi="Arial" w:cs="Arial"/>
          <w:b/>
          <w:w w:val="100"/>
          <w:sz w:val="20"/>
          <w:szCs w:val="20"/>
        </w:rPr>
        <w:t>.</w:t>
      </w:r>
      <w:r>
        <w:rPr>
          <w:w w:val="100"/>
        </w:rPr>
        <w:t>]</w:t>
      </w:r>
    </w:p>
    <w:p w14:paraId="74497432" w14:textId="77777777" w:rsidR="00957C41" w:rsidRDefault="00957C41" w:rsidP="00957C41">
      <w:pPr>
        <w:pStyle w:val="MnLevel1hidden"/>
      </w:pPr>
      <w:r>
        <w:t>12.</w:t>
      </w:r>
      <w:r>
        <w:tab/>
        <w:t>Conservatorship</w:t>
      </w:r>
      <w:r>
        <w:br/>
      </w:r>
      <w:r>
        <w:rPr>
          <w:rStyle w:val="Statutehidden1"/>
          <w:b w:val="0"/>
          <w:bCs w:val="0"/>
        </w:rPr>
        <w:t>§ 153.005(a)</w:t>
      </w:r>
    </w:p>
    <w:p w14:paraId="40FB8824" w14:textId="77777777" w:rsidR="00957C41" w:rsidRDefault="00957C41" w:rsidP="00957C41">
      <w:pPr>
        <w:pStyle w:val="UserInstructionjustifyhidden"/>
      </w:pPr>
      <w:r>
        <w:t>At least one managing conservator must be appointed if the parents are or will be separated. Tex. Fam. Code § 153.005(a).</w:t>
      </w:r>
    </w:p>
    <w:p w14:paraId="0CA2AF2A" w14:textId="77777777" w:rsidR="00957C41" w:rsidRDefault="00957C41" w:rsidP="00957C41">
      <w:pPr>
        <w:pStyle w:val="StyleHeadingNumber1Characterscale100"/>
      </w:pPr>
      <w:r>
        <w:t>12.</w:t>
      </w:r>
      <w:r>
        <w:tab/>
        <w:t>Conservatorship</w:t>
      </w:r>
    </w:p>
    <w:p w14:paraId="582688D1" w14:textId="77777777" w:rsidR="00957C41" w:rsidRDefault="00957C41" w:rsidP="00957C41">
      <w:pPr>
        <w:pStyle w:val="UserInstructioncenterhidden"/>
      </w:pPr>
      <w:r>
        <w:t>Select 12.A., 12.B., 12.C., or 12.D.</w:t>
      </w:r>
    </w:p>
    <w:p w14:paraId="595B9A5B" w14:textId="77777777" w:rsidR="00957C41" w:rsidRDefault="00957C41" w:rsidP="00957C41">
      <w:pPr>
        <w:pStyle w:val="MnLevel2hidden"/>
      </w:pPr>
      <w:r>
        <w:t>12.A.</w:t>
      </w:r>
      <w:r>
        <w:tab/>
        <w:t>Agreement</w:t>
      </w:r>
      <w:r>
        <w:br/>
      </w:r>
      <w:r>
        <w:rPr>
          <w:rStyle w:val="Statutehidden1"/>
          <w:b w:val="0"/>
          <w:bCs w:val="0"/>
        </w:rPr>
        <w:t>§ 153.007</w:t>
      </w:r>
    </w:p>
    <w:p w14:paraId="2A3D8C7F" w14:textId="77777777" w:rsidR="00957C41" w:rsidRDefault="00957C41" w:rsidP="00957C41">
      <w:pPr>
        <w:pStyle w:val="StyleParaCharacterscale1001"/>
        <w:ind w:left="0"/>
      </w:pPr>
      <w:r>
        <w:t>The parents of the child[ren] are or will be separated. Petitioner believes that the parties will enter into a written agreement containing provisions for conservatorship of, possession of, and access to the child[ren]. If such an agreement is not made, Petitioner requests the Court to make orders for conservatorship of, possession of, and access to the child[ren].</w:t>
      </w:r>
    </w:p>
    <w:p w14:paraId="1643AC25" w14:textId="77777777" w:rsidR="00957C41" w:rsidRDefault="00957C41" w:rsidP="00957C41">
      <w:pPr>
        <w:pStyle w:val="UserInstructioncenterhidden"/>
      </w:pPr>
      <w:r>
        <w:t>Or</w:t>
      </w:r>
    </w:p>
    <w:p w14:paraId="3D2FD046" w14:textId="77777777" w:rsidR="00957C41" w:rsidRDefault="00957C41" w:rsidP="00957C41">
      <w:pPr>
        <w:pStyle w:val="MnLevel2hidden"/>
      </w:pPr>
      <w:r>
        <w:t>12.B.</w:t>
      </w:r>
      <w:r>
        <w:tab/>
        <w:t>Petitioner Permanent Joint Managing Conservator</w:t>
      </w:r>
    </w:p>
    <w:p w14:paraId="6E55D62F" w14:textId="77777777" w:rsidR="00957C41" w:rsidRDefault="00957C41" w:rsidP="00957C41">
      <w:pPr>
        <w:pStyle w:val="StyleParaCharacterscale1001"/>
        <w:ind w:left="0"/>
      </w:pPr>
      <w:r>
        <w:t>The parents of the child[ren] are or will be separated. [</w:t>
      </w:r>
      <w:r>
        <w:rPr>
          <w:rStyle w:val="Substitute"/>
        </w:rPr>
        <w:t>Include if applicable:</w:t>
      </w:r>
      <w:r w:rsidRPr="00E844EF">
        <w:t xml:space="preserve"> The appointment of the parents as joint managing conservators would [</w:t>
      </w:r>
      <w:r>
        <w:rPr>
          <w:rStyle w:val="Substitute"/>
        </w:rPr>
        <w:t>include if appointment of nonparent is sought:</w:t>
      </w:r>
      <w:r w:rsidRPr="00E844EF">
        <w:t xml:space="preserve"> not] be in the best interest of the child[ren].] It is in the best interest of the child[ren] that Petitioner and [</w:t>
      </w:r>
      <w:r>
        <w:rPr>
          <w:rStyle w:val="Substitute"/>
        </w:rPr>
        <w:t>name</w:t>
      </w:r>
      <w:r w:rsidRPr="00E844EF">
        <w:t>] be appointed joint managing conservators of the child[ren].</w:t>
      </w:r>
      <w:r>
        <w:t xml:space="preserve"> [</w:t>
      </w:r>
      <w:r w:rsidRPr="00A51197">
        <w:rPr>
          <w:rFonts w:ascii="Arial" w:hAnsi="Arial" w:cs="Arial"/>
          <w:b/>
          <w:sz w:val="20"/>
          <w:szCs w:val="20"/>
        </w:rPr>
        <w:t>Include if applicable:</w:t>
      </w:r>
      <w:r>
        <w:t xml:space="preserve"> Petitioner requests the Court to apportion the rights and duties of a parent set out in section 153.132 of the Texas Family Code.]</w:t>
      </w:r>
    </w:p>
    <w:p w14:paraId="6E06B139" w14:textId="77777777" w:rsidR="00957C41" w:rsidRDefault="00957C41" w:rsidP="003D2F32">
      <w:pPr>
        <w:pStyle w:val="UserInstructioncenterhidden"/>
      </w:pPr>
      <w:r>
        <w:t>Include 12.B.1. only if the petitioner seeks primary custody.</w:t>
      </w:r>
    </w:p>
    <w:p w14:paraId="11C9C422" w14:textId="77777777" w:rsidR="00957C41" w:rsidRDefault="00957C41" w:rsidP="00957C41">
      <w:pPr>
        <w:pStyle w:val="MnLevel3hidden"/>
      </w:pPr>
      <w:r>
        <w:t>12.B.1.</w:t>
      </w:r>
      <w:r>
        <w:tab/>
        <w:t>Primary Custody</w:t>
      </w:r>
    </w:p>
    <w:p w14:paraId="0475F98A" w14:textId="77777777" w:rsidR="00957C41" w:rsidRPr="00E844EF" w:rsidRDefault="00957C41" w:rsidP="00957C41">
      <w:pPr>
        <w:pStyle w:val="StyleParaCharacterscale1001"/>
        <w:ind w:left="0"/>
      </w:pPr>
      <w:r w:rsidRPr="00ED1799">
        <w:rPr>
          <w:color w:val="auto"/>
        </w:rPr>
        <w:t xml:space="preserve">Petitioner should be designated as the conservator who has the exclusive right to designate the primary residence of the child[ren]. </w:t>
      </w:r>
      <w:r>
        <w:t>[</w:t>
      </w:r>
      <w:r>
        <w:rPr>
          <w:rStyle w:val="Substitute"/>
        </w:rPr>
        <w:t xml:space="preserve">Include if applicable: </w:t>
      </w:r>
      <w:r w:rsidRPr="00D3372B">
        <w:rPr>
          <w:rStyle w:val="Substitute"/>
          <w:rFonts w:ascii="Times New Roman" w:hAnsi="Times New Roman" w:cs="Times New Roman"/>
          <w:b w:val="0"/>
          <w:sz w:val="24"/>
          <w:szCs w:val="24"/>
        </w:rPr>
        <w:t xml:space="preserve">The Court should award Petitioner the exclusive right to </w:t>
      </w:r>
      <w:r w:rsidRPr="00F029AC">
        <w:rPr>
          <w:rStyle w:val="Substitute"/>
          <w:rFonts w:ascii="Times New Roman" w:hAnsi="Times New Roman" w:cs="Times New Roman"/>
          <w:b w:val="0"/>
          <w:sz w:val="24"/>
          <w:szCs w:val="24"/>
        </w:rPr>
        <w:t>designate the school the child</w:t>
      </w:r>
      <w:r>
        <w:rPr>
          <w:rStyle w:val="Substitute"/>
          <w:rFonts w:ascii="Times New Roman" w:hAnsi="Times New Roman" w:cs="Times New Roman"/>
          <w:b w:val="0"/>
          <w:sz w:val="24"/>
          <w:szCs w:val="24"/>
        </w:rPr>
        <w:t>[ren]</w:t>
      </w:r>
      <w:r w:rsidRPr="00F029AC">
        <w:rPr>
          <w:rStyle w:val="Substitute"/>
          <w:rFonts w:ascii="Times New Roman" w:hAnsi="Times New Roman" w:cs="Times New Roman"/>
          <w:b w:val="0"/>
          <w:sz w:val="24"/>
          <w:szCs w:val="24"/>
        </w:rPr>
        <w:t xml:space="preserve"> will attend and to enroll the child</w:t>
      </w:r>
      <w:r>
        <w:rPr>
          <w:rStyle w:val="Substitute"/>
          <w:rFonts w:ascii="Times New Roman" w:hAnsi="Times New Roman" w:cs="Times New Roman"/>
          <w:b w:val="0"/>
          <w:sz w:val="24"/>
          <w:szCs w:val="24"/>
        </w:rPr>
        <w:t>[ren]</w:t>
      </w:r>
      <w:r w:rsidRPr="00F029AC">
        <w:rPr>
          <w:rStyle w:val="Substitute"/>
          <w:rFonts w:ascii="Times New Roman" w:hAnsi="Times New Roman" w:cs="Times New Roman"/>
          <w:b w:val="0"/>
          <w:sz w:val="24"/>
          <w:szCs w:val="24"/>
        </w:rPr>
        <w:t xml:space="preserve"> in the school, subject to any eligibility or admissions requirements.</w:t>
      </w:r>
      <w:r>
        <w:rPr>
          <w:rStyle w:val="Substitute"/>
          <w:rFonts w:ascii="Times New Roman" w:hAnsi="Times New Roman" w:cs="Times New Roman"/>
          <w:b w:val="0"/>
          <w:sz w:val="24"/>
          <w:szCs w:val="24"/>
        </w:rPr>
        <w:t>]</w:t>
      </w:r>
    </w:p>
    <w:p w14:paraId="3CF2C48D" w14:textId="77777777" w:rsidR="00957C41" w:rsidRDefault="00957C41" w:rsidP="0011364C">
      <w:pPr>
        <w:pStyle w:val="UserInstructionjustifyhidden"/>
        <w:ind w:left="2880" w:right="2880"/>
        <w:jc w:val="center"/>
      </w:pPr>
      <w:r>
        <w:t>12.B.2. may be included if applicable.</w:t>
      </w:r>
    </w:p>
    <w:p w14:paraId="486B2F83" w14:textId="77777777" w:rsidR="00957C41" w:rsidRDefault="00957C41" w:rsidP="00957C41">
      <w:pPr>
        <w:pStyle w:val="MnLevel3hidden"/>
      </w:pPr>
      <w:r>
        <w:t>12.B.2.</w:t>
      </w:r>
      <w:r>
        <w:tab/>
        <w:t>Restriction of Residence</w:t>
      </w:r>
    </w:p>
    <w:p w14:paraId="530A89B5" w14:textId="77777777" w:rsidR="00957C41" w:rsidRPr="00E844EF" w:rsidRDefault="00957C41" w:rsidP="00957C41">
      <w:pPr>
        <w:pStyle w:val="StyleParaCharacterscale1001"/>
        <w:ind w:left="0"/>
      </w:pPr>
      <w:r w:rsidRPr="00ED1799">
        <w:rPr>
          <w:color w:val="auto"/>
        </w:rPr>
        <w:t xml:space="preserve">The </w:t>
      </w:r>
      <w:r>
        <w:rPr>
          <w:color w:val="auto"/>
        </w:rPr>
        <w:t xml:space="preserve">primary </w:t>
      </w:r>
      <w:r w:rsidRPr="00ED1799">
        <w:rPr>
          <w:color w:val="auto"/>
        </w:rPr>
        <w:t>residence of the child[ren] should be restricted to [</w:t>
      </w:r>
      <w:r w:rsidRPr="00ED1799">
        <w:rPr>
          <w:rStyle w:val="Substitute"/>
          <w:color w:val="auto"/>
        </w:rPr>
        <w:t>geographic area</w:t>
      </w:r>
      <w:r w:rsidRPr="00ED1799">
        <w:rPr>
          <w:color w:val="auto"/>
        </w:rPr>
        <w:t>].</w:t>
      </w:r>
      <w:r>
        <w:t xml:space="preserve"> [</w:t>
      </w:r>
      <w:r>
        <w:rPr>
          <w:rStyle w:val="Substitute"/>
        </w:rPr>
        <w:t xml:space="preserve">Include if applicable: </w:t>
      </w:r>
      <w:r w:rsidRPr="00D3372B">
        <w:rPr>
          <w:rStyle w:val="Substitute"/>
          <w:rFonts w:ascii="Times New Roman" w:hAnsi="Times New Roman" w:cs="Times New Roman"/>
          <w:b w:val="0"/>
          <w:sz w:val="24"/>
          <w:szCs w:val="24"/>
        </w:rPr>
        <w:t>The Court should [order the parties to enroll the child[ren] in the public schools for the attendance zone of Petitioner’s residence/order the parties to enroll the child[ren]</w:t>
      </w:r>
      <w:r>
        <w:t>]</w:t>
      </w:r>
      <w:r w:rsidRPr="00663A4C">
        <w:rPr>
          <w:rStyle w:val="Substitute"/>
          <w:rFonts w:ascii="Times New Roman" w:hAnsi="Times New Roman" w:cs="Times New Roman"/>
          <w:b w:val="0"/>
          <w:sz w:val="24"/>
          <w:szCs w:val="24"/>
        </w:rPr>
        <w:t xml:space="preserve"> as follows:</w:t>
      </w:r>
      <w:r w:rsidRPr="00663A4C">
        <w:rPr>
          <w:rStyle w:val="Substitute"/>
          <w:rFonts w:ascii="Times New Roman" w:hAnsi="Times New Roman" w:cs="Times New Roman"/>
          <w:sz w:val="24"/>
          <w:szCs w:val="24"/>
        </w:rPr>
        <w:t xml:space="preserve"> </w:t>
      </w:r>
      <w:r w:rsidRPr="00663A4C">
        <w:rPr>
          <w:rStyle w:val="Substitute"/>
          <w:rFonts w:ascii="Times New Roman" w:hAnsi="Times New Roman" w:cs="Times New Roman"/>
          <w:b w:val="0"/>
          <w:sz w:val="24"/>
          <w:szCs w:val="24"/>
        </w:rPr>
        <w:t>[</w:t>
      </w:r>
      <w:r w:rsidRPr="00663A4C">
        <w:rPr>
          <w:rStyle w:val="Substitute"/>
        </w:rPr>
        <w:t>name of child</w:t>
      </w:r>
      <w:r w:rsidRPr="00663A4C">
        <w:rPr>
          <w:rStyle w:val="Substitute"/>
          <w:rFonts w:ascii="Times New Roman" w:hAnsi="Times New Roman" w:cs="Times New Roman"/>
          <w:b w:val="0"/>
          <w:sz w:val="24"/>
          <w:szCs w:val="24"/>
        </w:rPr>
        <w:t>]</w:t>
      </w:r>
      <w:r w:rsidRPr="00663A4C">
        <w:rPr>
          <w:rStyle w:val="Substitute"/>
          <w:rFonts w:ascii="Times New Roman" w:hAnsi="Times New Roman" w:cs="Times New Roman"/>
          <w:sz w:val="24"/>
          <w:szCs w:val="24"/>
        </w:rPr>
        <w:t xml:space="preserve"> </w:t>
      </w:r>
      <w:r w:rsidRPr="00663A4C">
        <w:rPr>
          <w:rStyle w:val="Substitute"/>
          <w:rFonts w:ascii="Times New Roman" w:hAnsi="Times New Roman" w:cs="Times New Roman"/>
          <w:b w:val="0"/>
          <w:sz w:val="24"/>
          <w:szCs w:val="24"/>
        </w:rPr>
        <w:t>in</w:t>
      </w:r>
      <w:r w:rsidRPr="00663A4C">
        <w:rPr>
          <w:rStyle w:val="Substitute"/>
          <w:rFonts w:ascii="Times New Roman" w:hAnsi="Times New Roman" w:cs="Times New Roman"/>
          <w:sz w:val="24"/>
          <w:szCs w:val="24"/>
        </w:rPr>
        <w:t xml:space="preserve"> </w:t>
      </w:r>
      <w:r w:rsidRPr="00663A4C">
        <w:t>[</w:t>
      </w:r>
      <w:r w:rsidRPr="00663A4C">
        <w:rPr>
          <w:rFonts w:ascii="Arial" w:hAnsi="Arial" w:cs="Arial"/>
          <w:b/>
          <w:sz w:val="20"/>
          <w:szCs w:val="20"/>
        </w:rPr>
        <w:t>name and address of school</w:t>
      </w:r>
      <w:r w:rsidRPr="00663A4C">
        <w:rPr>
          <w:rFonts w:eastAsia="Arial Unicode MS"/>
        </w:rPr>
        <w:t>]</w:t>
      </w:r>
      <w:r w:rsidRPr="00663A4C">
        <w:rPr>
          <w:b/>
        </w:rPr>
        <w:t xml:space="preserve"> </w:t>
      </w:r>
      <w:r w:rsidRPr="00663A4C">
        <w:t>as long as the child is eligible to attend that school [</w:t>
      </w:r>
      <w:r w:rsidRPr="00663A4C">
        <w:rPr>
          <w:rFonts w:ascii="Arial" w:hAnsi="Arial" w:cs="Arial"/>
          <w:b/>
          <w:sz w:val="20"/>
          <w:szCs w:val="20"/>
        </w:rPr>
        <w:t>repeat for each child if more than one</w:t>
      </w:r>
      <w:r w:rsidRPr="00663A4C">
        <w:t>]</w:t>
      </w:r>
      <w:r>
        <w:t>]</w:t>
      </w:r>
      <w:r w:rsidRPr="00663A4C">
        <w:t>.]</w:t>
      </w:r>
    </w:p>
    <w:p w14:paraId="5651CBC7" w14:textId="77777777" w:rsidR="00957C41" w:rsidRDefault="00957C41" w:rsidP="00957C41">
      <w:pPr>
        <w:pStyle w:val="UserInstructioncenterhidden"/>
      </w:pPr>
      <w:r>
        <w:t>Or</w:t>
      </w:r>
    </w:p>
    <w:p w14:paraId="1B038822" w14:textId="77777777" w:rsidR="00957C41" w:rsidRDefault="00957C41" w:rsidP="00957C41">
      <w:pPr>
        <w:pStyle w:val="MnLevel2hidden"/>
      </w:pPr>
      <w:r>
        <w:t>12.C.</w:t>
      </w:r>
      <w:r>
        <w:tab/>
        <w:t>Petitioner Permanent Sole Managing Conservator</w:t>
      </w:r>
    </w:p>
    <w:p w14:paraId="718A36F9" w14:textId="77777777" w:rsidR="00957C41" w:rsidRDefault="00957C41" w:rsidP="00957C41">
      <w:pPr>
        <w:pStyle w:val="UserInstructionjustifyhidden"/>
      </w:pPr>
      <w:r>
        <w:t xml:space="preserve">See Tex. Fam. Code § 162.002(b) and include any appropriate sworn statements. (See form 53-25.) For the standard to be applied when a nonparent seeks managing conservatorship, see </w:t>
      </w:r>
      <w:r w:rsidRPr="0029660E">
        <w:rPr>
          <w:i/>
        </w:rPr>
        <w:t>Troxel v. Granville</w:t>
      </w:r>
      <w:r>
        <w:t xml:space="preserve">, 530 U.S. 57 (2000); </w:t>
      </w:r>
      <w:r w:rsidRPr="0029660E">
        <w:rPr>
          <w:i/>
        </w:rPr>
        <w:t>Brook v. Brook</w:t>
      </w:r>
      <w:r>
        <w:t xml:space="preserve">, 881 S.W.2d 297 (Tex. 1994); and </w:t>
      </w:r>
      <w:r w:rsidRPr="0029660E">
        <w:rPr>
          <w:i/>
        </w:rPr>
        <w:t>Lewelling v. Lewelling</w:t>
      </w:r>
      <w:r>
        <w:t>, 796 S.W.2d 164 (Tex. 1990).</w:t>
      </w:r>
    </w:p>
    <w:p w14:paraId="5E6BD841" w14:textId="77777777" w:rsidR="00957C41" w:rsidRDefault="00957C41" w:rsidP="00957C41">
      <w:pPr>
        <w:pStyle w:val="StyleParaCharacterscale1001"/>
        <w:ind w:left="0"/>
      </w:pPr>
      <w:r>
        <w:t xml:space="preserve">The parents of the child[ren] are or will be separated. The appointment of the parents as joint managing conservators would not be in the best interest of the child[ren]. It is in the best interest of the child[ren] that Petitioner be appointed sole managing conservator of the child[ren]. </w:t>
      </w:r>
      <w:r w:rsidRPr="001C67D4">
        <w:t>[</w:t>
      </w:r>
      <w:r w:rsidRPr="001C67D4">
        <w:rPr>
          <w:rFonts w:ascii="Arial" w:hAnsi="Arial" w:cs="Arial"/>
          <w:b/>
          <w:bCs/>
          <w:sz w:val="20"/>
          <w:szCs w:val="20"/>
        </w:rPr>
        <w:t>Include if applicable:</w:t>
      </w:r>
      <w:r w:rsidRPr="001C67D4">
        <w:t xml:space="preserve"> There should be no restriction on the geographic area within which Petitioner may designate the primary residence of the child[ren]. Alternatively, if the primary residence of the child[ren] is restricted to a geographic area, that area should include [</w:t>
      </w:r>
      <w:r w:rsidRPr="001C67D4">
        <w:rPr>
          <w:rFonts w:ascii="Arial" w:hAnsi="Arial" w:cs="Arial"/>
          <w:b/>
          <w:bCs/>
          <w:sz w:val="20"/>
          <w:szCs w:val="20"/>
        </w:rPr>
        <w:t>geographic area</w:t>
      </w:r>
      <w:r w:rsidRPr="001C67D4">
        <w:t>].]</w:t>
      </w:r>
    </w:p>
    <w:p w14:paraId="6A5421BC" w14:textId="77777777" w:rsidR="00957C41" w:rsidRDefault="00957C41" w:rsidP="00957C41">
      <w:pPr>
        <w:pStyle w:val="UserInstructioncenterhidden"/>
      </w:pPr>
      <w:r>
        <w:t>Or</w:t>
      </w:r>
    </w:p>
    <w:p w14:paraId="389F0742" w14:textId="77777777" w:rsidR="00957C41" w:rsidRDefault="00957C41" w:rsidP="00957C41">
      <w:pPr>
        <w:pStyle w:val="MnLevel2hidden"/>
      </w:pPr>
      <w:r>
        <w:t>12.D.</w:t>
      </w:r>
      <w:r>
        <w:tab/>
        <w:t>Petitioner Permanent Possessory Conservator</w:t>
      </w:r>
    </w:p>
    <w:p w14:paraId="47E64046" w14:textId="77777777" w:rsidR="00957C41" w:rsidRDefault="00957C41" w:rsidP="00957C41">
      <w:pPr>
        <w:pStyle w:val="StyleParaCharacterscale1001"/>
        <w:ind w:left="0"/>
      </w:pPr>
      <w:r>
        <w:t xml:space="preserve">The parents of the child[ren] are or will be separated. It is in the best interest of the child[ren] that Petitioner be appointed possessory conservator of the child[ren]. </w:t>
      </w:r>
      <w:r w:rsidRPr="002415DC">
        <w:t>Petitioner requests the Court to make orders for the terms and conditions of Petitioner’s conservatorship and possession of and access to the child[ren] [</w:t>
      </w:r>
      <w:r w:rsidRPr="0023712B">
        <w:rPr>
          <w:rFonts w:ascii="Arial" w:hAnsi="Arial" w:cs="Arial"/>
          <w:b/>
          <w:bCs/>
          <w:sz w:val="20"/>
          <w:szCs w:val="20"/>
        </w:rPr>
        <w:t>include if applicable:</w:t>
      </w:r>
      <w:r w:rsidRPr="002415DC">
        <w:t xml:space="preserve"> , including affording Petitioner alternative beginning and ending possession times pursuant to section 153.317 of the Texas Family Code]. [</w:t>
      </w:r>
      <w:r w:rsidRPr="002415DC">
        <w:rPr>
          <w:rFonts w:ascii="Arial" w:hAnsi="Arial" w:cs="Arial"/>
          <w:b/>
          <w:bCs/>
          <w:sz w:val="20"/>
          <w:szCs w:val="20"/>
        </w:rPr>
        <w:t>Include if applicable:</w:t>
      </w:r>
      <w:r w:rsidRPr="002415DC">
        <w:rPr>
          <w:sz w:val="20"/>
          <w:szCs w:val="20"/>
        </w:rPr>
        <w:t xml:space="preserve"> </w:t>
      </w:r>
      <w:r w:rsidRPr="002415DC">
        <w:t>The primary residence of the child[ren] should be restricted to [</w:t>
      </w:r>
      <w:r w:rsidRPr="002415DC">
        <w:rPr>
          <w:rFonts w:ascii="Arial" w:hAnsi="Arial" w:cs="Arial"/>
          <w:b/>
          <w:bCs/>
          <w:sz w:val="20"/>
          <w:szCs w:val="20"/>
        </w:rPr>
        <w:t>geographic area</w:t>
      </w:r>
      <w:r w:rsidRPr="002415DC">
        <w:t>].]</w:t>
      </w:r>
    </w:p>
    <w:p w14:paraId="673C9A57" w14:textId="77777777" w:rsidR="00957C41" w:rsidRDefault="00957C41" w:rsidP="00957C41">
      <w:pPr>
        <w:pStyle w:val="UserInstructioncenterhidden"/>
      </w:pPr>
      <w:r>
        <w:t>Include 12.E.</w:t>
      </w:r>
      <w:r w:rsidRPr="00481A05">
        <w:t>–</w:t>
      </w:r>
      <w:r>
        <w:t>12.O. as applicable.</w:t>
      </w:r>
    </w:p>
    <w:p w14:paraId="1AF9DE70" w14:textId="77777777" w:rsidR="00957C41" w:rsidRPr="005F44A0" w:rsidRDefault="00957C41" w:rsidP="00957C41">
      <w:pPr>
        <w:pStyle w:val="MnLevel2hidden"/>
      </w:pPr>
      <w:r>
        <w:t>12</w:t>
      </w:r>
      <w:r w:rsidRPr="005F44A0">
        <w:t>.</w:t>
      </w:r>
      <w:r>
        <w:t>E</w:t>
      </w:r>
      <w:r w:rsidRPr="005F44A0">
        <w:t>.</w:t>
      </w:r>
      <w:r w:rsidRPr="005F44A0">
        <w:tab/>
      </w:r>
      <w:r>
        <w:t>Election of Alternative Possession Times</w:t>
      </w:r>
    </w:p>
    <w:p w14:paraId="7ED73890" w14:textId="77777777" w:rsidR="00957C41" w:rsidRPr="00A51197" w:rsidRDefault="00957C41" w:rsidP="00957C41">
      <w:pPr>
        <w:pStyle w:val="Para"/>
        <w:rPr>
          <w:w w:val="100"/>
        </w:rPr>
      </w:pPr>
      <w:r>
        <w:t>If the Court renders the standard possession order set forth in chapter 153 of the Texas Family Code, Petitioner elects [all the alternative beginning and ending possession times set forth in section 153.317(a) of the Texas Family Code to which Petitioner is entitled/</w:t>
      </w:r>
      <w:r w:rsidRPr="00F22513">
        <w:t>the alternative beginning and ending possession times set forth in section 153.317(a)([</w:t>
      </w:r>
      <w:r w:rsidRPr="00F22513">
        <w:rPr>
          <w:rFonts w:ascii="Arial" w:hAnsi="Arial" w:cs="Arial"/>
          <w:b/>
          <w:bCs/>
          <w:sz w:val="20"/>
          <w:szCs w:val="20"/>
        </w:rPr>
        <w:t>specify subsection(s) of Code section 153.317(a) containing alternative time(s) being elected</w:t>
      </w:r>
      <w:r w:rsidRPr="00F22513">
        <w:t>]) of the Texas Family Code]</w:t>
      </w:r>
      <w:r>
        <w:t>.</w:t>
      </w:r>
    </w:p>
    <w:p w14:paraId="21A1F043" w14:textId="77777777" w:rsidR="00957C41" w:rsidRPr="00394EE9" w:rsidRDefault="00957C41" w:rsidP="00957C41">
      <w:pPr>
        <w:pStyle w:val="MnLevel3hidden"/>
        <w:rPr>
          <w:b/>
          <w:bCs/>
        </w:rPr>
      </w:pPr>
      <w:r>
        <w:rPr>
          <w:b/>
          <w:bCs/>
        </w:rPr>
        <w:t>12</w:t>
      </w:r>
      <w:r w:rsidRPr="00394EE9">
        <w:rPr>
          <w:b/>
          <w:bCs/>
        </w:rPr>
        <w:t>.F.</w:t>
      </w:r>
      <w:r w:rsidRPr="00394EE9">
        <w:rPr>
          <w:b/>
          <w:bCs/>
        </w:rPr>
        <w:tab/>
        <w:t>Declining Alternative Possession Times</w:t>
      </w:r>
    </w:p>
    <w:p w14:paraId="5C8B0F3B" w14:textId="77777777" w:rsidR="00957C41" w:rsidRPr="00235A0A" w:rsidRDefault="00957C41" w:rsidP="00957C41">
      <w:pPr>
        <w:pStyle w:val="Para"/>
        <w:rPr>
          <w:color w:val="auto"/>
          <w:w w:val="100"/>
        </w:rPr>
      </w:pPr>
      <w:r w:rsidRPr="00235A0A">
        <w:rPr>
          <w:color w:val="auto"/>
          <w:w w:val="100"/>
        </w:rPr>
        <w:t>If the Court renders the standard possession order set forth in chapter 153 of the Texas Family Code, Petitioner declines [all the alternative beginning and ending possession times provided in section 153.3171(a) of the Texas Family Code to which Petitioner is entitled/the alternative beginning and ending possession times provided in section 153.3171(a) that are set forth in section 153.317(a)([</w:t>
      </w:r>
      <w:r w:rsidRPr="00235A0A">
        <w:rPr>
          <w:rFonts w:ascii="Arial" w:hAnsi="Arial" w:cs="Arial"/>
          <w:b/>
          <w:bCs/>
          <w:color w:val="auto"/>
          <w:w w:val="100"/>
          <w:sz w:val="20"/>
          <w:szCs w:val="20"/>
        </w:rPr>
        <w:t>specify subsection(s) of Code section 153.317(a) containing alternative time(s) being declined</w:t>
      </w:r>
      <w:r w:rsidRPr="00235A0A">
        <w:rPr>
          <w:color w:val="auto"/>
          <w:w w:val="100"/>
        </w:rPr>
        <w:t>]) of the Texas Family Code</w:t>
      </w:r>
      <w:r w:rsidRPr="00931A6A">
        <w:rPr>
          <w:color w:val="auto"/>
          <w:w w:val="100"/>
        </w:rPr>
        <w:t>]</w:t>
      </w:r>
      <w:r w:rsidRPr="00235A0A">
        <w:rPr>
          <w:color w:val="auto"/>
          <w:w w:val="100"/>
        </w:rPr>
        <w:t>.</w:t>
      </w:r>
    </w:p>
    <w:p w14:paraId="5DD442EB" w14:textId="77777777" w:rsidR="00957C41" w:rsidRDefault="00957C41" w:rsidP="00957C41">
      <w:pPr>
        <w:pStyle w:val="MnLevel2hidden"/>
      </w:pPr>
      <w:r>
        <w:t>12.G.</w:t>
      </w:r>
      <w:r>
        <w:tab/>
        <w:t>History or Pattern of Family Violence or Child Abuse or Child Neglect, or Final Protective Order Against Respondent</w:t>
      </w:r>
      <w:r>
        <w:br/>
      </w:r>
      <w:r>
        <w:rPr>
          <w:rStyle w:val="Statutehidden1"/>
          <w:b w:val="0"/>
          <w:bCs w:val="0"/>
        </w:rPr>
        <w:t>§ 153.005(c)</w:t>
      </w:r>
    </w:p>
    <w:p w14:paraId="33180E35" w14:textId="77777777" w:rsidR="00957C41" w:rsidRDefault="00957C41" w:rsidP="00957C41">
      <w:pPr>
        <w:pStyle w:val="UserInstructioncenterhidden"/>
      </w:pPr>
      <w:r>
        <w:t>Select 12.G.1., 12.G.2., and/or 12.G.3. as applicable.</w:t>
      </w:r>
    </w:p>
    <w:p w14:paraId="3CE5E31E" w14:textId="77777777" w:rsidR="00957C41" w:rsidRDefault="00957C41" w:rsidP="00957C41">
      <w:pPr>
        <w:pStyle w:val="MnLevel3hidden"/>
      </w:pPr>
      <w:r>
        <w:t>12.G.1.</w:t>
      </w:r>
      <w:r>
        <w:tab/>
        <w:t>Family Violence</w:t>
      </w:r>
      <w:r>
        <w:br/>
      </w:r>
      <w:r>
        <w:rPr>
          <w:rStyle w:val="Statutehidden1"/>
        </w:rPr>
        <w:t>§ 153.005(c)(1)</w:t>
      </w:r>
    </w:p>
    <w:p w14:paraId="5A46C3E6" w14:textId="77777777" w:rsidR="00957C41" w:rsidRDefault="00957C41" w:rsidP="00957C41">
      <w:pPr>
        <w:pStyle w:val="StyleParaCharacterscale1001"/>
        <w:ind w:left="0"/>
      </w:pPr>
      <w:r>
        <w:t>Preceding the filing of this suit, Respondent has engaged in a history or pattern of family violence, as defined by section 71.004 of the Texas Family Code.</w:t>
      </w:r>
    </w:p>
    <w:p w14:paraId="67D62BC3" w14:textId="77777777" w:rsidR="00957C41" w:rsidRDefault="00957C41" w:rsidP="00957C41">
      <w:pPr>
        <w:pStyle w:val="UserInstructioncenterhidden"/>
      </w:pPr>
      <w:r>
        <w:t>And/Or</w:t>
      </w:r>
    </w:p>
    <w:p w14:paraId="1E59D68C" w14:textId="77777777" w:rsidR="00957C41" w:rsidRDefault="00957C41" w:rsidP="00957C41">
      <w:pPr>
        <w:pStyle w:val="MnLevel3hidden"/>
      </w:pPr>
      <w:r>
        <w:t>12.G.2.</w:t>
      </w:r>
      <w:r>
        <w:tab/>
        <w:t>Child Abuse or Neglect</w:t>
      </w:r>
      <w:r>
        <w:br/>
      </w:r>
      <w:r>
        <w:rPr>
          <w:rStyle w:val="Statutehidden1"/>
        </w:rPr>
        <w:t>§ 153.005(c)(2)</w:t>
      </w:r>
    </w:p>
    <w:p w14:paraId="77887240" w14:textId="77777777" w:rsidR="00957C41" w:rsidRDefault="00957C41" w:rsidP="00957C41">
      <w:pPr>
        <w:pStyle w:val="StyleParaCharacterscale1001"/>
        <w:ind w:left="0"/>
      </w:pPr>
      <w:r>
        <w:t>Preceding the filing of this suit, Respondent has engaged in a history or pattern of [child abuse/child neglect/child abuse and child neglect].</w:t>
      </w:r>
    </w:p>
    <w:p w14:paraId="489406B2" w14:textId="77777777" w:rsidR="00957C41" w:rsidRDefault="00957C41" w:rsidP="00957C41">
      <w:pPr>
        <w:pStyle w:val="UserInstructioncenterhidden"/>
      </w:pPr>
      <w:r>
        <w:t>And/Or</w:t>
      </w:r>
    </w:p>
    <w:p w14:paraId="71D1C7D5" w14:textId="77777777" w:rsidR="00957C41" w:rsidRDefault="00957C41" w:rsidP="00957C41">
      <w:pPr>
        <w:pStyle w:val="MnLevel3hidden"/>
      </w:pPr>
      <w:r>
        <w:t>12.G.3.</w:t>
      </w:r>
      <w:r>
        <w:tab/>
        <w:t>Final Protective Order</w:t>
      </w:r>
      <w:r>
        <w:br/>
      </w:r>
      <w:r>
        <w:rPr>
          <w:rStyle w:val="Statutehidden1"/>
        </w:rPr>
        <w:t>§ 153.005(c)(3)</w:t>
      </w:r>
    </w:p>
    <w:p w14:paraId="17EC292C" w14:textId="77777777" w:rsidR="00957C41" w:rsidRDefault="00957C41" w:rsidP="00957C41">
      <w:pPr>
        <w:pStyle w:val="StyleParaCharacterscale1001"/>
        <w:ind w:left="0"/>
      </w:pPr>
      <w:r>
        <w:t>Preceding the filing of this suit, a final protective order was rendered against Respondent.</w:t>
      </w:r>
    </w:p>
    <w:p w14:paraId="59F43AF3" w14:textId="77777777" w:rsidR="00957C41" w:rsidRDefault="00957C41" w:rsidP="00957C41">
      <w:pPr>
        <w:pStyle w:val="UserInstructioncenterhidden"/>
      </w:pPr>
      <w:r>
        <w:t>Continue with 12.G.4.</w:t>
      </w:r>
    </w:p>
    <w:p w14:paraId="09865E70" w14:textId="77777777" w:rsidR="00957C41" w:rsidRDefault="00957C41" w:rsidP="00957C41">
      <w:pPr>
        <w:pStyle w:val="MnLevel3hidden"/>
      </w:pPr>
      <w:r>
        <w:t>12.G.4.</w:t>
      </w:r>
      <w:r>
        <w:tab/>
        <w:t>Request</w:t>
      </w:r>
    </w:p>
    <w:p w14:paraId="02E1A038" w14:textId="77777777" w:rsidR="00957C41" w:rsidRDefault="00957C41" w:rsidP="00957C41">
      <w:pPr>
        <w:pStyle w:val="StyleParaCharacterscale1001"/>
        <w:ind w:left="0"/>
      </w:pPr>
      <w:r>
        <w:t>Petitioner requests that the Court consider this conduct in appointing Petitioner as sole managing conservator or the parties as joint managing conservators.</w:t>
      </w:r>
    </w:p>
    <w:p w14:paraId="24CC3A4B" w14:textId="77777777" w:rsidR="00957C41" w:rsidRDefault="00957C41" w:rsidP="00957C41">
      <w:pPr>
        <w:pStyle w:val="MnLevel2hidden"/>
      </w:pPr>
      <w:r>
        <w:t>12.H.</w:t>
      </w:r>
      <w:r>
        <w:tab/>
        <w:t>Electronic Communication</w:t>
      </w:r>
      <w:r>
        <w:br/>
      </w:r>
      <w:r>
        <w:rPr>
          <w:rStyle w:val="Statutehidden1"/>
          <w:b w:val="0"/>
          <w:bCs w:val="0"/>
        </w:rPr>
        <w:t>§ 153.015(b)</w:t>
      </w:r>
    </w:p>
    <w:p w14:paraId="49E520B2" w14:textId="77777777" w:rsidR="00957C41" w:rsidRDefault="00957C41" w:rsidP="00957C41">
      <w:pPr>
        <w:pStyle w:val="StyleParaCharacterscale1001"/>
        <w:ind w:left="0"/>
      </w:pPr>
      <w:r>
        <w:t>Petitioner requests the Court to order reasonable periods of electronic communication between the child[ren] and Petitioner to supplement Petitioner’s periods of possession of the child[ren].</w:t>
      </w:r>
    </w:p>
    <w:p w14:paraId="76242826" w14:textId="77777777" w:rsidR="00957C41" w:rsidRDefault="00957C41" w:rsidP="00957C41">
      <w:pPr>
        <w:pStyle w:val="MnLevel2hidden"/>
      </w:pPr>
      <w:r>
        <w:t>12.I.</w:t>
      </w:r>
      <w:r>
        <w:tab/>
        <w:t>Parenting Coordinator/Facilitator</w:t>
      </w:r>
      <w:r>
        <w:br/>
      </w:r>
      <w:r>
        <w:rPr>
          <w:rStyle w:val="Statutehidden1"/>
          <w:b w:val="0"/>
          <w:bCs w:val="0"/>
        </w:rPr>
        <w:t>§§ 153.603(d), 153.605(a), (b), 153.6051(a), (b)</w:t>
      </w:r>
    </w:p>
    <w:p w14:paraId="642531B0" w14:textId="77777777" w:rsidR="00957C41" w:rsidRPr="00E844EF" w:rsidRDefault="00957C41" w:rsidP="00957C41">
      <w:pPr>
        <w:pStyle w:val="StyleParaCharacterscale1001"/>
        <w:ind w:left="0"/>
      </w:pPr>
      <w:r>
        <w:t>Petitioner requests the Court to appoint a parenting [coordinator/facilitator/coordinator or facilitator]. [This case is a high-conflict case./There is good cause for appointment of a parenting [coordinator/facilitator/coordinator or facilitator] in that [</w:t>
      </w:r>
      <w:r>
        <w:rPr>
          <w:rStyle w:val="Substitute"/>
        </w:rPr>
        <w:t>specify good cause</w:t>
      </w:r>
      <w:r w:rsidRPr="00E844EF">
        <w:t>], and the appointment would be in the best interest of the child[ren].]</w:t>
      </w:r>
    </w:p>
    <w:p w14:paraId="01F01EC2" w14:textId="77777777" w:rsidR="00957C41" w:rsidRDefault="00957C41" w:rsidP="00957C41">
      <w:pPr>
        <w:pStyle w:val="MnLevel2hidden"/>
      </w:pPr>
      <w:r>
        <w:t>12.J.</w:t>
      </w:r>
      <w:r>
        <w:tab/>
        <w:t>Military Duty</w:t>
      </w:r>
      <w:r>
        <w:br/>
      </w:r>
      <w:r>
        <w:rPr>
          <w:rStyle w:val="Statutehidden1"/>
          <w:b w:val="0"/>
          <w:bCs w:val="0"/>
        </w:rPr>
        <w:t>§§ 153.703–.707</w:t>
      </w:r>
    </w:p>
    <w:p w14:paraId="73D8A894" w14:textId="77777777" w:rsidR="00957C41" w:rsidRDefault="00957C41" w:rsidP="00957C41">
      <w:pPr>
        <w:pStyle w:val="MnLevel3hidden"/>
      </w:pPr>
      <w:r>
        <w:t>12.J.1.</w:t>
      </w:r>
      <w:r>
        <w:tab/>
        <w:t>Military Duty of Petitioner</w:t>
      </w:r>
      <w:r>
        <w:br/>
      </w:r>
      <w:r>
        <w:rPr>
          <w:rStyle w:val="Statutehidden1"/>
        </w:rPr>
        <w:t>§§ 153.703–.704</w:t>
      </w:r>
    </w:p>
    <w:p w14:paraId="59C82722" w14:textId="77777777" w:rsidR="00957C41" w:rsidRDefault="00957C41" w:rsidP="00957C41">
      <w:pPr>
        <w:pStyle w:val="StyleParaCharacterscale1001"/>
        <w:ind w:left="0"/>
      </w:pPr>
      <w:r>
        <w:t xml:space="preserve">Petitioner [has been/will be] ordered to [military deployment/military mobilization/temporary military duty] that involves moving a substantial distance from Petitioner’s residence so as to materially affect Petitioner’s ability to exercise Petitioner’s rights and duties in relation to the child[ren]. </w:t>
      </w:r>
    </w:p>
    <w:p w14:paraId="6E922D5F" w14:textId="77777777" w:rsidR="00957C41" w:rsidRDefault="00957C41" w:rsidP="00957C41">
      <w:pPr>
        <w:pStyle w:val="StyleParaCharacterscale1001"/>
        <w:ind w:left="0"/>
      </w:pPr>
      <w:r>
        <w:t>If Petitioner is awarded the exclusive right to designate the primary residence of the child[ren], Petitioner requests the Court to render a temporary order appointing [</w:t>
      </w:r>
      <w:r>
        <w:rPr>
          <w:rStyle w:val="Substitute"/>
        </w:rPr>
        <w:t>name</w:t>
      </w:r>
      <w:r w:rsidRPr="00E844EF">
        <w:t>] the designated person to exercise the exclusive right to designate the primary residence of the child[ren] during Petitioner’s [military deployment/military mobilization/temporary military duty]. If Respondent is appointed the designated person to exercise the exclusive right to designate the primary residence of the child[ren] during Petitioner’s [military deployment/military mobilization/temporary military duty], Petitioner requests the Court to award to [</w:t>
      </w:r>
      <w:r>
        <w:rPr>
          <w:rStyle w:val="Substitute"/>
        </w:rPr>
        <w:t>name</w:t>
      </w:r>
      <w:r>
        <w:t xml:space="preserve">] the same visitation to which Respondent is entitled immediately before the temporary order. </w:t>
      </w:r>
    </w:p>
    <w:p w14:paraId="78E39689" w14:textId="77777777" w:rsidR="00957C41" w:rsidRDefault="00957C41" w:rsidP="00957C41">
      <w:pPr>
        <w:pStyle w:val="StyleParaCharacterscale1001"/>
        <w:ind w:left="0"/>
      </w:pPr>
      <w:r>
        <w:t>If Petitioner is not awarded the exclusive right to designate the primary residence of the child[ren], in addition to a possession order for Petitioner, Petitioner requests the Court to render a temporary order awarding to [</w:t>
      </w:r>
      <w:r>
        <w:rPr>
          <w:rStyle w:val="Substitute"/>
        </w:rPr>
        <w:t>name</w:t>
      </w:r>
      <w:r>
        <w:t>] the same visitation to which Petitioner would be entitled if not ordered to [military deployment/military mobilization/temporary military duty].</w:t>
      </w:r>
    </w:p>
    <w:p w14:paraId="4E12FDE1" w14:textId="77777777" w:rsidR="00957C41" w:rsidRDefault="00957C41" w:rsidP="00957C41">
      <w:pPr>
        <w:pStyle w:val="StyleParaCharacterscale1001"/>
        <w:ind w:left="0"/>
      </w:pPr>
      <w:r>
        <w:t>The requested orders are in the best interest of the child[ren].</w:t>
      </w:r>
    </w:p>
    <w:p w14:paraId="49A2812C" w14:textId="77777777" w:rsidR="00957C41" w:rsidRDefault="00957C41" w:rsidP="00957C41">
      <w:pPr>
        <w:pStyle w:val="UserInstructioncenterhidden"/>
      </w:pPr>
      <w:r>
        <w:t>Or</w:t>
      </w:r>
    </w:p>
    <w:p w14:paraId="7A42460E" w14:textId="77777777" w:rsidR="00957C41" w:rsidRDefault="00957C41" w:rsidP="00957C41">
      <w:pPr>
        <w:pStyle w:val="MnLevel3hidden"/>
      </w:pPr>
      <w:r>
        <w:t>12.J.2.</w:t>
      </w:r>
      <w:r>
        <w:tab/>
        <w:t>Military Duty of Respondent</w:t>
      </w:r>
      <w:r>
        <w:br/>
      </w:r>
      <w:r>
        <w:rPr>
          <w:rStyle w:val="Statutehidden1"/>
        </w:rPr>
        <w:t>§ 153.705</w:t>
      </w:r>
    </w:p>
    <w:p w14:paraId="5B867574" w14:textId="77777777" w:rsidR="00957C41" w:rsidRDefault="00957C41" w:rsidP="00957C41">
      <w:pPr>
        <w:pStyle w:val="StyleParaCharacterscale1001"/>
        <w:ind w:left="0"/>
      </w:pPr>
      <w:r>
        <w:t xml:space="preserve">Respondent [has been/will be] ordered to [military deployment/military mobilization/temporary military duty] that involves moving a substantial distance from Respondent’s residence so as to materially affect Respondent’s ability to exercise Respondent’s rights and duties in relation to the child[ren]. </w:t>
      </w:r>
    </w:p>
    <w:p w14:paraId="5054D269" w14:textId="77777777" w:rsidR="00957C41" w:rsidRDefault="00957C41" w:rsidP="00957C41">
      <w:pPr>
        <w:pStyle w:val="StyleParaCharacterscale1001"/>
        <w:ind w:left="0"/>
      </w:pPr>
      <w:r>
        <w:t>If Petitioner is not awarded the exclusive right to designate the primary residence of the child[ren], Petitioner requests the Court to render a temporary order appointing Petitioner the designated person to exercise the exclusive right to designate the primary residence of the child[ren] during Respondent’s [military deployment/military mobilization/temporary military duty]. This appointment would be in the best interest of the child[ren].</w:t>
      </w:r>
    </w:p>
    <w:p w14:paraId="6118D5DE" w14:textId="77777777" w:rsidR="00957C41" w:rsidRDefault="00957C41" w:rsidP="00957C41">
      <w:pPr>
        <w:pStyle w:val="UserInstructioncenterhidden"/>
      </w:pPr>
      <w:r>
        <w:t>Include 12.J.3. if applicable.</w:t>
      </w:r>
    </w:p>
    <w:p w14:paraId="10D189AE" w14:textId="77777777" w:rsidR="00957C41" w:rsidRDefault="00957C41" w:rsidP="00957C41">
      <w:pPr>
        <w:pStyle w:val="MnLevel3hidden"/>
      </w:pPr>
      <w:r>
        <w:t>12.J.3.</w:t>
      </w:r>
      <w:r>
        <w:tab/>
        <w:t>Testimony &amp; Evidence by Electronic Means</w:t>
      </w:r>
      <w:r>
        <w:br/>
      </w:r>
      <w:r>
        <w:rPr>
          <w:rStyle w:val="Statutehidden1"/>
        </w:rPr>
        <w:t>§ 153.707(c)</w:t>
      </w:r>
    </w:p>
    <w:p w14:paraId="519B9E7E" w14:textId="77777777" w:rsidR="00957C41" w:rsidRDefault="00957C41" w:rsidP="00957C41">
      <w:pPr>
        <w:pStyle w:val="StyleParaCharacterscale1001"/>
        <w:ind w:left="0"/>
      </w:pPr>
      <w:r>
        <w:t xml:space="preserve">Petitioner requests the Court, after reasonable advance notice and for good cause shown, to allow Petitioner to present testimony and evidence by electronic means, including by teleconference or through the Internet. </w:t>
      </w:r>
    </w:p>
    <w:p w14:paraId="5A1C3026" w14:textId="77777777" w:rsidR="00957C41" w:rsidRDefault="00957C41" w:rsidP="00957C41">
      <w:pPr>
        <w:pStyle w:val="UserInstructioncenterhidden"/>
      </w:pPr>
      <w:r>
        <w:t>Include 12.J.4. if applicable.</w:t>
      </w:r>
    </w:p>
    <w:p w14:paraId="066FFC9F" w14:textId="77777777" w:rsidR="00957C41" w:rsidRDefault="00957C41" w:rsidP="00957C41">
      <w:pPr>
        <w:pStyle w:val="MnLevel3hidden"/>
      </w:pPr>
      <w:r>
        <w:t>12.J.4.</w:t>
      </w:r>
      <w:r>
        <w:tab/>
        <w:t>Expedited Hearing</w:t>
      </w:r>
      <w:r>
        <w:br/>
      </w:r>
      <w:r>
        <w:rPr>
          <w:rStyle w:val="Statutehidden1"/>
        </w:rPr>
        <w:t>§ 153.707(a)</w:t>
      </w:r>
    </w:p>
    <w:p w14:paraId="113B18EF" w14:textId="77777777" w:rsidR="00957C41" w:rsidRDefault="00957C41" w:rsidP="00957C41">
      <w:pPr>
        <w:pStyle w:val="StyleParaCharacterscale1001"/>
        <w:ind w:left="0"/>
      </w:pPr>
      <w:r>
        <w:t xml:space="preserve">Petitioner requests the Court to grant an expedited hearing. </w:t>
      </w:r>
    </w:p>
    <w:p w14:paraId="23385301" w14:textId="77777777" w:rsidR="00957C41" w:rsidRDefault="00957C41" w:rsidP="00957C41">
      <w:pPr>
        <w:pStyle w:val="MnLevel2hidden"/>
      </w:pPr>
      <w:r>
        <w:t>12.K.</w:t>
      </w:r>
      <w:r>
        <w:tab/>
        <w:t>Adult Disabled Child</w:t>
      </w:r>
      <w:r>
        <w:br/>
      </w:r>
      <w:r>
        <w:rPr>
          <w:rStyle w:val="Statutehidden1"/>
          <w:b w:val="0"/>
          <w:bCs w:val="0"/>
        </w:rPr>
        <w:t>§ 154.309</w:t>
      </w:r>
    </w:p>
    <w:p w14:paraId="42D52075" w14:textId="77777777" w:rsidR="00957C41" w:rsidRPr="00E844EF" w:rsidRDefault="00957C41" w:rsidP="00957C41">
      <w:pPr>
        <w:pStyle w:val="StyleParaCharacterscale1001"/>
        <w:ind w:left="0"/>
      </w:pPr>
      <w:r>
        <w:t>[</w:t>
      </w:r>
      <w:r>
        <w:rPr>
          <w:rStyle w:val="Substitute"/>
        </w:rPr>
        <w:t>Name of child</w:t>
      </w:r>
      <w:r w:rsidRPr="00E844EF">
        <w:t>], an adult child the subject of this suit, requires substantial care and personal supervision because of a mental or physical disability and will not be capable of self-support. The disability existed or its cause was known to exist before or on [</w:t>
      </w:r>
      <w:r>
        <w:rPr>
          <w:rStyle w:val="Substitute"/>
        </w:rPr>
        <w:t>name of child</w:t>
      </w:r>
      <w:r w:rsidRPr="00E844EF">
        <w:t>]’s eighteenth birthday. Petitioner should be granted possession of or access to [</w:t>
      </w:r>
      <w:r>
        <w:rPr>
          <w:rStyle w:val="Substitute"/>
        </w:rPr>
        <w:t>name of child</w:t>
      </w:r>
      <w:r w:rsidRPr="00E844EF">
        <w:t>] as is appropriate under the circumstances.</w:t>
      </w:r>
    </w:p>
    <w:p w14:paraId="054B1335" w14:textId="77777777" w:rsidR="00957C41" w:rsidRDefault="00957C41" w:rsidP="00957C41">
      <w:pPr>
        <w:pStyle w:val="MnLevel2hidden"/>
      </w:pPr>
      <w:r>
        <w:t>12.L.</w:t>
      </w:r>
      <w:r>
        <w:tab/>
        <w:t>Security for Possession and Access</w:t>
      </w:r>
      <w:r>
        <w:br/>
      </w:r>
      <w:r>
        <w:rPr>
          <w:rStyle w:val="Statutehidden1"/>
          <w:b w:val="0"/>
          <w:bCs w:val="0"/>
        </w:rPr>
        <w:t>§ 153.011</w:t>
      </w:r>
    </w:p>
    <w:p w14:paraId="2C2C7E8B" w14:textId="77777777" w:rsidR="00957C41" w:rsidRDefault="00957C41" w:rsidP="00957C41">
      <w:pPr>
        <w:pStyle w:val="StyleParaCharacterscale1001"/>
        <w:ind w:left="0"/>
      </w:pPr>
      <w:r>
        <w:t>Respondent may violate the Court’s orders relating to Respondent’s possessory interest in the child[ren]. Petitioner requests the Court to order Respondent to execute a bond or deposit security in a reasonable amount, conditioned on Respondent’s compliance with the Court’s orders concerning possession of and access to the child[ren].</w:t>
      </w:r>
    </w:p>
    <w:p w14:paraId="41FF6D5E" w14:textId="0C3C6914" w:rsidR="00957C41" w:rsidRDefault="007C6193" w:rsidP="00957C41">
      <w:pPr>
        <w:pStyle w:val="MnLevel2hidden"/>
      </w:pPr>
      <w:r>
        <w:t>1</w:t>
      </w:r>
      <w:r w:rsidR="00957C41">
        <w:t>2.M.</w:t>
      </w:r>
      <w:r w:rsidR="00957C41">
        <w:tab/>
        <w:t>International Abduction</w:t>
      </w:r>
      <w:r w:rsidR="00957C41">
        <w:br/>
      </w:r>
      <w:r w:rsidR="00957C41">
        <w:rPr>
          <w:rStyle w:val="Statutehidden1"/>
          <w:b w:val="0"/>
          <w:bCs w:val="0"/>
        </w:rPr>
        <w:t>§ 153.501</w:t>
      </w:r>
    </w:p>
    <w:p w14:paraId="7F1384F0" w14:textId="77777777" w:rsidR="00957C41" w:rsidRDefault="00957C41" w:rsidP="00957C41">
      <w:pPr>
        <w:pStyle w:val="StyleParaCharacterscale1001"/>
        <w:ind w:left="0"/>
      </w:pPr>
      <w:r>
        <w:t>Petitioner requests the Court to determine whether there is a risk of international abduction of the child[ren] by Respondent and to take such measures as are necessary to protect the child[ren].</w:t>
      </w:r>
    </w:p>
    <w:p w14:paraId="2ADFEA91" w14:textId="77777777" w:rsidR="00957C41" w:rsidRDefault="00957C41" w:rsidP="00957C41">
      <w:pPr>
        <w:pStyle w:val="MnLevel2hidden"/>
      </w:pPr>
      <w:r>
        <w:t>12.N.</w:t>
      </w:r>
      <w:r>
        <w:tab/>
        <w:t>Respondent Committed Family Violence or Sexual Offense Resulting in Pregnancy</w:t>
      </w:r>
      <w:r>
        <w:br/>
      </w:r>
      <w:r>
        <w:rPr>
          <w:rStyle w:val="Statutehidden1"/>
          <w:b w:val="0"/>
          <w:bCs w:val="0"/>
        </w:rPr>
        <w:t>§ 153.004(d)</w:t>
      </w:r>
    </w:p>
    <w:p w14:paraId="6B368E6C" w14:textId="77777777" w:rsidR="00957C41" w:rsidRDefault="00957C41" w:rsidP="00957C41">
      <w:pPr>
        <w:pStyle w:val="MnLevel3hidden"/>
      </w:pPr>
      <w:r>
        <w:t>12.N.1.</w:t>
      </w:r>
      <w:r>
        <w:tab/>
        <w:t>Respondent Committed Family Violence § 153.004(d)(1)</w:t>
      </w:r>
    </w:p>
    <w:p w14:paraId="2702A598" w14:textId="77777777" w:rsidR="00957C41" w:rsidRPr="00E844EF" w:rsidRDefault="00957C41" w:rsidP="00957C41">
      <w:pPr>
        <w:pStyle w:val="StyleParaCharacterscale1001"/>
        <w:ind w:left="0"/>
      </w:pPr>
      <w:r>
        <w:t>Respondent has a history or pattern of committing family violence during the two-year period preceding the date of filing of this suit. Petitioner requests the Court to deny Respondent access to the child[ren]. Alternatively, if the Court finds that awarding Respondent access to the child[ren] would not endanger the child[ren]’s physical health or emotional welfare and would be in the best interest of the child[ren], Petitioner requests that the Court render a possession order that is designed to protect the safety and well-being of the child[ren] and any other person who has been a victim of family violence committed by Respondent, including but not limited to ordering that the periods of access be continuously supervised by an entity or person chosen by the Court, ordering that the exchange of possession of or access to the child[ren] occur in a protective setting, [</w:t>
      </w:r>
      <w:r>
        <w:rPr>
          <w:rStyle w:val="Substitute"/>
        </w:rPr>
        <w:t xml:space="preserve">include if applicable: </w:t>
      </w:r>
      <w:r w:rsidRPr="00E844EF">
        <w:t xml:space="preserve">ordering Respondent to refrain from the consumption of alcohol or a controlled substance within the twelve hours before or during </w:t>
      </w:r>
      <w:r>
        <w:t>each of Respondent’s</w:t>
      </w:r>
      <w:r w:rsidRPr="00E844EF">
        <w:t xml:space="preserve"> period</w:t>
      </w:r>
      <w:r>
        <w:t>s</w:t>
      </w:r>
      <w:r w:rsidRPr="00E844EF">
        <w:t xml:space="preserve"> of</w:t>
      </w:r>
      <w:r>
        <w:t xml:space="preserve"> possession of or</w:t>
      </w:r>
      <w:r w:rsidRPr="00E844EF">
        <w:t xml:space="preserve"> access to the child[ren],] and ordering Respondent to attend and complete a battering intervention and prevention program or, if such a program is not available, to complete a course of treatment with a mental health professional in accordance with section 153.010 of the Texas Family Code.</w:t>
      </w:r>
    </w:p>
    <w:p w14:paraId="2B978279" w14:textId="77777777" w:rsidR="00957C41" w:rsidRDefault="00957C41" w:rsidP="00957C41">
      <w:pPr>
        <w:pStyle w:val="MnLevel3hidden"/>
      </w:pPr>
      <w:r>
        <w:t>12.N.2.</w:t>
      </w:r>
      <w:r>
        <w:tab/>
        <w:t xml:space="preserve">Respondent Committed Sexual Offense Resulting in Victim’s Pregnancy with Child </w:t>
      </w:r>
      <w:r>
        <w:br/>
        <w:t>§ 153.004(d)(2)</w:t>
      </w:r>
    </w:p>
    <w:p w14:paraId="6E753605" w14:textId="77777777" w:rsidR="00957C41" w:rsidRDefault="00957C41" w:rsidP="00957C41">
      <w:pPr>
        <w:pStyle w:val="StyleParaCharacterscale1001"/>
        <w:ind w:left="0"/>
      </w:pPr>
      <w:r>
        <w:t>Respondent has engaged in conduct that constitutes an offense under section [21.02/22.011/22.021/25.02] of the Texas Penal Code and, as a direct result of the conduct, the victim of the conduct became pregnant with Respondent’s child, [</w:t>
      </w:r>
      <w:r w:rsidRPr="000C1C96">
        <w:rPr>
          <w:rFonts w:ascii="Arial" w:hAnsi="Arial" w:cs="Arial"/>
          <w:b/>
          <w:sz w:val="20"/>
          <w:szCs w:val="20"/>
        </w:rPr>
        <w:t>name of child</w:t>
      </w:r>
      <w:r>
        <w:t>]. Petitioner requests the Court to deny Respondent access to the child. Alternatively, if the Court finds that awarding Respondent access to the child would not endanger the child’s physical health or emotional welfare and would be in the best interest of the child, Petitioner requests that the Court render a possession order that is designed to protect the safety and well-being of the child, including but not limited to ordering that the periods of access be continuously supervised by an entity or person chosen by the Court [,/and] ordering that the exchange of possession of or access to the child occur in a protective setting [</w:t>
      </w:r>
      <w:r w:rsidRPr="000C1C96">
        <w:rPr>
          <w:rFonts w:ascii="Arial" w:hAnsi="Arial" w:cs="Arial"/>
          <w:b/>
          <w:sz w:val="20"/>
          <w:szCs w:val="20"/>
        </w:rPr>
        <w:t>include if applicable:</w:t>
      </w:r>
      <w:r>
        <w:t xml:space="preserve"> , and ordering Respondent to refrain from the consumption of alcohol or a controlled substance within the twelve hours before or during each of Respondent’s periods of possession of or access to the child].</w:t>
      </w:r>
    </w:p>
    <w:p w14:paraId="21A64465" w14:textId="77777777" w:rsidR="00957C41" w:rsidRDefault="00957C41" w:rsidP="00957C41">
      <w:pPr>
        <w:pStyle w:val="MnLevel2hidden"/>
      </w:pPr>
      <w:r>
        <w:t>12.O.</w:t>
      </w:r>
      <w:r>
        <w:tab/>
        <w:t>History of Family Violence or Child Abuse or Neglect</w:t>
      </w:r>
      <w:r>
        <w:br/>
      </w:r>
      <w:r>
        <w:rPr>
          <w:rStyle w:val="Statutehidden1"/>
          <w:b w:val="0"/>
          <w:bCs w:val="0"/>
        </w:rPr>
        <w:t>§ 153.004(e), (f)</w:t>
      </w:r>
    </w:p>
    <w:p w14:paraId="029AA3CC" w14:textId="77777777" w:rsidR="00957C41" w:rsidRPr="00FD326A" w:rsidRDefault="00957C41" w:rsidP="00957C41">
      <w:pPr>
        <w:pStyle w:val="StyleParaCharacterscale1001"/>
        <w:ind w:left="0"/>
        <w:rPr>
          <w:color w:val="auto"/>
        </w:rPr>
      </w:pPr>
      <w:r>
        <w:rPr>
          <w:color w:val="auto"/>
        </w:rPr>
        <w:t>There is</w:t>
      </w:r>
      <w:r w:rsidRPr="004F4DA6">
        <w:rPr>
          <w:color w:val="auto"/>
        </w:rPr>
        <w:t xml:space="preserve"> a history or pattern of [</w:t>
      </w:r>
      <w:r>
        <w:rPr>
          <w:color w:val="auto"/>
        </w:rPr>
        <w:t>child neglect/child abuse/family violence/child neglect and abuse/child neglect and family violence/child abuse and family violence/child abuse, child neglect, and family violence</w:t>
      </w:r>
      <w:r w:rsidRPr="004F4DA6">
        <w:rPr>
          <w:color w:val="auto"/>
        </w:rPr>
        <w:t>]</w:t>
      </w:r>
      <w:r w:rsidRPr="00FE7CDE">
        <w:rPr>
          <w:rStyle w:val="Substitute"/>
          <w:color w:val="auto"/>
        </w:rPr>
        <w:t xml:space="preserve"> </w:t>
      </w:r>
      <w:r w:rsidRPr="002E02B6">
        <w:rPr>
          <w:rStyle w:val="Substitute"/>
          <w:rFonts w:ascii="Times New Roman" w:hAnsi="Times New Roman" w:cs="Times New Roman"/>
          <w:b w:val="0"/>
          <w:color w:val="auto"/>
          <w:sz w:val="24"/>
          <w:szCs w:val="24"/>
        </w:rPr>
        <w:t>committed by</w:t>
      </w:r>
      <w:r>
        <w:rPr>
          <w:rStyle w:val="Substitute"/>
          <w:color w:val="auto"/>
        </w:rPr>
        <w:t xml:space="preserve"> </w:t>
      </w:r>
      <w:r w:rsidRPr="00192497">
        <w:rPr>
          <w:rStyle w:val="Substitute"/>
          <w:rFonts w:ascii="Times New Roman" w:hAnsi="Times New Roman" w:cs="Times New Roman"/>
          <w:b w:val="0"/>
          <w:color w:val="auto"/>
          <w:sz w:val="24"/>
          <w:szCs w:val="24"/>
        </w:rPr>
        <w:t>[Respondent/[</w:t>
      </w:r>
      <w:r w:rsidRPr="00831A0D">
        <w:rPr>
          <w:rStyle w:val="Substitute"/>
          <w:color w:val="auto"/>
        </w:rPr>
        <w:t>name</w:t>
      </w:r>
      <w:r w:rsidRPr="00192497">
        <w:rPr>
          <w:rStyle w:val="Substitute"/>
          <w:rFonts w:ascii="Times New Roman" w:hAnsi="Times New Roman" w:cs="Times New Roman"/>
          <w:b w:val="0"/>
          <w:color w:val="auto"/>
          <w:sz w:val="24"/>
          <w:szCs w:val="24"/>
        </w:rPr>
        <w:t xml:space="preserve">], who [resides in Respondent’s household/is permitted by Respondent to have unsupervised access to the child[ren] during Respondent’s periods of possession </w:t>
      </w:r>
      <w:r>
        <w:rPr>
          <w:rStyle w:val="Substitute"/>
          <w:rFonts w:ascii="Times New Roman" w:hAnsi="Times New Roman" w:cs="Times New Roman"/>
          <w:b w:val="0"/>
          <w:color w:val="auto"/>
          <w:sz w:val="24"/>
          <w:szCs w:val="24"/>
        </w:rPr>
        <w:t xml:space="preserve">of </w:t>
      </w:r>
      <w:r w:rsidRPr="00192497">
        <w:rPr>
          <w:rStyle w:val="Substitute"/>
          <w:rFonts w:ascii="Times New Roman" w:hAnsi="Times New Roman" w:cs="Times New Roman"/>
          <w:b w:val="0"/>
          <w:color w:val="auto"/>
          <w:sz w:val="24"/>
          <w:szCs w:val="24"/>
        </w:rPr>
        <w:t>or access to the child[ren]]</w:t>
      </w:r>
      <w:r w:rsidRPr="0022421C">
        <w:rPr>
          <w:color w:val="auto"/>
        </w:rPr>
        <w:t>].</w:t>
      </w:r>
      <w:r w:rsidRPr="00ED1799">
        <w:rPr>
          <w:color w:val="auto"/>
        </w:rPr>
        <w:t xml:space="preserve"> [</w:t>
      </w:r>
      <w:r w:rsidRPr="00ED1799">
        <w:rPr>
          <w:rStyle w:val="Substitute"/>
          <w:color w:val="auto"/>
        </w:rPr>
        <w:t>Include if applicable:</w:t>
      </w:r>
      <w:r w:rsidRPr="00ED1799">
        <w:rPr>
          <w:color w:val="auto"/>
        </w:rPr>
        <w:t xml:space="preserve"> A protective order was rendered under chapter 85 of title 4 of the Texas Family Code against </w:t>
      </w:r>
      <w:r>
        <w:rPr>
          <w:color w:val="auto"/>
        </w:rPr>
        <w:t>[</w:t>
      </w:r>
      <w:r w:rsidRPr="00ED1799">
        <w:rPr>
          <w:color w:val="auto"/>
        </w:rPr>
        <w:t>Respondent</w:t>
      </w:r>
      <w:r>
        <w:rPr>
          <w:color w:val="auto"/>
        </w:rPr>
        <w:t>/[</w:t>
      </w:r>
      <w:r w:rsidRPr="0024504C">
        <w:rPr>
          <w:rFonts w:ascii="Arial" w:hAnsi="Arial" w:cs="Arial"/>
          <w:b/>
          <w:color w:val="auto"/>
          <w:sz w:val="20"/>
          <w:szCs w:val="20"/>
        </w:rPr>
        <w:t>name</w:t>
      </w:r>
      <w:r>
        <w:rPr>
          <w:color w:val="auto"/>
        </w:rPr>
        <w:t>]]</w:t>
      </w:r>
      <w:r w:rsidRPr="00ED1799">
        <w:rPr>
          <w:color w:val="auto"/>
        </w:rPr>
        <w:t xml:space="preserve"> during the two-year period preceding the date of filing of this suit.] Petitioner requests the Court to deny Respondent access to the child[ren]. Alternatively, Petitioner requests that the Court render a possession order that provides that Respondent’s periods of visitation be continuously supervised by an entity or person chosen by the Court. </w:t>
      </w:r>
    </w:p>
    <w:p w14:paraId="018A7911" w14:textId="77777777" w:rsidR="00957C41" w:rsidRDefault="00957C41" w:rsidP="00957C41">
      <w:pPr>
        <w:pStyle w:val="MnLevel1hidden"/>
      </w:pPr>
      <w:r>
        <w:t>13.</w:t>
      </w:r>
      <w:r>
        <w:tab/>
        <w:t>Support</w:t>
      </w:r>
      <w:r>
        <w:br/>
      </w:r>
      <w:r>
        <w:rPr>
          <w:rStyle w:val="Statutehidden1"/>
          <w:b w:val="0"/>
          <w:bCs w:val="0"/>
        </w:rPr>
        <w:t>§ 154.001</w:t>
      </w:r>
    </w:p>
    <w:p w14:paraId="38533E3F" w14:textId="77777777" w:rsidR="00957C41" w:rsidRDefault="00957C41" w:rsidP="00957C41">
      <w:pPr>
        <w:pStyle w:val="StyleHeadingNumber1Characterscale100"/>
      </w:pPr>
      <w:r>
        <w:t>13.</w:t>
      </w:r>
      <w:r>
        <w:tab/>
        <w:t>Support</w:t>
      </w:r>
    </w:p>
    <w:p w14:paraId="6C87C2C8" w14:textId="2F0405AA" w:rsidR="00957C41" w:rsidRDefault="00957C41" w:rsidP="00957C41">
      <w:pPr>
        <w:pStyle w:val="MnLevel2hidden"/>
      </w:pPr>
      <w:r>
        <w:t>13.A.</w:t>
      </w:r>
      <w:r>
        <w:tab/>
        <w:t>Child</w:t>
      </w:r>
      <w:r w:rsidR="0020588F">
        <w:t>(</w:t>
      </w:r>
      <w:r>
        <w:t>ren</w:t>
      </w:r>
      <w:r w:rsidR="0020588F">
        <w:t>)</w:t>
      </w:r>
    </w:p>
    <w:p w14:paraId="2F485FD4" w14:textId="77777777" w:rsidR="00957C41" w:rsidRPr="00E844EF" w:rsidRDefault="00957C41" w:rsidP="00957C41">
      <w:pPr>
        <w:pStyle w:val="StyleParaCharacterscale1001"/>
        <w:ind w:left="0"/>
      </w:pPr>
      <w:r>
        <w:t>Petitioner requests that Respondent be ordered to provide support for the child[ren], including</w:t>
      </w:r>
      <w:r w:rsidRPr="00B30CB8">
        <w:t xml:space="preserve"> </w:t>
      </w:r>
      <w:r>
        <w:t xml:space="preserve">the payment of child support and </w:t>
      </w:r>
      <w:r w:rsidRPr="00B30CB8">
        <w:t xml:space="preserve">medical </w:t>
      </w:r>
      <w:r>
        <w:t>and dental</w:t>
      </w:r>
      <w:r w:rsidRPr="00B30CB8">
        <w:t xml:space="preserve"> support</w:t>
      </w:r>
      <w:r>
        <w:t>,</w:t>
      </w:r>
      <w:r w:rsidRPr="00B30CB8">
        <w:t xml:space="preserve"> in the manner specified by the Court. Petitioner requests that the payments for the support</w:t>
      </w:r>
      <w:r>
        <w:t xml:space="preserve"> of the child[ren] survive the death of Respondent and become the obligations of Respondent’s estate</w:t>
      </w:r>
      <w:r w:rsidRPr="00E844EF">
        <w:t>.</w:t>
      </w:r>
    </w:p>
    <w:p w14:paraId="06911485" w14:textId="77777777" w:rsidR="00957C41" w:rsidRDefault="00957C41" w:rsidP="00957C41">
      <w:pPr>
        <w:pStyle w:val="UserInstructioncenterhidden"/>
      </w:pPr>
      <w:r>
        <w:t>And/Or</w:t>
      </w:r>
    </w:p>
    <w:p w14:paraId="06CCF741" w14:textId="77777777" w:rsidR="00957C41" w:rsidRDefault="00957C41" w:rsidP="00957C41">
      <w:pPr>
        <w:pStyle w:val="MnLevel2hidden"/>
      </w:pPr>
      <w:r>
        <w:t>13.B.</w:t>
      </w:r>
      <w:r>
        <w:tab/>
        <w:t>Disabled Child</w:t>
      </w:r>
      <w:r>
        <w:br/>
      </w:r>
      <w:r>
        <w:rPr>
          <w:rStyle w:val="Statutehidden1"/>
          <w:b w:val="0"/>
          <w:bCs w:val="0"/>
        </w:rPr>
        <w:t>§ 154.302</w:t>
      </w:r>
    </w:p>
    <w:p w14:paraId="0036304A" w14:textId="77777777" w:rsidR="00957C41" w:rsidRDefault="00957C41" w:rsidP="00957C41">
      <w:pPr>
        <w:pStyle w:val="MnLevel3hidden"/>
      </w:pPr>
      <w:r>
        <w:t>13.B.1.</w:t>
      </w:r>
      <w:r>
        <w:tab/>
        <w:t>Minor Disabled Child</w:t>
      </w:r>
    </w:p>
    <w:p w14:paraId="39E738C9" w14:textId="77777777" w:rsidR="00957C41" w:rsidRPr="00E844EF" w:rsidRDefault="00957C41" w:rsidP="00957C41">
      <w:pPr>
        <w:pStyle w:val="StyleParaCharacterscale1001"/>
        <w:ind w:left="0"/>
      </w:pPr>
      <w:r>
        <w:t>[</w:t>
      </w:r>
      <w:r>
        <w:rPr>
          <w:rStyle w:val="Substitute"/>
        </w:rPr>
        <w:t>Name of child</w:t>
      </w:r>
      <w:r w:rsidRPr="00E844EF">
        <w:t>], a child the subject of this suit, requires substantial care and personal supervision because of a mental or physical disability and will not be capable of self-support. Petitioner requests the Court to order that [</w:t>
      </w:r>
      <w:r>
        <w:rPr>
          <w:rStyle w:val="Substitute"/>
        </w:rPr>
        <w:t>name of respondent</w:t>
      </w:r>
      <w:r w:rsidRPr="00E844EF">
        <w:t>], Respondent, make payments for the support of this child and that payments be continued after the child’s eighteenth birthday and extended for an indefinite period.</w:t>
      </w:r>
    </w:p>
    <w:p w14:paraId="767A4FCF" w14:textId="77777777" w:rsidR="00957C41" w:rsidRDefault="00957C41" w:rsidP="00957C41">
      <w:pPr>
        <w:pStyle w:val="UserInstructioncenterhidden"/>
      </w:pPr>
      <w:r>
        <w:t>And/Or</w:t>
      </w:r>
    </w:p>
    <w:p w14:paraId="4D54A9CA" w14:textId="77777777" w:rsidR="00957C41" w:rsidRDefault="00957C41" w:rsidP="00957C41">
      <w:pPr>
        <w:pStyle w:val="MnLevel3hidden"/>
      </w:pPr>
      <w:r>
        <w:t>13.B.2.</w:t>
      </w:r>
      <w:r>
        <w:tab/>
        <w:t>Adult Disabled Child</w:t>
      </w:r>
    </w:p>
    <w:p w14:paraId="4402924F" w14:textId="77777777" w:rsidR="00957C41" w:rsidRPr="00E844EF" w:rsidRDefault="00957C41" w:rsidP="00957C41">
      <w:pPr>
        <w:pStyle w:val="StyleParaCharacterscale1001"/>
        <w:ind w:left="0"/>
      </w:pPr>
      <w:r>
        <w:t>[</w:t>
      </w:r>
      <w:r>
        <w:rPr>
          <w:rStyle w:val="Substitute"/>
        </w:rPr>
        <w:t>Name of child</w:t>
      </w:r>
      <w:r w:rsidRPr="00E844EF">
        <w:t>], an adult child the subject of this suit, requires substantial care and personal supervision because of a mental or physical disability and will not be capable of self-support. The disability existed or its cause was known to exist before or on [</w:t>
      </w:r>
      <w:r>
        <w:rPr>
          <w:rStyle w:val="Substitute"/>
        </w:rPr>
        <w:t>name of child</w:t>
      </w:r>
      <w:r w:rsidRPr="00E844EF">
        <w:t>]’s eighteenth birthday. Petitioner requests the Court to order that [</w:t>
      </w:r>
      <w:r>
        <w:rPr>
          <w:rStyle w:val="Substitute"/>
        </w:rPr>
        <w:t>name of respondent</w:t>
      </w:r>
      <w:r w:rsidRPr="00E844EF">
        <w:t>], Respondent, make payments for the support of this child and that payments be extended for an indefinite period.</w:t>
      </w:r>
    </w:p>
    <w:p w14:paraId="31B3B811" w14:textId="77777777" w:rsidR="00957C41" w:rsidRDefault="00957C41" w:rsidP="00957C41">
      <w:pPr>
        <w:pStyle w:val="UserInstructioncenterhidden"/>
      </w:pPr>
      <w:r>
        <w:t>Include 13.C.– 13.E. as applicable.</w:t>
      </w:r>
    </w:p>
    <w:p w14:paraId="56A93612" w14:textId="77777777" w:rsidR="00957C41" w:rsidRDefault="00957C41" w:rsidP="00957C41">
      <w:pPr>
        <w:pStyle w:val="MnLevel2hidden"/>
      </w:pPr>
      <w:r>
        <w:t>13.C.</w:t>
      </w:r>
      <w:r>
        <w:tab/>
        <w:t>Child in School beyond 18 Years</w:t>
      </w:r>
      <w:r>
        <w:br/>
      </w:r>
      <w:r>
        <w:rPr>
          <w:rStyle w:val="Statutehidden1"/>
          <w:b w:val="0"/>
          <w:bCs w:val="0"/>
        </w:rPr>
        <w:t>§§ 154.001, 154.002</w:t>
      </w:r>
    </w:p>
    <w:p w14:paraId="348C3ED6" w14:textId="77777777" w:rsidR="00957C41" w:rsidRDefault="00957C41" w:rsidP="00957C41">
      <w:pPr>
        <w:pStyle w:val="UserInstructionjustifyhidden"/>
      </w:pPr>
      <w:r>
        <w:t>Tex. Fam. Code § 154.002 may not provide for children in home schooling.</w:t>
      </w:r>
    </w:p>
    <w:p w14:paraId="0353599C" w14:textId="77777777" w:rsidR="00957C41" w:rsidRPr="00E844EF" w:rsidRDefault="00957C41" w:rsidP="00957C41">
      <w:pPr>
        <w:pStyle w:val="StyleParaCharacterscale1001"/>
        <w:ind w:left="0"/>
      </w:pPr>
      <w:r>
        <w:t>[</w:t>
      </w:r>
      <w:r>
        <w:rPr>
          <w:rStyle w:val="Substitute"/>
        </w:rPr>
        <w:t>Name of child</w:t>
      </w:r>
      <w:r w:rsidRPr="00E844EF">
        <w:t>], a child the subject of this suit, is enrolled [under chapter 25 of the Texas Education Code in an accredited secondary school in a program leading toward a high school diploma and is complying with the minimum attendance requirements of subchapter C of chapter 25 of the Education Code/under section 130.008 of the Texas Education Code in courses for joint high school and junior college credit and is complying with the minimum attendance requirements of subchapter C of chapter 25 of the Education Code/on a full-time basis in a private secondary school in a program leading toward a high school diploma and is complying with the minimum attendance requirements imposed by that school]. Petitioner requests the Court to order that payments for the support of this child be continued until the end of the month in which the child graduates from high school.</w:t>
      </w:r>
    </w:p>
    <w:p w14:paraId="2FA15C30" w14:textId="77777777" w:rsidR="00957C41" w:rsidRDefault="00957C41" w:rsidP="00957C41">
      <w:pPr>
        <w:pStyle w:val="MnLevel2hidden"/>
      </w:pPr>
      <w:r>
        <w:t>13.D.</w:t>
      </w:r>
      <w:r>
        <w:tab/>
        <w:t>Security for Child Support</w:t>
      </w:r>
      <w:r>
        <w:br/>
      </w:r>
      <w:r>
        <w:rPr>
          <w:rStyle w:val="Statutehidden1"/>
          <w:b w:val="0"/>
          <w:bCs w:val="0"/>
        </w:rPr>
        <w:t>§ 157.109</w:t>
      </w:r>
    </w:p>
    <w:p w14:paraId="5C5A5EDA" w14:textId="77777777" w:rsidR="00957C41" w:rsidRDefault="00957C41" w:rsidP="00957C41">
      <w:pPr>
        <w:pStyle w:val="StyleParaCharacterscale1001"/>
        <w:ind w:left="0"/>
      </w:pPr>
      <w:r>
        <w:t>[Respondent is employed by an employer not subject to the Court’s jurisdiction./It is unworkable or inappropriate under existing circumstances for the Court to order withholding from Respondent’s earnings for child support.] Petitioner requests the Court to order Respondent to execute a bond or post security payable through the registry of the Court to Petitioner, conditioned on Respondent’s payment of child support.</w:t>
      </w:r>
    </w:p>
    <w:p w14:paraId="11F5B1A2" w14:textId="77777777" w:rsidR="00957C41" w:rsidRDefault="00957C41" w:rsidP="00957C41">
      <w:pPr>
        <w:pStyle w:val="MnLevel2hidden"/>
      </w:pPr>
      <w:r>
        <w:t>13.E.</w:t>
      </w:r>
      <w:r>
        <w:tab/>
        <w:t>Life Insurance</w:t>
      </w:r>
      <w:r>
        <w:br/>
      </w:r>
      <w:r>
        <w:rPr>
          <w:rStyle w:val="Statutehidden1"/>
          <w:b w:val="0"/>
          <w:bCs w:val="0"/>
        </w:rPr>
        <w:t>§ 154.016</w:t>
      </w:r>
    </w:p>
    <w:p w14:paraId="19AC3E90" w14:textId="77777777" w:rsidR="00957C41" w:rsidRDefault="00957C41" w:rsidP="00957C41">
      <w:pPr>
        <w:pStyle w:val="StyleParaCharacterscale1001"/>
        <w:ind w:left="0"/>
      </w:pPr>
      <w:r>
        <w:t>Petitioner requests the Court to order Respondent to obtain and maintain a life insurance policy payable to Petitioner for the benefit of the child[ren] to be applied toward Respondent’s support obligation under the child support order in the event of Respondent’s death.</w:t>
      </w:r>
    </w:p>
    <w:p w14:paraId="7FE8E251" w14:textId="77777777" w:rsidR="00957C41" w:rsidRDefault="00957C41" w:rsidP="00957C41">
      <w:pPr>
        <w:pStyle w:val="MnLevel1hidden"/>
      </w:pPr>
      <w:r>
        <w:t>14.</w:t>
      </w:r>
      <w:r>
        <w:tab/>
        <w:t>Temporary Orders</w:t>
      </w:r>
      <w:r>
        <w:br/>
      </w:r>
      <w:r>
        <w:rPr>
          <w:rStyle w:val="Statutehidden1"/>
          <w:b w:val="0"/>
          <w:bCs w:val="0"/>
        </w:rPr>
        <w:t>§ 105.001</w:t>
      </w:r>
    </w:p>
    <w:p w14:paraId="243F2C9F" w14:textId="77777777" w:rsidR="00957C41" w:rsidRDefault="00957C41" w:rsidP="00957C41">
      <w:pPr>
        <w:pStyle w:val="StyleHeadingNumber1Characterscale100"/>
      </w:pPr>
      <w:r>
        <w:t>14.</w:t>
      </w:r>
      <w:r>
        <w:tab/>
        <w:t xml:space="preserve">Request for Temporary Orders </w:t>
      </w:r>
    </w:p>
    <w:p w14:paraId="269F9885" w14:textId="77777777" w:rsidR="00957C41" w:rsidRDefault="00957C41" w:rsidP="00957C41">
      <w:pPr>
        <w:pStyle w:val="StyleParaCharacterscale1001"/>
        <w:ind w:left="0"/>
      </w:pPr>
      <w:r>
        <w:t>Petitioner requests the Court, after notice and hearing, to make temporary orders for the safety and welfare of the child[ren], including but not limited to the following:</w:t>
      </w:r>
    </w:p>
    <w:p w14:paraId="53AAE81A" w14:textId="77777777" w:rsidR="00957C41" w:rsidRDefault="00957C41" w:rsidP="00957C41">
      <w:pPr>
        <w:pStyle w:val="UserInstructioncenterhidden"/>
      </w:pPr>
      <w:r>
        <w:t>Select one or more of the following.</w:t>
      </w:r>
    </w:p>
    <w:p w14:paraId="5E9719B7" w14:textId="77777777" w:rsidR="00957C41" w:rsidRDefault="00957C41" w:rsidP="00957C41">
      <w:pPr>
        <w:pStyle w:val="MnLevel2hidden"/>
      </w:pPr>
      <w:r>
        <w:t>14.A.</w:t>
      </w:r>
      <w:r>
        <w:tab/>
        <w:t>Temporary Joint Managing Conservators</w:t>
      </w:r>
      <w:r>
        <w:br/>
      </w:r>
      <w:r>
        <w:rPr>
          <w:rStyle w:val="Statutehidden1"/>
          <w:b w:val="0"/>
          <w:bCs w:val="0"/>
        </w:rPr>
        <w:t>§ 105.001(a)(1)</w:t>
      </w:r>
    </w:p>
    <w:p w14:paraId="65C26D60" w14:textId="5DAD684B" w:rsidR="00957C41" w:rsidRPr="00E844EF" w:rsidRDefault="00957C41" w:rsidP="00957C41">
      <w:pPr>
        <w:pStyle w:val="StyleParaCharacterscale1001"/>
        <w:ind w:left="0"/>
      </w:pPr>
      <w:r>
        <w:t>Appointing Petitioner and [</w:t>
      </w:r>
      <w:r>
        <w:rPr>
          <w:rStyle w:val="Substitute"/>
        </w:rPr>
        <w:t>name</w:t>
      </w:r>
      <w:r w:rsidRPr="00E844EF">
        <w:t>] temporary joint managing conservators [</w:t>
      </w:r>
      <w:r>
        <w:rPr>
          <w:rStyle w:val="Substitute"/>
        </w:rPr>
        <w:t xml:space="preserve">include the following if applicable: </w:t>
      </w:r>
      <w:r w:rsidRPr="00E844EF">
        <w:t>, and designating Petitioner as the conservator who has the exclusive right to designate the primary residence of the child[ren]].</w:t>
      </w:r>
      <w:r w:rsidR="00474C77">
        <w:t xml:space="preserve"> [</w:t>
      </w:r>
      <w:r w:rsidR="00474C77" w:rsidRPr="00474C77">
        <w:rPr>
          <w:rFonts w:ascii="Arial" w:hAnsi="Arial" w:cs="Arial"/>
          <w:b/>
          <w:bCs/>
          <w:sz w:val="20"/>
          <w:szCs w:val="20"/>
        </w:rPr>
        <w:t>Include if applicable:</w:t>
      </w:r>
      <w:r w:rsidR="00474C77">
        <w:t xml:space="preserve"> Petitioner requests the Court to apportion the rights and duties of a parent set out in section 153.132 of the Texas Family Code.]</w:t>
      </w:r>
    </w:p>
    <w:p w14:paraId="6EEAEB4A" w14:textId="77777777" w:rsidR="00957C41" w:rsidRDefault="00957C41" w:rsidP="00957C41">
      <w:pPr>
        <w:pStyle w:val="UserInstructioncenterhidden"/>
      </w:pPr>
      <w:r>
        <w:t>Or</w:t>
      </w:r>
    </w:p>
    <w:p w14:paraId="455179E8" w14:textId="77777777" w:rsidR="00957C41" w:rsidRDefault="00957C41" w:rsidP="00957C41">
      <w:pPr>
        <w:pStyle w:val="MnLevel2hidden"/>
      </w:pPr>
      <w:r>
        <w:t>14.B.</w:t>
      </w:r>
      <w:r>
        <w:tab/>
        <w:t>Temporary Sole Managing Conservator</w:t>
      </w:r>
      <w:r>
        <w:br/>
      </w:r>
      <w:r>
        <w:rPr>
          <w:rStyle w:val="Statutehidden1"/>
          <w:b w:val="0"/>
          <w:bCs w:val="0"/>
        </w:rPr>
        <w:t>§ 105.001(a)(1)</w:t>
      </w:r>
    </w:p>
    <w:p w14:paraId="61BE9537" w14:textId="77777777" w:rsidR="00957C41" w:rsidRDefault="00957C41" w:rsidP="00957C41">
      <w:pPr>
        <w:pStyle w:val="StyleParaCharacterscale1001"/>
        <w:ind w:left="0"/>
      </w:pPr>
      <w:r>
        <w:t>Appointing Petitioner temporary sole managing conservator.</w:t>
      </w:r>
    </w:p>
    <w:p w14:paraId="676F5A4F" w14:textId="77777777" w:rsidR="00957C41" w:rsidRDefault="00957C41" w:rsidP="00957C41">
      <w:pPr>
        <w:pStyle w:val="UserInstructioncenterhidden"/>
      </w:pPr>
      <w:r>
        <w:t>And/Or</w:t>
      </w:r>
    </w:p>
    <w:p w14:paraId="35E88827" w14:textId="0E4366A1" w:rsidR="00957C41" w:rsidRDefault="00957C41" w:rsidP="00957C41">
      <w:pPr>
        <w:pStyle w:val="MnLevel2hidden"/>
      </w:pPr>
      <w:r>
        <w:t>14.C.</w:t>
      </w:r>
      <w:r>
        <w:tab/>
        <w:t>Temporary Support</w:t>
      </w:r>
      <w:r>
        <w:br/>
      </w:r>
      <w:r>
        <w:rPr>
          <w:rStyle w:val="Statutehidden1"/>
          <w:b w:val="0"/>
          <w:bCs w:val="0"/>
        </w:rPr>
        <w:t>§§ 105.001(a)(2)</w:t>
      </w:r>
      <w:r w:rsidRPr="00EE1A90">
        <w:rPr>
          <w:rStyle w:val="Statutehidden1"/>
          <w:b w:val="0"/>
          <w:bCs w:val="0"/>
        </w:rPr>
        <w:t>, 101.0095, 101.020</w:t>
      </w:r>
    </w:p>
    <w:p w14:paraId="34BC18E2" w14:textId="77777777" w:rsidR="00957C41" w:rsidRPr="00E844EF" w:rsidRDefault="00957C41" w:rsidP="00957C41">
      <w:pPr>
        <w:pStyle w:val="StyleParaCharacterscale1001"/>
        <w:ind w:left="0"/>
      </w:pPr>
      <w:r w:rsidRPr="004F4DA6">
        <w:rPr>
          <w:color w:val="auto"/>
        </w:rPr>
        <w:t xml:space="preserve">Ordering Respondent to </w:t>
      </w:r>
      <w:r>
        <w:rPr>
          <w:color w:val="auto"/>
        </w:rPr>
        <w:t xml:space="preserve">provide support for the child[ren], including the </w:t>
      </w:r>
      <w:r w:rsidRPr="004F4DA6">
        <w:rPr>
          <w:color w:val="auto"/>
        </w:rPr>
        <w:t>pay</w:t>
      </w:r>
      <w:r>
        <w:rPr>
          <w:color w:val="auto"/>
        </w:rPr>
        <w:t>ment of</w:t>
      </w:r>
      <w:r w:rsidRPr="004F4DA6">
        <w:rPr>
          <w:color w:val="auto"/>
        </w:rPr>
        <w:t xml:space="preserve"> child support</w:t>
      </w:r>
      <w:r>
        <w:rPr>
          <w:color w:val="auto"/>
        </w:rPr>
        <w:t xml:space="preserve"> and medical</w:t>
      </w:r>
      <w:r w:rsidRPr="004F4DA6">
        <w:rPr>
          <w:color w:val="auto"/>
        </w:rPr>
        <w:t xml:space="preserve"> </w:t>
      </w:r>
      <w:r>
        <w:t xml:space="preserve">and dental </w:t>
      </w:r>
      <w:r>
        <w:rPr>
          <w:color w:val="auto"/>
        </w:rPr>
        <w:t>support</w:t>
      </w:r>
      <w:r w:rsidRPr="00537773">
        <w:rPr>
          <w:color w:val="auto"/>
        </w:rPr>
        <w:t xml:space="preserve"> </w:t>
      </w:r>
      <w:r>
        <w:rPr>
          <w:color w:val="auto"/>
        </w:rPr>
        <w:t xml:space="preserve">in the manner specified by the Court, </w:t>
      </w:r>
      <w:r w:rsidRPr="004F4DA6">
        <w:rPr>
          <w:color w:val="auto"/>
        </w:rPr>
        <w:t>while this case is pending</w:t>
      </w:r>
      <w:r w:rsidRPr="00E844EF">
        <w:t>.</w:t>
      </w:r>
    </w:p>
    <w:p w14:paraId="2F137257" w14:textId="77777777" w:rsidR="00957C41" w:rsidRDefault="00957C41" w:rsidP="00957C41">
      <w:pPr>
        <w:pStyle w:val="UserInstructioncenterhidden"/>
      </w:pPr>
      <w:r>
        <w:t>And/Or</w:t>
      </w:r>
    </w:p>
    <w:p w14:paraId="18163E16" w14:textId="77777777" w:rsidR="00957C41" w:rsidRDefault="00957C41" w:rsidP="00957C41">
      <w:pPr>
        <w:pStyle w:val="MnLevel2hidden"/>
      </w:pPr>
      <w:r>
        <w:t>14.D.</w:t>
      </w:r>
      <w:r>
        <w:tab/>
        <w:t>Temporary Possessory Conservator</w:t>
      </w:r>
      <w:r>
        <w:br/>
      </w:r>
      <w:r>
        <w:rPr>
          <w:rStyle w:val="Statutehidden1"/>
          <w:b w:val="0"/>
          <w:bCs w:val="0"/>
        </w:rPr>
        <w:t>§ 105.001(a)(1)</w:t>
      </w:r>
    </w:p>
    <w:p w14:paraId="28589A99" w14:textId="77777777" w:rsidR="00957C41" w:rsidRDefault="00957C41" w:rsidP="00957C41">
      <w:pPr>
        <w:pStyle w:val="StyleParaCharacterscale1001"/>
        <w:ind w:left="0"/>
      </w:pPr>
      <w:r>
        <w:t>Appointing Petitioner temporary possessory conservator.</w:t>
      </w:r>
    </w:p>
    <w:p w14:paraId="6A2FB9CB" w14:textId="77777777" w:rsidR="00957C41" w:rsidRDefault="00957C41" w:rsidP="00957C41">
      <w:pPr>
        <w:pStyle w:val="UserInstructioncenterhidden"/>
      </w:pPr>
      <w:r>
        <w:t>Include 14.E.– 14.T. as applicable.</w:t>
      </w:r>
    </w:p>
    <w:p w14:paraId="43F79542" w14:textId="77777777" w:rsidR="00957C41" w:rsidRDefault="00957C41" w:rsidP="00957C41">
      <w:pPr>
        <w:pStyle w:val="MnLevel2hidden"/>
      </w:pPr>
      <w:r>
        <w:t>14.E.</w:t>
      </w:r>
      <w:r>
        <w:tab/>
        <w:t>Electronic Communication</w:t>
      </w:r>
      <w:r>
        <w:br/>
      </w:r>
      <w:r>
        <w:rPr>
          <w:rStyle w:val="Statutehidden1"/>
          <w:b w:val="0"/>
          <w:bCs w:val="0"/>
        </w:rPr>
        <w:t>§ 153.015(b)</w:t>
      </w:r>
    </w:p>
    <w:p w14:paraId="0C25F021" w14:textId="77777777" w:rsidR="00957C41" w:rsidRDefault="00957C41" w:rsidP="00957C41">
      <w:pPr>
        <w:pStyle w:val="StyleParaCharacterscale1001"/>
        <w:ind w:left="0"/>
      </w:pPr>
      <w:r>
        <w:t>Ordering reasonable periods of electronic communication between the child[ren] and Petitioner to supplement Petitioner’s periods of possession of the child[ren].</w:t>
      </w:r>
    </w:p>
    <w:p w14:paraId="2679CBBA" w14:textId="77777777" w:rsidR="00957C41" w:rsidRDefault="00957C41" w:rsidP="00957C41">
      <w:pPr>
        <w:pStyle w:val="MnLevel2hidden"/>
      </w:pPr>
      <w:r>
        <w:t>14.F.</w:t>
      </w:r>
      <w:r>
        <w:tab/>
        <w:t>Military Duty</w:t>
      </w:r>
      <w:r>
        <w:br/>
      </w:r>
      <w:r>
        <w:rPr>
          <w:rStyle w:val="Statutehidden1"/>
          <w:b w:val="0"/>
          <w:bCs w:val="0"/>
        </w:rPr>
        <w:t>§§ 153.701–.707</w:t>
      </w:r>
    </w:p>
    <w:p w14:paraId="298958B7" w14:textId="77777777" w:rsidR="00957C41" w:rsidRDefault="00957C41" w:rsidP="00957C41">
      <w:pPr>
        <w:pStyle w:val="MnLevel3hidden"/>
      </w:pPr>
      <w:r>
        <w:t>14.F.1.</w:t>
      </w:r>
      <w:r>
        <w:tab/>
        <w:t>Military Duty of Petitioner</w:t>
      </w:r>
    </w:p>
    <w:p w14:paraId="151D3C86" w14:textId="77777777" w:rsidR="00957C41" w:rsidRDefault="00957C41" w:rsidP="00957C41">
      <w:pPr>
        <w:pStyle w:val="StyleParaCharacterscale1001"/>
        <w:ind w:left="0"/>
      </w:pPr>
      <w:r>
        <w:t>If Petitioner is awarded the exclusive right to designate the primary residence of the child[ren], appointing [</w:t>
      </w:r>
      <w:r>
        <w:rPr>
          <w:rStyle w:val="Substitute"/>
        </w:rPr>
        <w:t>name</w:t>
      </w:r>
      <w:r w:rsidRPr="00E844EF">
        <w:t>] the designated person to exercise the exclusive right to designate the primary residence of the child[ren] during Petitioner’s [military deployment/military mobilization/temporary military duty] or, if Respondent is appointed the designated person to exercise the exclusive right to designate the primary residence of the child[ren] during Petitioner’s [military deployment/military mobilization/temporary military duty], awarding to [</w:t>
      </w:r>
      <w:r>
        <w:rPr>
          <w:rStyle w:val="Substitute"/>
        </w:rPr>
        <w:t>name</w:t>
      </w:r>
      <w:r>
        <w:t xml:space="preserve">] the same visitation to which Respondent is entitled immediately before the temporary order. </w:t>
      </w:r>
    </w:p>
    <w:p w14:paraId="1DA7A491" w14:textId="77777777" w:rsidR="00957C41" w:rsidRPr="00E844EF" w:rsidRDefault="00957C41" w:rsidP="00957C41">
      <w:pPr>
        <w:pStyle w:val="StyleParaCharacterscale1001"/>
        <w:ind w:left="0"/>
      </w:pPr>
      <w:r>
        <w:t>If Petitioner is not awarded the exclusive right to designate the primary residence of the child[ren], in addition to a possession order for Petitioner, awarding to [</w:t>
      </w:r>
      <w:r>
        <w:rPr>
          <w:rStyle w:val="Substitute"/>
        </w:rPr>
        <w:t>name</w:t>
      </w:r>
      <w:r w:rsidRPr="00E844EF">
        <w:t>] the same visitation to which Petitioner would be entitled if not ordered to [military deployment/military mobilization/temporary military duty].</w:t>
      </w:r>
    </w:p>
    <w:p w14:paraId="436117E1" w14:textId="77777777" w:rsidR="00957C41" w:rsidRDefault="00957C41" w:rsidP="00957C41">
      <w:pPr>
        <w:pStyle w:val="UserInstructioncenterhidden"/>
      </w:pPr>
      <w:r>
        <w:t>Or</w:t>
      </w:r>
    </w:p>
    <w:p w14:paraId="7EDDFE55" w14:textId="77777777" w:rsidR="00957C41" w:rsidRDefault="00957C41" w:rsidP="00957C41">
      <w:pPr>
        <w:pStyle w:val="MnLevel3hidden"/>
      </w:pPr>
      <w:r>
        <w:t>14.F.2.</w:t>
      </w:r>
      <w:r>
        <w:tab/>
        <w:t>Military Duty of Respondent</w:t>
      </w:r>
    </w:p>
    <w:p w14:paraId="2572FCCA" w14:textId="77777777" w:rsidR="00957C41" w:rsidRDefault="00957C41" w:rsidP="00957C41">
      <w:pPr>
        <w:pStyle w:val="StyleParaCharacterscale1001"/>
        <w:ind w:left="0"/>
      </w:pPr>
      <w:r>
        <w:t>If Petitioner is not awarded the exclusive right to designate the primary residence of the child[ren], appointing Petitioner the designated person to exercise the exclusive right to designate the primary residence of the child[ren] during Respondent’s [military deployment/military mobilization/temporary military duty].</w:t>
      </w:r>
    </w:p>
    <w:p w14:paraId="4758993D" w14:textId="77777777" w:rsidR="00957C41" w:rsidRDefault="00957C41" w:rsidP="00957C41">
      <w:pPr>
        <w:pStyle w:val="UserInstructioncenterhidden"/>
      </w:pPr>
      <w:r>
        <w:t>Include the following if applicable.</w:t>
      </w:r>
    </w:p>
    <w:p w14:paraId="2CFB9A6B" w14:textId="77777777" w:rsidR="00957C41" w:rsidRDefault="00957C41" w:rsidP="00957C41">
      <w:pPr>
        <w:pStyle w:val="MnLevel3hidden"/>
      </w:pPr>
      <w:r>
        <w:t>14.F.3.</w:t>
      </w:r>
      <w:r>
        <w:tab/>
        <w:t>Testimony &amp; Evidence by Electronic Means</w:t>
      </w:r>
    </w:p>
    <w:p w14:paraId="4B5FCBDE" w14:textId="77777777" w:rsidR="00957C41" w:rsidRDefault="00957C41" w:rsidP="00957C41">
      <w:pPr>
        <w:pStyle w:val="StyleParaCharacterscale1001"/>
        <w:ind w:left="0"/>
      </w:pPr>
      <w:r>
        <w:t xml:space="preserve">After reasonable advance notice and for good cause shown, allowing Petitioner to present testimony and evidence by electronic means, including by teleconference or through the Internet. </w:t>
      </w:r>
    </w:p>
    <w:p w14:paraId="351CEB0D" w14:textId="77777777" w:rsidR="00957C41" w:rsidRDefault="00957C41" w:rsidP="00957C41">
      <w:pPr>
        <w:pStyle w:val="MnLevel2hidden"/>
      </w:pPr>
      <w:r>
        <w:t>14.G.</w:t>
      </w:r>
      <w:r>
        <w:tab/>
        <w:t>Residence Restriction</w:t>
      </w:r>
      <w:r>
        <w:br/>
      </w:r>
      <w:r>
        <w:rPr>
          <w:rStyle w:val="Statutehidden1"/>
          <w:b w:val="0"/>
          <w:bCs w:val="0"/>
        </w:rPr>
        <w:t>§§ 105.001(a)(1), (4), 153.134(b)(1)(A)</w:t>
      </w:r>
    </w:p>
    <w:p w14:paraId="31721EAD" w14:textId="77777777" w:rsidR="00957C41" w:rsidRPr="00E844EF" w:rsidRDefault="00957C41" w:rsidP="00957C41">
      <w:pPr>
        <w:pStyle w:val="StyleParaCharacterscale1001"/>
        <w:ind w:left="0"/>
      </w:pPr>
      <w:r>
        <w:t>Restricting the primary residence of the child[ren] to [</w:t>
      </w:r>
      <w:r>
        <w:rPr>
          <w:rStyle w:val="Substitute"/>
        </w:rPr>
        <w:t>geographic area</w:t>
      </w:r>
      <w:r w:rsidRPr="00E844EF">
        <w:t>].</w:t>
      </w:r>
    </w:p>
    <w:p w14:paraId="020F9B3C" w14:textId="77777777" w:rsidR="00957C41" w:rsidRDefault="00957C41" w:rsidP="00957C41">
      <w:pPr>
        <w:pStyle w:val="MnLevel2hidden"/>
      </w:pPr>
      <w:r>
        <w:t>14.H.</w:t>
      </w:r>
      <w:r>
        <w:tab/>
        <w:t>School Enrollment</w:t>
      </w:r>
      <w:r>
        <w:br/>
      </w:r>
      <w:r>
        <w:rPr>
          <w:rStyle w:val="Statutehidden1"/>
          <w:b w:val="0"/>
          <w:bCs w:val="0"/>
        </w:rPr>
        <w:t>§§ 105.001(a), 153.132(8)</w:t>
      </w:r>
    </w:p>
    <w:p w14:paraId="2BC2EBBE" w14:textId="7DD26E66" w:rsidR="00957C41" w:rsidRPr="00704A1E" w:rsidRDefault="00957C41" w:rsidP="00957C41">
      <w:pPr>
        <w:pStyle w:val="Para"/>
        <w:rPr>
          <w:color w:val="auto"/>
          <w:w w:val="100"/>
        </w:rPr>
      </w:pPr>
      <w:r w:rsidRPr="00D3372B">
        <w:rPr>
          <w:w w:val="100"/>
        </w:rPr>
        <w:t>[</w:t>
      </w:r>
      <w:r w:rsidRPr="00EF2E0B">
        <w:rPr>
          <w:rStyle w:val="Substitute"/>
        </w:rPr>
        <w:t>Include one of the following:</w:t>
      </w:r>
      <w:r>
        <w:rPr>
          <w:w w:val="100"/>
        </w:rPr>
        <w:t xml:space="preserve"> </w:t>
      </w:r>
      <w:r w:rsidRPr="00D3372B">
        <w:rPr>
          <w:w w:val="100"/>
        </w:rPr>
        <w:t>A</w:t>
      </w:r>
      <w:r w:rsidRPr="00D3372B">
        <w:rPr>
          <w:rStyle w:val="Substitute"/>
          <w:rFonts w:ascii="Times New Roman" w:hAnsi="Times New Roman" w:cs="Times New Roman"/>
          <w:b w:val="0"/>
          <w:w w:val="100"/>
          <w:sz w:val="24"/>
          <w:szCs w:val="24"/>
        </w:rPr>
        <w:t xml:space="preserve">warding Petitioner the exclusive right to </w:t>
      </w:r>
      <w:r>
        <w:rPr>
          <w:w w:val="100"/>
        </w:rPr>
        <w:t xml:space="preserve">designate the school the </w:t>
      </w:r>
      <w:r w:rsidRPr="00A61603">
        <w:rPr>
          <w:w w:val="100"/>
        </w:rPr>
        <w:t>child[</w:t>
      </w:r>
      <w:r w:rsidRPr="00952435">
        <w:rPr>
          <w:rStyle w:val="Substitute"/>
          <w:rFonts w:ascii="Times New Roman" w:hAnsi="Times New Roman" w:cs="Times New Roman"/>
          <w:b w:val="0"/>
          <w:bCs w:val="0"/>
          <w:sz w:val="24"/>
          <w:szCs w:val="24"/>
        </w:rPr>
        <w:t>ren</w:t>
      </w:r>
      <w:r w:rsidRPr="00A61603">
        <w:rPr>
          <w:w w:val="100"/>
        </w:rPr>
        <w:t>] will attend and to enroll the child[</w:t>
      </w:r>
      <w:r w:rsidRPr="00952435">
        <w:rPr>
          <w:rStyle w:val="Substitute"/>
          <w:rFonts w:ascii="Times New Roman" w:hAnsi="Times New Roman" w:cs="Times New Roman"/>
          <w:b w:val="0"/>
          <w:bCs w:val="0"/>
          <w:sz w:val="24"/>
          <w:szCs w:val="24"/>
        </w:rPr>
        <w:t>ren</w:t>
      </w:r>
      <w:r w:rsidRPr="00A61603">
        <w:rPr>
          <w:w w:val="100"/>
        </w:rPr>
        <w:t xml:space="preserve">] in </w:t>
      </w:r>
      <w:r w:rsidR="00952435">
        <w:rPr>
          <w:w w:val="100"/>
        </w:rPr>
        <w:t xml:space="preserve">the </w:t>
      </w:r>
      <w:r w:rsidRPr="00A61603">
        <w:rPr>
          <w:w w:val="100"/>
        </w:rPr>
        <w:t>school</w:t>
      </w:r>
      <w:r>
        <w:rPr>
          <w:w w:val="100"/>
        </w:rPr>
        <w:t>, subject to any eligibility or admissions requirements</w:t>
      </w:r>
      <w:r w:rsidRPr="00D3372B">
        <w:rPr>
          <w:rStyle w:val="Substitute"/>
          <w:rFonts w:ascii="Times New Roman" w:hAnsi="Times New Roman" w:cs="Times New Roman"/>
          <w:b w:val="0"/>
          <w:w w:val="100"/>
          <w:sz w:val="24"/>
          <w:szCs w:val="24"/>
        </w:rPr>
        <w:t xml:space="preserve">./Ordering the parties to enroll the child[ren] in the public schools for the attendance zone of Petitioner’s residence./Ordering the parties to enroll the child[ren] </w:t>
      </w:r>
      <w:r w:rsidRPr="00663A4C">
        <w:rPr>
          <w:rStyle w:val="Substitute"/>
          <w:rFonts w:ascii="Times New Roman" w:hAnsi="Times New Roman" w:cs="Times New Roman"/>
          <w:b w:val="0"/>
          <w:sz w:val="24"/>
          <w:szCs w:val="24"/>
        </w:rPr>
        <w:t>as follows:</w:t>
      </w:r>
      <w:r w:rsidRPr="00663A4C">
        <w:rPr>
          <w:rStyle w:val="Substitute"/>
          <w:rFonts w:ascii="Times New Roman" w:hAnsi="Times New Roman" w:cs="Times New Roman"/>
          <w:sz w:val="24"/>
          <w:szCs w:val="24"/>
        </w:rPr>
        <w:t xml:space="preserve"> </w:t>
      </w:r>
      <w:r w:rsidRPr="00663A4C">
        <w:rPr>
          <w:rStyle w:val="Substitute"/>
          <w:rFonts w:ascii="Times New Roman" w:hAnsi="Times New Roman" w:cs="Times New Roman"/>
          <w:b w:val="0"/>
          <w:sz w:val="24"/>
          <w:szCs w:val="24"/>
        </w:rPr>
        <w:t>[</w:t>
      </w:r>
      <w:r w:rsidRPr="00663A4C">
        <w:rPr>
          <w:rStyle w:val="Substitute"/>
        </w:rPr>
        <w:t>name of child</w:t>
      </w:r>
      <w:r w:rsidRPr="00663A4C">
        <w:rPr>
          <w:rStyle w:val="Substitute"/>
          <w:rFonts w:ascii="Times New Roman" w:hAnsi="Times New Roman" w:cs="Times New Roman"/>
          <w:b w:val="0"/>
          <w:sz w:val="24"/>
          <w:szCs w:val="24"/>
        </w:rPr>
        <w:t>]</w:t>
      </w:r>
      <w:r w:rsidRPr="00663A4C">
        <w:rPr>
          <w:rStyle w:val="Substitute"/>
          <w:rFonts w:ascii="Times New Roman" w:hAnsi="Times New Roman" w:cs="Times New Roman"/>
          <w:sz w:val="24"/>
          <w:szCs w:val="24"/>
        </w:rPr>
        <w:t xml:space="preserve"> </w:t>
      </w:r>
      <w:r w:rsidRPr="00663A4C">
        <w:rPr>
          <w:rStyle w:val="Substitute"/>
          <w:rFonts w:ascii="Times New Roman" w:hAnsi="Times New Roman" w:cs="Times New Roman"/>
          <w:b w:val="0"/>
          <w:sz w:val="24"/>
          <w:szCs w:val="24"/>
        </w:rPr>
        <w:t>in</w:t>
      </w:r>
      <w:r w:rsidRPr="00663A4C">
        <w:rPr>
          <w:rStyle w:val="Substitute"/>
          <w:rFonts w:ascii="Times New Roman" w:hAnsi="Times New Roman" w:cs="Times New Roman"/>
          <w:sz w:val="24"/>
          <w:szCs w:val="24"/>
        </w:rPr>
        <w:t xml:space="preserve"> </w:t>
      </w:r>
      <w:r w:rsidRPr="00663A4C">
        <w:t>[</w:t>
      </w:r>
      <w:r w:rsidRPr="00663A4C">
        <w:rPr>
          <w:rFonts w:ascii="Arial" w:hAnsi="Arial" w:cs="Arial"/>
          <w:b/>
          <w:sz w:val="20"/>
          <w:szCs w:val="20"/>
        </w:rPr>
        <w:t>name and address of school</w:t>
      </w:r>
      <w:r w:rsidRPr="00663A4C">
        <w:rPr>
          <w:rFonts w:eastAsia="Arial Unicode MS"/>
        </w:rPr>
        <w:t>]</w:t>
      </w:r>
      <w:r w:rsidRPr="00663A4C">
        <w:rPr>
          <w:b/>
        </w:rPr>
        <w:t xml:space="preserve"> </w:t>
      </w:r>
      <w:r w:rsidRPr="00663A4C">
        <w:t>as long as the child is eligible to attend that school [</w:t>
      </w:r>
      <w:r w:rsidRPr="00663A4C">
        <w:rPr>
          <w:rFonts w:ascii="Arial" w:hAnsi="Arial" w:cs="Arial"/>
          <w:b/>
          <w:sz w:val="20"/>
          <w:szCs w:val="20"/>
        </w:rPr>
        <w:t>repeat for each child if more than one</w:t>
      </w:r>
      <w:r w:rsidRPr="00663A4C">
        <w:t>].]</w:t>
      </w:r>
    </w:p>
    <w:p w14:paraId="6FDAB289" w14:textId="77777777" w:rsidR="00957C41" w:rsidRDefault="00957C41" w:rsidP="00957C41">
      <w:pPr>
        <w:pStyle w:val="MnLevel2hidden"/>
      </w:pPr>
      <w:r>
        <w:t>14.I.</w:t>
      </w:r>
      <w:r>
        <w:tab/>
        <w:t>Travel Restriction</w:t>
      </w:r>
      <w:r>
        <w:br/>
      </w:r>
      <w:r>
        <w:rPr>
          <w:rStyle w:val="Statutehidden1"/>
          <w:b w:val="0"/>
          <w:bCs w:val="0"/>
        </w:rPr>
        <w:t>§ 105.001(a)(4)</w:t>
      </w:r>
    </w:p>
    <w:p w14:paraId="340032CC" w14:textId="77777777" w:rsidR="00957C41" w:rsidRDefault="00957C41" w:rsidP="00957C41">
      <w:pPr>
        <w:pStyle w:val="StyleParaCharacterscale1001"/>
        <w:ind w:left="0"/>
      </w:pPr>
      <w:r>
        <w:t xml:space="preserve">Enjoining Respondent from removing the child[ren] beyond </w:t>
      </w:r>
      <w:r w:rsidRPr="00ED1799">
        <w:rPr>
          <w:color w:val="auto"/>
        </w:rPr>
        <w:t>[</w:t>
      </w:r>
      <w:r w:rsidRPr="00ED1799">
        <w:rPr>
          <w:rStyle w:val="Substitute"/>
          <w:color w:val="auto"/>
        </w:rPr>
        <w:t>geographic area</w:t>
      </w:r>
      <w:r w:rsidRPr="00ED1799">
        <w:rPr>
          <w:color w:val="auto"/>
        </w:rPr>
        <w:t>], acting directly or in concert with others</w:t>
      </w:r>
      <w:r>
        <w:t>.</w:t>
      </w:r>
    </w:p>
    <w:p w14:paraId="06A98DDC" w14:textId="77777777" w:rsidR="00957C41" w:rsidRDefault="00957C41" w:rsidP="00957C41">
      <w:pPr>
        <w:pStyle w:val="MnLevel2hidden"/>
      </w:pPr>
      <w:r>
        <w:t>14.J.</w:t>
      </w:r>
      <w:r>
        <w:tab/>
        <w:t>Denial or Restriction of Possession or Access</w:t>
      </w:r>
      <w:r>
        <w:br/>
      </w:r>
      <w:r>
        <w:rPr>
          <w:rStyle w:val="Statutehidden1"/>
          <w:b w:val="0"/>
          <w:bCs w:val="0"/>
        </w:rPr>
        <w:t>§ 153.004(d), (d–1), (e)</w:t>
      </w:r>
    </w:p>
    <w:p w14:paraId="31B3EAEB" w14:textId="77777777" w:rsidR="00957C41" w:rsidRPr="00E844EF" w:rsidRDefault="00957C41" w:rsidP="00957C41">
      <w:pPr>
        <w:pStyle w:val="StyleParaCharacterscale1001"/>
        <w:ind w:left="0"/>
      </w:pPr>
      <w:r>
        <w:t>Denying Respondent access to the child[ren] or, alternatively, rendering a possession order [in accordance with section 153.004(d–1)(2) of the Texas Family Code/providing that Respondent’s periods of visitation be continuously supervised]. [</w:t>
      </w:r>
      <w:r>
        <w:rPr>
          <w:rStyle w:val="Substitute"/>
        </w:rPr>
        <w:t xml:space="preserve">If Tex. Fam. Code §§ 153.501–.503 (international parental abduction risk) apply, see form </w:t>
      </w:r>
      <w:r>
        <w:rPr>
          <w:rFonts w:ascii="Arial" w:hAnsi="Arial" w:cs="Arial"/>
          <w:b/>
          <w:bCs/>
          <w:sz w:val="20"/>
          <w:szCs w:val="20"/>
        </w:rPr>
        <w:t>55-1</w:t>
      </w:r>
      <w:r>
        <w:rPr>
          <w:rStyle w:val="Substitute"/>
        </w:rPr>
        <w:t xml:space="preserve"> for further restrictions.</w:t>
      </w:r>
      <w:r w:rsidRPr="00E844EF">
        <w:t>]</w:t>
      </w:r>
    </w:p>
    <w:p w14:paraId="5E480379" w14:textId="77777777" w:rsidR="00957C41" w:rsidRDefault="00957C41" w:rsidP="00957C41">
      <w:pPr>
        <w:pStyle w:val="MnLevel2hidden"/>
      </w:pPr>
      <w:r>
        <w:t>14.K.</w:t>
      </w:r>
      <w:r>
        <w:tab/>
        <w:t>Child Custody Evaluation</w:t>
      </w:r>
      <w:r>
        <w:br/>
      </w:r>
      <w:r>
        <w:rPr>
          <w:rStyle w:val="Statutehidden1"/>
          <w:b w:val="0"/>
          <w:bCs w:val="0"/>
        </w:rPr>
        <w:t>§ 107.103</w:t>
      </w:r>
    </w:p>
    <w:p w14:paraId="0BBA2B73" w14:textId="77777777" w:rsidR="00957C41" w:rsidRPr="00E844EF" w:rsidRDefault="00957C41" w:rsidP="00957C41">
      <w:pPr>
        <w:pStyle w:val="StyleParaCharacterscale1001"/>
        <w:ind w:left="0"/>
      </w:pPr>
      <w:r>
        <w:t>Ordering the preparation of a child custody evaluation regarding the circumstances and condition of the child[ren] [,/and] the parties [</w:t>
      </w:r>
      <w:r>
        <w:rPr>
          <w:rFonts w:ascii="Arial" w:hAnsi="Arial" w:cs="Arial"/>
          <w:b/>
          <w:bCs/>
          <w:sz w:val="20"/>
          <w:szCs w:val="20"/>
        </w:rPr>
        <w:t xml:space="preserve">include if applicable: </w:t>
      </w:r>
      <w:r>
        <w:t>,</w:t>
      </w:r>
      <w:r>
        <w:rPr>
          <w:rFonts w:ascii="Arial" w:hAnsi="Arial" w:cs="Arial"/>
          <w:b/>
          <w:bCs/>
          <w:sz w:val="20"/>
          <w:szCs w:val="20"/>
        </w:rPr>
        <w:t xml:space="preserve"> </w:t>
      </w:r>
      <w:r>
        <w:t>and the residence of any person requesting conservatorship of, possession of, or access to the child[ren]] and any issue or question relating to the suit at the request of the Court before or during the evaluation process</w:t>
      </w:r>
      <w:r w:rsidRPr="00E844EF">
        <w:t>.</w:t>
      </w:r>
    </w:p>
    <w:p w14:paraId="0021A33D" w14:textId="77777777" w:rsidR="00957C41" w:rsidRDefault="00957C41" w:rsidP="00957C41">
      <w:pPr>
        <w:pStyle w:val="MnLevel2hidden"/>
      </w:pPr>
      <w:r>
        <w:t>14.L.</w:t>
      </w:r>
      <w:r>
        <w:tab/>
        <w:t>Psychological or Psychiatric Evaluation</w:t>
      </w:r>
      <w:r>
        <w:br/>
      </w:r>
      <w:r>
        <w:rPr>
          <w:rStyle w:val="Statutehidden1"/>
          <w:b w:val="0"/>
          <w:bCs w:val="0"/>
        </w:rPr>
        <w:t>TRCP 204.4</w:t>
      </w:r>
    </w:p>
    <w:p w14:paraId="25800113" w14:textId="432FAACB" w:rsidR="00957C41" w:rsidRPr="00E844EF" w:rsidRDefault="00957C41" w:rsidP="00957C41">
      <w:pPr>
        <w:pStyle w:val="StyleParaCharacterscale1001"/>
        <w:ind w:left="0"/>
      </w:pPr>
      <w:r>
        <w:t>Ordering the [psychological/psychiatric] evaluation of [</w:t>
      </w:r>
      <w:r>
        <w:rPr>
          <w:rStyle w:val="Substitute"/>
        </w:rPr>
        <w:t>name</w:t>
      </w:r>
      <w:r w:rsidR="0020588F">
        <w:rPr>
          <w:rStyle w:val="Substitute"/>
        </w:rPr>
        <w:t>(</w:t>
      </w:r>
      <w:r>
        <w:rPr>
          <w:rStyle w:val="Substitute"/>
        </w:rPr>
        <w:t>s</w:t>
      </w:r>
      <w:r w:rsidR="0020588F">
        <w:rPr>
          <w:rStyle w:val="Substitute"/>
        </w:rPr>
        <w:t>)</w:t>
      </w:r>
      <w:r w:rsidRPr="00E844EF">
        <w:t>] and the child[ren].</w:t>
      </w:r>
    </w:p>
    <w:p w14:paraId="3AB60C4C" w14:textId="77777777" w:rsidR="00957C41" w:rsidRDefault="00957C41" w:rsidP="00957C41">
      <w:pPr>
        <w:pStyle w:val="MnLevel2hidden"/>
      </w:pPr>
      <w:r>
        <w:t>14.M.</w:t>
      </w:r>
      <w:r>
        <w:tab/>
        <w:t>Parent Education and Family Stabilization Course</w:t>
      </w:r>
      <w:r>
        <w:br/>
      </w:r>
      <w:r>
        <w:rPr>
          <w:rStyle w:val="Statutehidden1"/>
          <w:b w:val="0"/>
          <w:bCs w:val="0"/>
        </w:rPr>
        <w:t>§ 105.009</w:t>
      </w:r>
    </w:p>
    <w:p w14:paraId="75029207" w14:textId="77777777" w:rsidR="00957C41" w:rsidRDefault="00957C41" w:rsidP="00957C41">
      <w:pPr>
        <w:pStyle w:val="StyleParaCharacterscale1001"/>
        <w:ind w:left="0"/>
      </w:pPr>
      <w:r>
        <w:t>Ordering the parties to attend a parent education and family stabilization course.</w:t>
      </w:r>
    </w:p>
    <w:p w14:paraId="7EA90F40" w14:textId="77777777" w:rsidR="00957C41" w:rsidRDefault="00957C41" w:rsidP="00957C41">
      <w:pPr>
        <w:pStyle w:val="MnLevel2hidden"/>
      </w:pPr>
      <w:r>
        <w:t>14.N.</w:t>
      </w:r>
      <w:r>
        <w:tab/>
        <w:t>Parenting Coordinator/Facilitator</w:t>
      </w:r>
      <w:r>
        <w:br/>
      </w:r>
      <w:r>
        <w:rPr>
          <w:rStyle w:val="Statutehidden1"/>
          <w:b w:val="0"/>
          <w:bCs w:val="0"/>
        </w:rPr>
        <w:t>§§ 153.605(a), (b), 153.6051(a), (b)</w:t>
      </w:r>
    </w:p>
    <w:p w14:paraId="36BAFC11" w14:textId="77777777" w:rsidR="00957C41" w:rsidRPr="00E844EF" w:rsidRDefault="00957C41" w:rsidP="00957C41">
      <w:pPr>
        <w:pStyle w:val="StyleParaCharacterscale1001"/>
        <w:ind w:left="0"/>
      </w:pPr>
      <w:r>
        <w:t>Appointing a parenting [coordinator/facilitator/coordinator or facilitator]. [This case is a high-conflict case./There is good cause for appointment of a parenting [coordinator/facilitator/coordinator or facilitator] in that [</w:t>
      </w:r>
      <w:r>
        <w:rPr>
          <w:rStyle w:val="Substitute"/>
        </w:rPr>
        <w:t>specify good cause</w:t>
      </w:r>
      <w:r w:rsidRPr="00E844EF">
        <w:t>], and the appointment would be in the best interest of the child[ren].]</w:t>
      </w:r>
    </w:p>
    <w:p w14:paraId="3E64EEB8" w14:textId="77777777" w:rsidR="00957C41" w:rsidRDefault="00957C41" w:rsidP="00957C41">
      <w:pPr>
        <w:pStyle w:val="MnLevel2hidden"/>
      </w:pPr>
      <w:r>
        <w:t>14.O.</w:t>
      </w:r>
      <w:r>
        <w:tab/>
        <w:t>Ad Litem or Amicus</w:t>
      </w:r>
      <w:r>
        <w:br/>
      </w:r>
      <w:r>
        <w:rPr>
          <w:rStyle w:val="Statutehidden1"/>
          <w:b w:val="0"/>
          <w:bCs w:val="0"/>
        </w:rPr>
        <w:t>§§ 107.001, 107.021</w:t>
      </w:r>
    </w:p>
    <w:p w14:paraId="4126DAD1" w14:textId="77777777" w:rsidR="00957C41" w:rsidRDefault="00957C41" w:rsidP="00957C41">
      <w:pPr>
        <w:pStyle w:val="MnLevel3hidden"/>
      </w:pPr>
      <w:r>
        <w:t>14.O.1.</w:t>
      </w:r>
      <w:r>
        <w:tab/>
        <w:t>Guardian Ad Litem</w:t>
      </w:r>
    </w:p>
    <w:p w14:paraId="0AA552D4" w14:textId="77777777" w:rsidR="00957C41" w:rsidRDefault="00957C41" w:rsidP="00957C41">
      <w:pPr>
        <w:pStyle w:val="StyleParaCharacterscale1001"/>
        <w:ind w:left="0"/>
      </w:pPr>
      <w:r>
        <w:t>Appointing a guardian ad litem to represent the best interests of the child[ren].</w:t>
      </w:r>
    </w:p>
    <w:p w14:paraId="03674CC3" w14:textId="77777777" w:rsidR="00957C41" w:rsidRDefault="00957C41" w:rsidP="00957C41">
      <w:pPr>
        <w:pStyle w:val="UserInstructioncenterhidden"/>
      </w:pPr>
      <w:r>
        <w:t>Or</w:t>
      </w:r>
    </w:p>
    <w:p w14:paraId="2CF87BBB" w14:textId="77777777" w:rsidR="00957C41" w:rsidRDefault="00957C41" w:rsidP="00957C41">
      <w:pPr>
        <w:pStyle w:val="MnLevel3hidden"/>
      </w:pPr>
      <w:r>
        <w:t>14.O.2.</w:t>
      </w:r>
      <w:r>
        <w:tab/>
        <w:t>Attorney Ad Litem</w:t>
      </w:r>
    </w:p>
    <w:p w14:paraId="53AF72D3" w14:textId="77777777" w:rsidR="00957C41" w:rsidRDefault="00957C41" w:rsidP="00957C41">
      <w:pPr>
        <w:pStyle w:val="StyleParaCharacterscale1001"/>
        <w:ind w:left="0"/>
      </w:pPr>
      <w:r>
        <w:t>Appointing an attorney ad litem to provide legal services for the child[ren].</w:t>
      </w:r>
    </w:p>
    <w:p w14:paraId="0CD4E3D8" w14:textId="77777777" w:rsidR="00957C41" w:rsidRDefault="00957C41" w:rsidP="00957C41">
      <w:pPr>
        <w:pStyle w:val="UserInstructioncenterhidden"/>
      </w:pPr>
      <w:r>
        <w:t>Or</w:t>
      </w:r>
    </w:p>
    <w:p w14:paraId="5E358B1E" w14:textId="77777777" w:rsidR="00957C41" w:rsidRDefault="00957C41" w:rsidP="00957C41">
      <w:pPr>
        <w:pStyle w:val="MnLevel3hidden"/>
      </w:pPr>
      <w:r>
        <w:t>14.O.3.</w:t>
      </w:r>
      <w:r>
        <w:tab/>
        <w:t>Amicus Attorney</w:t>
      </w:r>
    </w:p>
    <w:p w14:paraId="4726D9D6" w14:textId="77777777" w:rsidR="00957C41" w:rsidRDefault="00957C41" w:rsidP="00957C41">
      <w:pPr>
        <w:pStyle w:val="StyleParaCharacterscale1001"/>
        <w:ind w:left="0"/>
      </w:pPr>
      <w:r>
        <w:t>Appointing an amicus attorney to provide legal services necessary to assist the Court in protecting the best interests of the child[ren].</w:t>
      </w:r>
    </w:p>
    <w:p w14:paraId="387FBBB6" w14:textId="77777777" w:rsidR="00957C41" w:rsidRDefault="00957C41" w:rsidP="00957C41">
      <w:pPr>
        <w:pStyle w:val="MnLevel2hidden"/>
      </w:pPr>
      <w:r>
        <w:t>14.P.</w:t>
      </w:r>
      <w:r>
        <w:tab/>
        <w:t>Tax Returns</w:t>
      </w:r>
      <w:r>
        <w:br/>
      </w:r>
      <w:r>
        <w:rPr>
          <w:rStyle w:val="Statutehidden1"/>
          <w:b w:val="0"/>
          <w:bCs w:val="0"/>
        </w:rPr>
        <w:t>§ 154.063</w:t>
      </w:r>
    </w:p>
    <w:p w14:paraId="17510E36" w14:textId="77777777" w:rsidR="00957C41" w:rsidRPr="00E844EF" w:rsidRDefault="00957C41" w:rsidP="00957C41">
      <w:pPr>
        <w:pStyle w:val="StyleParaCharacterscale1001"/>
        <w:ind w:left="0"/>
      </w:pPr>
      <w:r>
        <w:t>Ordering Respondent to produce copies of income tax returns for tax years [</w:t>
      </w:r>
      <w:r>
        <w:rPr>
          <w:rStyle w:val="Substitute"/>
        </w:rPr>
        <w:t>years</w:t>
      </w:r>
      <w:r w:rsidRPr="00E844EF">
        <w:t>], a financial statement, and current pay stubs by a date certain.</w:t>
      </w:r>
    </w:p>
    <w:p w14:paraId="1B9ADFF9" w14:textId="77777777" w:rsidR="00957C41" w:rsidRDefault="00957C41" w:rsidP="00957C41">
      <w:pPr>
        <w:pStyle w:val="MnLevel2hidden"/>
      </w:pPr>
      <w:r>
        <w:t>14.Q.</w:t>
      </w:r>
      <w:r>
        <w:tab/>
        <w:t>ADR Participation</w:t>
      </w:r>
      <w:r>
        <w:br/>
      </w:r>
      <w:r>
        <w:rPr>
          <w:rStyle w:val="Statutehidden1"/>
          <w:b w:val="0"/>
          <w:bCs w:val="0"/>
        </w:rPr>
        <w:t>§ 153.0071; TCPRC § 154.021</w:t>
      </w:r>
    </w:p>
    <w:p w14:paraId="1F8F0955" w14:textId="77777777" w:rsidR="00957C41" w:rsidRDefault="00957C41" w:rsidP="00957C41">
      <w:pPr>
        <w:pStyle w:val="StyleParaCharacterscale1001"/>
        <w:ind w:left="0"/>
      </w:pPr>
      <w:r>
        <w:t>Ordering the parties to participate in an alternative dispute resolution process before trial of this matter.</w:t>
      </w:r>
    </w:p>
    <w:p w14:paraId="4D65CC5B" w14:textId="77777777" w:rsidR="00957C41" w:rsidRDefault="00957C41" w:rsidP="00957C41">
      <w:pPr>
        <w:pStyle w:val="MnLevel2hidden"/>
      </w:pPr>
      <w:r>
        <w:t>14.R.</w:t>
      </w:r>
      <w:r>
        <w:tab/>
        <w:t>Execution of Releases</w:t>
      </w:r>
    </w:p>
    <w:p w14:paraId="555DAE07" w14:textId="77777777" w:rsidR="00957C41" w:rsidRDefault="00957C41" w:rsidP="00957C41">
      <w:pPr>
        <w:pStyle w:val="StyleParaCharacterscale1001"/>
        <w:ind w:left="0"/>
      </w:pPr>
      <w:r>
        <w:t>Ordering Respondent to execute all necessary releases required by Petitioner to obtain any discovery allowed by the Texas Rules of Civil Procedure.</w:t>
      </w:r>
    </w:p>
    <w:p w14:paraId="05EA1CC3" w14:textId="77777777" w:rsidR="00957C41" w:rsidRDefault="00957C41" w:rsidP="00957C41">
      <w:pPr>
        <w:pStyle w:val="StyleParaCharacterscale1001"/>
        <w:ind w:left="0"/>
      </w:pPr>
      <w:r>
        <w:t>Ordering Respondent to execute all necessary releases pursuant to the Health Insurance Portability and Accountability Act (HIPAA) and 45 C.F.R. section 164.508 to permit Petitioner to obtain health-care information regarding the child[ren].</w:t>
      </w:r>
    </w:p>
    <w:p w14:paraId="015E0CA2" w14:textId="77777777" w:rsidR="00957C41" w:rsidRDefault="00957C41" w:rsidP="00957C41">
      <w:pPr>
        <w:pStyle w:val="StyleParaCharacterscale1001"/>
        <w:ind w:left="0"/>
      </w:pPr>
      <w:r>
        <w:t>Ordering Respondent to execute for all health-care providers of the child[ren] an authorization for disclosure of protected health information to Petitioner pursuant to the Health Insurance Portability and Accountability Act (HIPAA) and 45 C.F.R. section 164.508.</w:t>
      </w:r>
    </w:p>
    <w:p w14:paraId="10174147" w14:textId="77777777" w:rsidR="00957C41" w:rsidRDefault="00957C41" w:rsidP="00957C41">
      <w:pPr>
        <w:pStyle w:val="StyleParaCharacterscale1001"/>
        <w:ind w:left="0"/>
      </w:pPr>
      <w:r>
        <w:t>Ordering Respondent to designate Petitioner as a person to whom protected health information regarding the child[ren] may be disclosed whenever Respondent executes an authorization for disclosure of protected health information pursuant to the Health Insurance Portability and Accountability Act (HIPAA) and 45 C.F.R. section 164.508.</w:t>
      </w:r>
    </w:p>
    <w:p w14:paraId="672FEA87" w14:textId="77777777" w:rsidR="00957C41" w:rsidRDefault="00957C41" w:rsidP="00957C41">
      <w:pPr>
        <w:pStyle w:val="MnLevel2hidden"/>
      </w:pPr>
      <w:r>
        <w:t>14.S.</w:t>
      </w:r>
      <w:r>
        <w:tab/>
        <w:t>Interim Attorney’s Fees, Court Costs, and Expenses</w:t>
      </w:r>
      <w:r>
        <w:br/>
      </w:r>
      <w:r>
        <w:rPr>
          <w:rStyle w:val="Statutehidden1"/>
          <w:b w:val="0"/>
          <w:bCs w:val="0"/>
        </w:rPr>
        <w:t>§ 105.001(a)(5)</w:t>
      </w:r>
    </w:p>
    <w:p w14:paraId="3445290E" w14:textId="77777777" w:rsidR="00957C41" w:rsidRDefault="00957C41" w:rsidP="00957C41">
      <w:pPr>
        <w:pStyle w:val="StyleParaCharacterscale1001"/>
        <w:ind w:left="0"/>
      </w:pPr>
      <w:r>
        <w:t>Ordering Respondent to pay reasonable and necessary interim attorney’s fees, court costs, and expenses.</w:t>
      </w:r>
    </w:p>
    <w:p w14:paraId="5C44BE5F" w14:textId="77777777" w:rsidR="00957C41" w:rsidRDefault="00957C41" w:rsidP="00957C41">
      <w:pPr>
        <w:pStyle w:val="MnLevel2hidden"/>
      </w:pPr>
      <w:r>
        <w:t>14.T.</w:t>
      </w:r>
      <w:r>
        <w:tab/>
        <w:t>Pretrial Conference</w:t>
      </w:r>
      <w:r>
        <w:br/>
      </w:r>
      <w:r>
        <w:rPr>
          <w:rStyle w:val="Statutehidden1"/>
          <w:b w:val="0"/>
          <w:bCs w:val="0"/>
        </w:rPr>
        <w:t>TRCP 166</w:t>
      </w:r>
    </w:p>
    <w:p w14:paraId="54483CDE" w14:textId="77777777" w:rsidR="00957C41" w:rsidRDefault="00957C41" w:rsidP="00957C41">
      <w:pPr>
        <w:pStyle w:val="StyleParaCharacterscale1001"/>
        <w:ind w:left="0"/>
      </w:pPr>
      <w:r>
        <w:t>Ordering a pretrial conference to simplify the issues in this case and determine the stipulations of the parties and for any other matters the Court deems appropriate.</w:t>
      </w:r>
    </w:p>
    <w:p w14:paraId="7254023D" w14:textId="77777777" w:rsidR="00957C41" w:rsidRDefault="00957C41" w:rsidP="00957C41">
      <w:pPr>
        <w:pStyle w:val="UserInstructioncenterhidden"/>
      </w:pPr>
      <w:r>
        <w:t>If no temporary restraining order is sought, skip to 16.</w:t>
      </w:r>
    </w:p>
    <w:p w14:paraId="1BE6C617" w14:textId="77777777" w:rsidR="00957C41" w:rsidRDefault="00957C41" w:rsidP="00957C41">
      <w:pPr>
        <w:pStyle w:val="MnLevel1hidden"/>
      </w:pPr>
      <w:r>
        <w:t>15.</w:t>
      </w:r>
      <w:r>
        <w:tab/>
        <w:t>Combined TRO and Temporary Injunction</w:t>
      </w:r>
    </w:p>
    <w:p w14:paraId="7F4A116E" w14:textId="77777777" w:rsidR="00957C41" w:rsidRDefault="00957C41" w:rsidP="00957C41">
      <w:pPr>
        <w:pStyle w:val="StyleHeadingNumber1Characterscale100"/>
      </w:pPr>
      <w:r>
        <w:t>15.</w:t>
      </w:r>
      <w:r>
        <w:tab/>
        <w:t>Request for Temporary Restraining Order</w:t>
      </w:r>
    </w:p>
    <w:p w14:paraId="578BA830" w14:textId="77777777" w:rsidR="00957C41" w:rsidRDefault="00957C41" w:rsidP="00957C41">
      <w:pPr>
        <w:pStyle w:val="StyleParaCharacterscale1001"/>
        <w:ind w:left="0"/>
      </w:pPr>
      <w:r>
        <w:t>Petitioner requests the Court to dispense with the necessity of a bond, and Petitioner requests that Respondent be temporarily restrained immediately, without hearing, and after notice and hearing be temporarily enjoined, pending the further order of this Court, from:</w:t>
      </w:r>
    </w:p>
    <w:p w14:paraId="23C023C3" w14:textId="77777777" w:rsidR="00957C41" w:rsidRDefault="00957C41" w:rsidP="00957C41">
      <w:pPr>
        <w:pStyle w:val="MnLevel2hidden"/>
      </w:pPr>
      <w:r>
        <w:t>15.A.</w:t>
      </w:r>
      <w:r>
        <w:tab/>
        <w:t>Ex Parte Temporary Orders without Affidavit</w:t>
      </w:r>
      <w:r>
        <w:br/>
      </w:r>
      <w:r>
        <w:rPr>
          <w:rStyle w:val="Statutehidden1"/>
          <w:b w:val="0"/>
          <w:bCs w:val="0"/>
        </w:rPr>
        <w:t>§ 105.001(a)(3), (b)</w:t>
      </w:r>
    </w:p>
    <w:p w14:paraId="1D28C004" w14:textId="2A6175B0" w:rsidR="00957C41" w:rsidRDefault="00957C41" w:rsidP="00957C41">
      <w:pPr>
        <w:pStyle w:val="MnListnhidden"/>
      </w:pPr>
      <w:r>
        <w:t>1.</w:t>
      </w:r>
      <w:r>
        <w:tab/>
        <w:t>Disturbing Child</w:t>
      </w:r>
      <w:r w:rsidR="0020588F">
        <w:t>(</w:t>
      </w:r>
      <w:r>
        <w:t>ren</w:t>
      </w:r>
      <w:r w:rsidR="0020588F">
        <w:t>)</w:t>
      </w:r>
      <w:r>
        <w:t xml:space="preserve"> or Another Party</w:t>
      </w:r>
      <w:r>
        <w:br/>
      </w:r>
      <w:r>
        <w:rPr>
          <w:rStyle w:val="Statutehidden1"/>
        </w:rPr>
        <w:t>§ 105.001(a)(3)</w:t>
      </w:r>
    </w:p>
    <w:p w14:paraId="3F5B1A91" w14:textId="77777777" w:rsidR="00957C41" w:rsidRDefault="00957C41" w:rsidP="00957C41">
      <w:pPr>
        <w:pStyle w:val="StyleParaCharacterscale1001"/>
        <w:ind w:left="0"/>
      </w:pPr>
      <w:r>
        <w:t>Disturbing the peace of the child[ren] or of another party.</w:t>
      </w:r>
    </w:p>
    <w:p w14:paraId="25170099" w14:textId="77777777" w:rsidR="00957C41" w:rsidRDefault="00957C41" w:rsidP="00957C41">
      <w:pPr>
        <w:pStyle w:val="UserInstructioncenterhidden"/>
      </w:pPr>
      <w:r>
        <w:t>And/Or</w:t>
      </w:r>
    </w:p>
    <w:p w14:paraId="7E7EB1D7" w14:textId="4BFAA1AD" w:rsidR="00957C41" w:rsidRDefault="00957C41" w:rsidP="00957C41">
      <w:pPr>
        <w:pStyle w:val="MnListnhidden"/>
      </w:pPr>
      <w:r>
        <w:t>2.</w:t>
      </w:r>
      <w:r>
        <w:tab/>
        <w:t>Withdrawing Child</w:t>
      </w:r>
      <w:r w:rsidR="0020588F">
        <w:t>(</w:t>
      </w:r>
      <w:r>
        <w:t>ren</w:t>
      </w:r>
      <w:r w:rsidR="0020588F">
        <w:t>)</w:t>
      </w:r>
      <w:r>
        <w:t xml:space="preserve"> from School or Day Care</w:t>
      </w:r>
    </w:p>
    <w:p w14:paraId="5D797127" w14:textId="77777777" w:rsidR="00957C41" w:rsidRDefault="00957C41" w:rsidP="00957C41">
      <w:pPr>
        <w:pStyle w:val="StyleParaCharacterscale1001"/>
        <w:ind w:left="0"/>
      </w:pPr>
      <w:r>
        <w:t>Withdrawing the child[ren] from enrollment in the school or day-care facility where the child[ren] [is/are] presently enrolled.</w:t>
      </w:r>
    </w:p>
    <w:p w14:paraId="16F6BC50" w14:textId="77777777" w:rsidR="00957C41" w:rsidRDefault="00957C41" w:rsidP="00957C41">
      <w:pPr>
        <w:pStyle w:val="UserInstructioncenterhidden"/>
      </w:pPr>
      <w:r>
        <w:t>And/Or</w:t>
      </w:r>
    </w:p>
    <w:p w14:paraId="12A3060F" w14:textId="0AFB74F5" w:rsidR="00957C41" w:rsidRDefault="00957C41" w:rsidP="00957C41">
      <w:pPr>
        <w:pStyle w:val="MnListnhidden"/>
      </w:pPr>
      <w:r>
        <w:t>3.</w:t>
      </w:r>
      <w:r>
        <w:tab/>
        <w:t>Hiding Child</w:t>
      </w:r>
      <w:r w:rsidR="0020588F">
        <w:t>(</w:t>
      </w:r>
      <w:r>
        <w:t>ren</w:t>
      </w:r>
      <w:r w:rsidR="0020588F">
        <w:t>)</w:t>
      </w:r>
      <w:r>
        <w:t xml:space="preserve"> from Petitioner</w:t>
      </w:r>
    </w:p>
    <w:p w14:paraId="132C1B62" w14:textId="77777777" w:rsidR="00957C41" w:rsidRDefault="00957C41" w:rsidP="00957C41">
      <w:pPr>
        <w:pStyle w:val="StyleParaCharacterscale1001"/>
        <w:ind w:left="0"/>
      </w:pPr>
      <w:r>
        <w:t>Hiding or secreting the child[ren] from Petitioner.</w:t>
      </w:r>
    </w:p>
    <w:p w14:paraId="1E233F58" w14:textId="77777777" w:rsidR="00957C41" w:rsidRDefault="00957C41" w:rsidP="00957C41">
      <w:pPr>
        <w:pStyle w:val="UserInstructioncenterhidden"/>
      </w:pPr>
      <w:r>
        <w:t>And/Or</w:t>
      </w:r>
    </w:p>
    <w:p w14:paraId="4941C40C" w14:textId="77777777" w:rsidR="00957C41" w:rsidRDefault="00957C41" w:rsidP="00957C41">
      <w:pPr>
        <w:pStyle w:val="MnListnhidden"/>
      </w:pPr>
      <w:r>
        <w:t>4.</w:t>
      </w:r>
      <w:r>
        <w:tab/>
        <w:t>Disparaging Remarks</w:t>
      </w:r>
    </w:p>
    <w:p w14:paraId="7B0AD939" w14:textId="77777777" w:rsidR="00957C41" w:rsidRPr="00E844EF" w:rsidRDefault="00957C41" w:rsidP="00957C41">
      <w:pPr>
        <w:pStyle w:val="StyleParaCharacterscale1001"/>
        <w:ind w:left="0"/>
      </w:pPr>
      <w:r>
        <w:t>Making disparaging remarks regarding Petitioner [</w:t>
      </w:r>
      <w:r>
        <w:rPr>
          <w:rStyle w:val="Substitute"/>
        </w:rPr>
        <w:t>include if applicable:</w:t>
      </w:r>
      <w:r w:rsidRPr="00E844EF">
        <w:t xml:space="preserve"> or Petitioner’s family] in the presence or within the hearing of the child[ren].</w:t>
      </w:r>
    </w:p>
    <w:p w14:paraId="6A3C49E1" w14:textId="77777777" w:rsidR="00957C41" w:rsidRDefault="00957C41" w:rsidP="00957C41">
      <w:pPr>
        <w:pStyle w:val="UserInstructioncenterhidden"/>
      </w:pPr>
      <w:r>
        <w:t>And/Or</w:t>
      </w:r>
    </w:p>
    <w:p w14:paraId="25EB256A" w14:textId="77777777" w:rsidR="00957C41" w:rsidRDefault="00957C41" w:rsidP="00957C41">
      <w:pPr>
        <w:pStyle w:val="UserInstructioncenterhidden"/>
      </w:pPr>
      <w:r>
        <w:t>Use only if this issue is a serious matter in the suit.</w:t>
      </w:r>
    </w:p>
    <w:p w14:paraId="490723D5" w14:textId="77777777" w:rsidR="00957C41" w:rsidRDefault="00957C41" w:rsidP="00957C41">
      <w:pPr>
        <w:pStyle w:val="MnListnhidden"/>
      </w:pPr>
      <w:r>
        <w:t>5.</w:t>
      </w:r>
      <w:r>
        <w:tab/>
        <w:t>Consumption of Alcohol</w:t>
      </w:r>
    </w:p>
    <w:p w14:paraId="31F6716E" w14:textId="77777777" w:rsidR="00957C41" w:rsidRPr="00E844EF" w:rsidRDefault="00957C41" w:rsidP="00957C41">
      <w:pPr>
        <w:pStyle w:val="StyleParaCharacterscale1001"/>
        <w:ind w:left="0"/>
      </w:pPr>
      <w:r>
        <w:t>Consuming alcohol within the [</w:t>
      </w:r>
      <w:r>
        <w:rPr>
          <w:rStyle w:val="Substitute"/>
        </w:rPr>
        <w:t>number</w:t>
      </w:r>
      <w:r w:rsidRPr="00E844EF">
        <w:t xml:space="preserve">] hours before or during </w:t>
      </w:r>
      <w:r>
        <w:t>each of Respondent’s</w:t>
      </w:r>
      <w:r w:rsidRPr="00E844EF">
        <w:t xml:space="preserve"> period</w:t>
      </w:r>
      <w:r>
        <w:t>s</w:t>
      </w:r>
      <w:r w:rsidRPr="00E844EF">
        <w:t xml:space="preserve"> of possession of or access to the child[ren].</w:t>
      </w:r>
    </w:p>
    <w:p w14:paraId="566A54A3" w14:textId="77777777" w:rsidR="00957C41" w:rsidRDefault="00957C41" w:rsidP="00957C41">
      <w:pPr>
        <w:pStyle w:val="UserInstructioncenterhidden"/>
      </w:pPr>
      <w:r>
        <w:t>And/Or</w:t>
      </w:r>
    </w:p>
    <w:p w14:paraId="483DDC96" w14:textId="77777777" w:rsidR="00957C41" w:rsidRDefault="00957C41" w:rsidP="00957C41">
      <w:pPr>
        <w:pStyle w:val="MnListnhidden"/>
      </w:pPr>
      <w:r>
        <w:t>6.</w:t>
      </w:r>
      <w:r>
        <w:tab/>
        <w:t>Affecting Health or Dental Insurance</w:t>
      </w:r>
    </w:p>
    <w:p w14:paraId="08444B80" w14:textId="77777777" w:rsidR="00957C41" w:rsidRDefault="00957C41" w:rsidP="00957C41">
      <w:pPr>
        <w:pStyle w:val="StyleParaCharacterscale1001"/>
        <w:ind w:left="0"/>
      </w:pPr>
      <w:r>
        <w:t xml:space="preserve">Canceling, altering, failing to renew or pay premiums on, or in any manner affecting the level of coverage that existed at the time this suit was filed of, any health </w:t>
      </w:r>
      <w:r>
        <w:rPr>
          <w:color w:val="auto"/>
        </w:rPr>
        <w:t>or dental</w:t>
      </w:r>
      <w:r>
        <w:t xml:space="preserve"> insurance policy insuring the child[ren].</w:t>
      </w:r>
    </w:p>
    <w:p w14:paraId="3F111B48" w14:textId="77777777" w:rsidR="00957C41" w:rsidRDefault="00957C41" w:rsidP="00957C41">
      <w:pPr>
        <w:pStyle w:val="UserInstructioncenterhidden"/>
      </w:pPr>
      <w:r>
        <w:t>Continue with the following if appropriate.</w:t>
      </w:r>
    </w:p>
    <w:p w14:paraId="0E507253" w14:textId="77777777" w:rsidR="00957C41" w:rsidRDefault="00957C41" w:rsidP="00957C41">
      <w:pPr>
        <w:pStyle w:val="MnLevel2hidden"/>
      </w:pPr>
      <w:r>
        <w:t>15.B.</w:t>
      </w:r>
      <w:r>
        <w:tab/>
        <w:t>Ex Parte Parent-Child Orders with Affidavit</w:t>
      </w:r>
      <w:r>
        <w:br/>
      </w:r>
      <w:r>
        <w:rPr>
          <w:rStyle w:val="Statutehidden1"/>
          <w:b w:val="0"/>
          <w:bCs w:val="0"/>
        </w:rPr>
        <w:t>§ 105.001(c)</w:t>
      </w:r>
    </w:p>
    <w:p w14:paraId="3F3E9379" w14:textId="77777777" w:rsidR="00957C41" w:rsidRPr="00E844EF" w:rsidRDefault="00957C41" w:rsidP="00957C41">
      <w:pPr>
        <w:pStyle w:val="StyleParaCharacterscale1001"/>
        <w:ind w:left="0"/>
      </w:pPr>
      <w:r>
        <w:t>As the basis for the extraordinary relief requested below, Petitioner would show that before the filing of this petition Respondent has engaged in the conduct stated in the affidavit attached as Exhibit [</w:t>
      </w:r>
      <w:r>
        <w:rPr>
          <w:rStyle w:val="Substitute"/>
        </w:rPr>
        <w:t>exhibit number/letter</w:t>
      </w:r>
      <w:r w:rsidRPr="00E844EF">
        <w:t>]. Based on that affidavit, Petitioner requests the Court to grant the following relief:</w:t>
      </w:r>
    </w:p>
    <w:p w14:paraId="5EAC6112" w14:textId="1FECACDC" w:rsidR="00957C41" w:rsidRDefault="00957C41" w:rsidP="00957C41">
      <w:pPr>
        <w:pStyle w:val="MnListnhidden"/>
      </w:pPr>
      <w:r>
        <w:t>1.</w:t>
      </w:r>
      <w:r>
        <w:tab/>
        <w:t>Attaching Child</w:t>
      </w:r>
      <w:r w:rsidR="0020588F">
        <w:t>(</w:t>
      </w:r>
      <w:r>
        <w:t>ren</w:t>
      </w:r>
      <w:r w:rsidR="0020588F">
        <w:t>)</w:t>
      </w:r>
      <w:r>
        <w:br/>
      </w:r>
      <w:r>
        <w:rPr>
          <w:rStyle w:val="Statutehidden1"/>
        </w:rPr>
        <w:t>§ 105.001(c)(1)</w:t>
      </w:r>
    </w:p>
    <w:p w14:paraId="1614E0C2" w14:textId="65CC98B8" w:rsidR="00957C41" w:rsidRPr="00E844EF" w:rsidRDefault="00957C41" w:rsidP="00957C41">
      <w:pPr>
        <w:pStyle w:val="StyleParaCharacterscale1001"/>
        <w:ind w:left="0"/>
      </w:pPr>
      <w:r>
        <w:t>Issue an order attaching the [body/bodies] of the child[ren], [</w:t>
      </w:r>
      <w:r>
        <w:rPr>
          <w:rStyle w:val="Substitute"/>
        </w:rPr>
        <w:t>name</w:t>
      </w:r>
      <w:r w:rsidR="0020588F">
        <w:rPr>
          <w:rStyle w:val="Substitute"/>
        </w:rPr>
        <w:t>(</w:t>
      </w:r>
      <w:r>
        <w:rPr>
          <w:rStyle w:val="Substitute"/>
        </w:rPr>
        <w:t>s</w:t>
      </w:r>
      <w:r w:rsidR="0020588F">
        <w:rPr>
          <w:rStyle w:val="Substitute"/>
        </w:rPr>
        <w:t>)</w:t>
      </w:r>
      <w:r w:rsidRPr="00E844EF">
        <w:t>].</w:t>
      </w:r>
    </w:p>
    <w:p w14:paraId="39FF3790" w14:textId="77777777" w:rsidR="00957C41" w:rsidRDefault="00957C41" w:rsidP="00957C41">
      <w:pPr>
        <w:pStyle w:val="UserInstructioncenterhidden"/>
      </w:pPr>
      <w:r>
        <w:t>And/Or</w:t>
      </w:r>
    </w:p>
    <w:p w14:paraId="0F0354ED" w14:textId="5E34B727" w:rsidR="00957C41" w:rsidRDefault="00957C41" w:rsidP="00957C41">
      <w:pPr>
        <w:pStyle w:val="MnListnhidden"/>
      </w:pPr>
      <w:r>
        <w:t>2.</w:t>
      </w:r>
      <w:r>
        <w:tab/>
        <w:t>Taking Possession of Child</w:t>
      </w:r>
      <w:r w:rsidR="0020588F">
        <w:t>(</w:t>
      </w:r>
      <w:r>
        <w:t>ren</w:t>
      </w:r>
      <w:r w:rsidR="0020588F">
        <w:t>)</w:t>
      </w:r>
      <w:r>
        <w:br/>
      </w:r>
      <w:r>
        <w:rPr>
          <w:rStyle w:val="Statutehidden1"/>
        </w:rPr>
        <w:t>§ 105.001(c)(2)</w:t>
      </w:r>
    </w:p>
    <w:p w14:paraId="0DDDB1C3" w14:textId="26B649E1" w:rsidR="00957C41" w:rsidRPr="00E844EF" w:rsidRDefault="00957C41" w:rsidP="00957C41">
      <w:pPr>
        <w:pStyle w:val="StyleParaCharacterscale1001"/>
        <w:ind w:left="0"/>
      </w:pPr>
      <w:r>
        <w:t>Issue an order taking the child[ren], [</w:t>
      </w:r>
      <w:r>
        <w:rPr>
          <w:rStyle w:val="Substitute"/>
        </w:rPr>
        <w:t>name</w:t>
      </w:r>
      <w:r w:rsidR="0020588F">
        <w:rPr>
          <w:rStyle w:val="Substitute"/>
        </w:rPr>
        <w:t>(</w:t>
      </w:r>
      <w:r>
        <w:rPr>
          <w:rStyle w:val="Substitute"/>
        </w:rPr>
        <w:t>s</w:t>
      </w:r>
      <w:r w:rsidR="0020588F">
        <w:rPr>
          <w:rStyle w:val="Substitute"/>
        </w:rPr>
        <w:t>)</w:t>
      </w:r>
      <w:r w:rsidRPr="00E844EF">
        <w:t>], into possession of [Petitioner/the Court].</w:t>
      </w:r>
    </w:p>
    <w:p w14:paraId="0CF93905" w14:textId="77777777" w:rsidR="00957C41" w:rsidRDefault="00957C41" w:rsidP="00957C41">
      <w:pPr>
        <w:pStyle w:val="UserInstructioncenterhidden"/>
      </w:pPr>
      <w:r>
        <w:t>And/Or</w:t>
      </w:r>
    </w:p>
    <w:p w14:paraId="500D2A9D" w14:textId="4FDAF403" w:rsidR="00957C41" w:rsidRDefault="00957C41" w:rsidP="00957C41">
      <w:pPr>
        <w:pStyle w:val="MnListnhidden"/>
      </w:pPr>
      <w:r>
        <w:t>3.</w:t>
      </w:r>
      <w:r>
        <w:tab/>
        <w:t>Excluding Respondent from Child</w:t>
      </w:r>
      <w:r w:rsidR="0020588F">
        <w:t>(</w:t>
      </w:r>
      <w:r>
        <w:t>ren</w:t>
      </w:r>
      <w:r w:rsidR="0020588F">
        <w:t>)</w:t>
      </w:r>
      <w:r>
        <w:br/>
      </w:r>
      <w:r>
        <w:rPr>
          <w:rStyle w:val="Statutehidden1"/>
        </w:rPr>
        <w:t>§ 105.001(c)(3)</w:t>
      </w:r>
    </w:p>
    <w:p w14:paraId="2428B2E9" w14:textId="4F3216EC" w:rsidR="00957C41" w:rsidRPr="00E844EF" w:rsidRDefault="00957C41" w:rsidP="00957C41">
      <w:pPr>
        <w:pStyle w:val="StyleParaCharacterscale1001"/>
        <w:ind w:left="0"/>
      </w:pPr>
      <w:r>
        <w:t>Issue an order excluding Respondent from possession of or access to the child[ren], [</w:t>
      </w:r>
      <w:r>
        <w:rPr>
          <w:rStyle w:val="Substitute"/>
        </w:rPr>
        <w:t>name</w:t>
      </w:r>
      <w:r w:rsidR="0020588F">
        <w:rPr>
          <w:rStyle w:val="Substitute"/>
        </w:rPr>
        <w:t>(</w:t>
      </w:r>
      <w:r>
        <w:rPr>
          <w:rStyle w:val="Substitute"/>
        </w:rPr>
        <w:t>s</w:t>
      </w:r>
      <w:r w:rsidR="0020588F">
        <w:rPr>
          <w:rStyle w:val="Substitute"/>
        </w:rPr>
        <w:t>)</w:t>
      </w:r>
      <w:r w:rsidRPr="00E844EF">
        <w:t>].</w:t>
      </w:r>
    </w:p>
    <w:p w14:paraId="4864615F" w14:textId="5AB90B4E" w:rsidR="00957C41" w:rsidRDefault="00957C41" w:rsidP="00957C41">
      <w:pPr>
        <w:pStyle w:val="UserInstructionjustifyhidden"/>
      </w:pPr>
      <w:r>
        <w:t>1</w:t>
      </w:r>
      <w:r w:rsidR="0001090C">
        <w:t>6</w:t>
      </w:r>
      <w:r>
        <w:t>. is required if a temporary injunction is desired that requests relief in addition to the making of the TRO into a temporary injunction or if there is not a TRO and a temporary injunction is desired.</w:t>
      </w:r>
    </w:p>
    <w:p w14:paraId="4DF8535A" w14:textId="77777777" w:rsidR="00957C41" w:rsidRDefault="00957C41" w:rsidP="00957C41">
      <w:pPr>
        <w:pStyle w:val="MnLevel1hidden"/>
      </w:pPr>
      <w:r>
        <w:t>16.</w:t>
      </w:r>
      <w:r>
        <w:tab/>
        <w:t>Temporary Orders and Injunction</w:t>
      </w:r>
    </w:p>
    <w:p w14:paraId="4AA2755E" w14:textId="77777777" w:rsidR="00957C41" w:rsidRDefault="00957C41" w:rsidP="00957C41">
      <w:pPr>
        <w:pStyle w:val="StyleHeadingNumber1Characterscale100"/>
      </w:pPr>
      <w:r>
        <w:t>16.</w:t>
      </w:r>
      <w:r>
        <w:tab/>
        <w:t>Request for Temporary Orders and Injunction</w:t>
      </w:r>
    </w:p>
    <w:p w14:paraId="557D7089" w14:textId="77777777" w:rsidR="00957C41" w:rsidRDefault="00957C41" w:rsidP="00957C41">
      <w:pPr>
        <w:pStyle w:val="StyleParaCharacterscale1001"/>
        <w:ind w:left="0"/>
      </w:pPr>
      <w:r>
        <w:t xml:space="preserve">Petitioner requests the Court to dispense with the necessity of a bond, and Petitioner requests that, after notice and hearing, Respondent be further restrained and enjoined, pending the further order of the Court, from: </w:t>
      </w:r>
    </w:p>
    <w:p w14:paraId="48532C5C" w14:textId="38844181" w:rsidR="00957C41" w:rsidRDefault="00957C41" w:rsidP="00957C41">
      <w:pPr>
        <w:pStyle w:val="MnLevel2hidden"/>
      </w:pPr>
      <w:r>
        <w:t>16.A.</w:t>
      </w:r>
      <w:r>
        <w:tab/>
        <w:t>Disturbing Child</w:t>
      </w:r>
      <w:r w:rsidR="0020588F">
        <w:t>(</w:t>
      </w:r>
      <w:r>
        <w:t>ren</w:t>
      </w:r>
      <w:r w:rsidR="0020588F">
        <w:t>)</w:t>
      </w:r>
      <w:r>
        <w:t xml:space="preserve"> or Another Party</w:t>
      </w:r>
      <w:r>
        <w:br/>
      </w:r>
      <w:r>
        <w:rPr>
          <w:rStyle w:val="Statutehidden1"/>
          <w:b w:val="0"/>
          <w:bCs w:val="0"/>
        </w:rPr>
        <w:t>§ 105.001(a)(3)</w:t>
      </w:r>
    </w:p>
    <w:p w14:paraId="39D9912D" w14:textId="77777777" w:rsidR="00957C41" w:rsidRDefault="00957C41" w:rsidP="00957C41">
      <w:pPr>
        <w:pStyle w:val="StyleParaCharacterscale1001"/>
        <w:ind w:left="0"/>
      </w:pPr>
      <w:r>
        <w:t>Disturbing the child[ren] or Petitioner or interfering in any way with Petitioner’s possession of the child[ren] by taking or attempting to take possession of the child[ren], directly or through any other person, from the residence, school, or any other place.</w:t>
      </w:r>
    </w:p>
    <w:p w14:paraId="6AA33753" w14:textId="77777777" w:rsidR="00957C41" w:rsidRDefault="00957C41" w:rsidP="00957C41">
      <w:pPr>
        <w:pStyle w:val="UserInstructioncenterhidden"/>
      </w:pPr>
      <w:r>
        <w:t>And/Or</w:t>
      </w:r>
    </w:p>
    <w:p w14:paraId="128E4C0A" w14:textId="3D13A5FF" w:rsidR="00957C41" w:rsidRDefault="00957C41" w:rsidP="00957C41">
      <w:pPr>
        <w:pStyle w:val="MnLevel2hidden"/>
      </w:pPr>
      <w:r>
        <w:t>16.B.</w:t>
      </w:r>
      <w:r>
        <w:tab/>
        <w:t>Withdrawing Child</w:t>
      </w:r>
      <w:r w:rsidR="0020588F">
        <w:t>(</w:t>
      </w:r>
      <w:r>
        <w:t>ren</w:t>
      </w:r>
      <w:r w:rsidR="0020588F">
        <w:t>)</w:t>
      </w:r>
      <w:r>
        <w:t xml:space="preserve"> from School or Day Care</w:t>
      </w:r>
    </w:p>
    <w:p w14:paraId="7807C9C9" w14:textId="77777777" w:rsidR="00957C41" w:rsidRDefault="00957C41" w:rsidP="00957C41">
      <w:pPr>
        <w:pStyle w:val="StyleParaCharacterscale1001"/>
        <w:ind w:left="0"/>
      </w:pPr>
      <w:r>
        <w:t>Withdrawing the child[ren] from enrollment in the school or day-care facility where the child[ren] [is/are] presently enrolled.</w:t>
      </w:r>
    </w:p>
    <w:p w14:paraId="5DD52006" w14:textId="77777777" w:rsidR="00957C41" w:rsidRDefault="00957C41" w:rsidP="00957C41">
      <w:pPr>
        <w:pStyle w:val="UserInstructioncenterhidden"/>
      </w:pPr>
      <w:r>
        <w:t>And/Or</w:t>
      </w:r>
    </w:p>
    <w:p w14:paraId="543A77B2" w14:textId="22632A52" w:rsidR="00957C41" w:rsidRDefault="00957C41" w:rsidP="00957C41">
      <w:pPr>
        <w:pStyle w:val="MnLevel2hidden"/>
      </w:pPr>
      <w:r>
        <w:t>16.C.</w:t>
      </w:r>
      <w:r>
        <w:tab/>
        <w:t>Hiding Child</w:t>
      </w:r>
      <w:r w:rsidR="0020588F">
        <w:t>(</w:t>
      </w:r>
      <w:r>
        <w:t>ren</w:t>
      </w:r>
      <w:r w:rsidR="0020588F">
        <w:t>)</w:t>
      </w:r>
      <w:r>
        <w:t xml:space="preserve"> from Petitioner</w:t>
      </w:r>
    </w:p>
    <w:p w14:paraId="620EC89F" w14:textId="77777777" w:rsidR="00957C41" w:rsidRDefault="00957C41" w:rsidP="00957C41">
      <w:pPr>
        <w:pStyle w:val="StyleParaCharacterscale1001"/>
        <w:ind w:left="0"/>
      </w:pPr>
      <w:r>
        <w:t>Hiding or secreting the child[ren] from Petitioner.</w:t>
      </w:r>
    </w:p>
    <w:p w14:paraId="6C33573F" w14:textId="77777777" w:rsidR="00957C41" w:rsidRDefault="00957C41" w:rsidP="00957C41">
      <w:pPr>
        <w:pStyle w:val="UserInstructioncenterhidden"/>
      </w:pPr>
      <w:r>
        <w:t>And/Or</w:t>
      </w:r>
    </w:p>
    <w:p w14:paraId="08A703C7" w14:textId="77777777" w:rsidR="00957C41" w:rsidRDefault="00957C41" w:rsidP="00957C41">
      <w:pPr>
        <w:pStyle w:val="MnLevel2hidden"/>
      </w:pPr>
      <w:r>
        <w:t>16.D.</w:t>
      </w:r>
      <w:r>
        <w:tab/>
        <w:t>Disparaging Remarks</w:t>
      </w:r>
    </w:p>
    <w:p w14:paraId="0A488E63" w14:textId="77777777" w:rsidR="00957C41" w:rsidRPr="00E844EF" w:rsidRDefault="00957C41" w:rsidP="00957C41">
      <w:pPr>
        <w:pStyle w:val="StyleParaCharacterscale1001"/>
        <w:ind w:left="0"/>
      </w:pPr>
      <w:r>
        <w:t>Making disparaging remarks regarding Petitioner [</w:t>
      </w:r>
      <w:r>
        <w:rPr>
          <w:rStyle w:val="Substitute"/>
        </w:rPr>
        <w:t>include if applicable:</w:t>
      </w:r>
      <w:r w:rsidRPr="00E844EF">
        <w:t xml:space="preserve"> or Petitioner’s family] in the presence or within the hearing of the child[ren].</w:t>
      </w:r>
    </w:p>
    <w:p w14:paraId="1C8B1C12" w14:textId="77777777" w:rsidR="00957C41" w:rsidRDefault="00957C41" w:rsidP="00957C41">
      <w:pPr>
        <w:pStyle w:val="UserInstructioncenterhidden"/>
      </w:pPr>
      <w:r>
        <w:t>And/Or</w:t>
      </w:r>
    </w:p>
    <w:p w14:paraId="1FC0A98B" w14:textId="77777777" w:rsidR="00957C41" w:rsidRDefault="00957C41" w:rsidP="00957C41">
      <w:pPr>
        <w:pStyle w:val="UserInstructioncenterhidden"/>
      </w:pPr>
      <w:r>
        <w:t>Use only if this issue is a serious matter in the suit.</w:t>
      </w:r>
    </w:p>
    <w:p w14:paraId="3D350C84" w14:textId="77777777" w:rsidR="00957C41" w:rsidRDefault="00957C41" w:rsidP="00957C41">
      <w:pPr>
        <w:pStyle w:val="MnLevel2hidden"/>
      </w:pPr>
      <w:r>
        <w:t>16.E.</w:t>
      </w:r>
      <w:r>
        <w:tab/>
        <w:t>Consumption of Alcohol</w:t>
      </w:r>
    </w:p>
    <w:p w14:paraId="372E07AF" w14:textId="77777777" w:rsidR="00957C41" w:rsidRPr="00E844EF" w:rsidRDefault="00957C41" w:rsidP="00957C41">
      <w:pPr>
        <w:pStyle w:val="StyleParaCharacterscale1001"/>
        <w:ind w:left="0"/>
      </w:pPr>
      <w:r>
        <w:t>Consuming alcohol within the [</w:t>
      </w:r>
      <w:r>
        <w:rPr>
          <w:rStyle w:val="Substitute"/>
        </w:rPr>
        <w:t>number</w:t>
      </w:r>
      <w:r w:rsidRPr="00E844EF">
        <w:t xml:space="preserve">] hours before or during </w:t>
      </w:r>
      <w:r>
        <w:t>each of Respondent’s</w:t>
      </w:r>
      <w:r w:rsidRPr="00E844EF">
        <w:t xml:space="preserve"> period</w:t>
      </w:r>
      <w:r>
        <w:t>s</w:t>
      </w:r>
      <w:r w:rsidRPr="00E844EF">
        <w:t xml:space="preserve"> of possession of or access to the child[ren].</w:t>
      </w:r>
    </w:p>
    <w:p w14:paraId="7BE99558" w14:textId="77777777" w:rsidR="00957C41" w:rsidRDefault="00957C41" w:rsidP="00957C41">
      <w:pPr>
        <w:pStyle w:val="UserInstructioncenterhidden"/>
      </w:pPr>
      <w:r>
        <w:t>And/Or</w:t>
      </w:r>
    </w:p>
    <w:p w14:paraId="4B1349D4" w14:textId="77777777" w:rsidR="00957C41" w:rsidRDefault="00957C41" w:rsidP="00957C41">
      <w:pPr>
        <w:pStyle w:val="MnLevel2hidden"/>
      </w:pPr>
      <w:r>
        <w:t>16.F.</w:t>
      </w:r>
      <w:r>
        <w:tab/>
        <w:t>Affecting Health or Dental Insurance</w:t>
      </w:r>
    </w:p>
    <w:p w14:paraId="3E042368" w14:textId="77777777" w:rsidR="00957C41" w:rsidRDefault="00957C41" w:rsidP="00957C41">
      <w:pPr>
        <w:pStyle w:val="StyleParaCharacterscale1001"/>
        <w:ind w:left="0"/>
      </w:pPr>
      <w:r>
        <w:t xml:space="preserve">Canceling, altering, failing to renew or pay premiums on, or in any manner affecting the level of coverage that existed at the time this suit was filed of, any health </w:t>
      </w:r>
      <w:r>
        <w:rPr>
          <w:color w:val="auto"/>
        </w:rPr>
        <w:t>or dental</w:t>
      </w:r>
      <w:r>
        <w:t xml:space="preserve"> insurance policy insuring the child[ren].</w:t>
      </w:r>
    </w:p>
    <w:p w14:paraId="3FCF1B02" w14:textId="77777777" w:rsidR="00957C41" w:rsidRDefault="00957C41" w:rsidP="00957C41">
      <w:pPr>
        <w:pStyle w:val="UserInstructioncenterhidden"/>
      </w:pPr>
      <w:r>
        <w:t>Include 17. if applicable.</w:t>
      </w:r>
    </w:p>
    <w:p w14:paraId="074BE77C" w14:textId="77777777" w:rsidR="00957C41" w:rsidRDefault="00957C41" w:rsidP="00957C41">
      <w:pPr>
        <w:pStyle w:val="MnLevel1hidden"/>
      </w:pPr>
      <w:r>
        <w:t>17.</w:t>
      </w:r>
      <w:r>
        <w:tab/>
        <w:t>Request for Permanent Injunction</w:t>
      </w:r>
    </w:p>
    <w:p w14:paraId="05FC25AA" w14:textId="77777777" w:rsidR="00957C41" w:rsidRDefault="00957C41" w:rsidP="00957C41">
      <w:pPr>
        <w:pStyle w:val="StyleHeadingNumber1Characterscale100"/>
      </w:pPr>
      <w:r>
        <w:t>17.</w:t>
      </w:r>
      <w:r>
        <w:tab/>
        <w:t>Request for Permanent Injunction</w:t>
      </w:r>
    </w:p>
    <w:p w14:paraId="353DA547" w14:textId="77777777" w:rsidR="00957C41" w:rsidRDefault="00957C41" w:rsidP="00957C41">
      <w:pPr>
        <w:pStyle w:val="StyleParaCharacterscale1001"/>
        <w:ind w:left="0"/>
      </w:pPr>
      <w:r>
        <w:t>Petitioner requests the Court, after trial on the merits, to grant the following permanent injunction[s]: [</w:t>
      </w:r>
      <w:r>
        <w:rPr>
          <w:rStyle w:val="Substitute"/>
        </w:rPr>
        <w:t>specify</w:t>
      </w:r>
      <w:r w:rsidRPr="00E844EF">
        <w:t>].</w:t>
      </w:r>
    </w:p>
    <w:p w14:paraId="18FA6951" w14:textId="77777777" w:rsidR="00957C41" w:rsidRPr="00E844EF" w:rsidRDefault="00957C41" w:rsidP="00957C41">
      <w:pPr>
        <w:pStyle w:val="UserInstructioncenterhidden"/>
      </w:pPr>
      <w:r>
        <w:t>For request for temporary orders pending appeal, see form 3-47.</w:t>
      </w:r>
    </w:p>
    <w:p w14:paraId="59A6F7B4" w14:textId="77777777" w:rsidR="00957C41" w:rsidRDefault="00957C41" w:rsidP="00957C41">
      <w:pPr>
        <w:pStyle w:val="MnLevel1hidden"/>
      </w:pPr>
      <w:r>
        <w:t>18.</w:t>
      </w:r>
      <w:r>
        <w:tab/>
        <w:t>Attorney’s Fees, Court Costs, Expenses, and Interest</w:t>
      </w:r>
      <w:r>
        <w:br/>
      </w:r>
      <w:r>
        <w:rPr>
          <w:rStyle w:val="Statutehidden1"/>
          <w:b w:val="0"/>
          <w:bCs w:val="0"/>
        </w:rPr>
        <w:t>§§ 106.001, 106.002</w:t>
      </w:r>
    </w:p>
    <w:p w14:paraId="7579A5D4" w14:textId="77777777" w:rsidR="00957C41" w:rsidRDefault="00957C41" w:rsidP="00957C41">
      <w:pPr>
        <w:pStyle w:val="StyleHeadingNumber1Characterscale100"/>
      </w:pPr>
      <w:r>
        <w:t>18.</w:t>
      </w:r>
      <w:r>
        <w:tab/>
        <w:t>Request for Attorney’s Fees, Court Costs, Expenses, and Interest</w:t>
      </w:r>
    </w:p>
    <w:p w14:paraId="56DBB65E" w14:textId="77777777" w:rsidR="00957C41" w:rsidRPr="00E844EF" w:rsidRDefault="00957C41" w:rsidP="00957C41">
      <w:pPr>
        <w:pStyle w:val="StyleParaCharacterscale1001"/>
        <w:ind w:left="0"/>
      </w:pPr>
      <w:r>
        <w:t>It was necessary for Petitioner to secure the services of [</w:t>
      </w:r>
      <w:r>
        <w:rPr>
          <w:rStyle w:val="Substitute"/>
        </w:rPr>
        <w:t>name of attorney</w:t>
      </w:r>
      <w:r w:rsidRPr="00E844EF">
        <w:t>], a licensed attorney, to preserve and protect the child[ren]’s rights. Respondent should be ordered to pay reasonable</w:t>
      </w:r>
      <w:r>
        <w:t xml:space="preserve"> and necessary</w:t>
      </w:r>
      <w:r w:rsidRPr="00E844EF">
        <w:t xml:space="preserve"> attorney’s fees, </w:t>
      </w:r>
      <w:r>
        <w:t>court costs</w:t>
      </w:r>
      <w:r w:rsidRPr="00E844EF">
        <w:t xml:space="preserve">, and </w:t>
      </w:r>
      <w:r>
        <w:t>expenses</w:t>
      </w:r>
      <w:r w:rsidRPr="00E844EF">
        <w:t xml:space="preserve"> through trial and appeal, and a judgment should be rendered in favor of this attorney and against Respondent and be ordered paid directly to Petitioner’s attorney, who may enforce the judgment in the attorney’s own name. Petitioner requests postjudgment interest as allowed by law.</w:t>
      </w:r>
    </w:p>
    <w:p w14:paraId="45F013D5" w14:textId="77777777" w:rsidR="00957C41" w:rsidRDefault="00957C41" w:rsidP="00957C41">
      <w:pPr>
        <w:pStyle w:val="MnLevel1hidden"/>
      </w:pPr>
      <w:r>
        <w:t>19.</w:t>
      </w:r>
      <w:r>
        <w:tab/>
        <w:t>Prayer</w:t>
      </w:r>
    </w:p>
    <w:p w14:paraId="2635AA7F" w14:textId="77777777" w:rsidR="00957C41" w:rsidRDefault="00957C41" w:rsidP="00957C41">
      <w:pPr>
        <w:pStyle w:val="StyleHeadingNumber1Characterscale100"/>
      </w:pPr>
      <w:r>
        <w:t>19.</w:t>
      </w:r>
      <w:r>
        <w:tab/>
        <w:t>Prayer</w:t>
      </w:r>
    </w:p>
    <w:p w14:paraId="73DA94FD" w14:textId="444B3748" w:rsidR="00957C41" w:rsidRDefault="008B6ED5" w:rsidP="008B6ED5">
      <w:pPr>
        <w:pStyle w:val="MnBullethidden"/>
      </w:pPr>
      <w:r>
        <w:t xml:space="preserve">• </w:t>
      </w:r>
      <w:r>
        <w:tab/>
      </w:r>
      <w:r w:rsidR="00957C41">
        <w:t>Required in All Petitions</w:t>
      </w:r>
    </w:p>
    <w:p w14:paraId="2392995C" w14:textId="77777777" w:rsidR="00957C41" w:rsidRDefault="00957C41" w:rsidP="00957C41">
      <w:pPr>
        <w:pStyle w:val="StyleParaCharacterscale1001"/>
        <w:ind w:left="0"/>
      </w:pPr>
      <w:r>
        <w:t>Petitioner prays that citation and notice issue as required by law and that the Court enter its orders in accordance with the allegations contained in this petition.</w:t>
      </w:r>
    </w:p>
    <w:p w14:paraId="4A12242E" w14:textId="77777777" w:rsidR="00957C41" w:rsidRDefault="00957C41" w:rsidP="00957C41">
      <w:pPr>
        <w:pStyle w:val="UserInstructioncenterhidden"/>
      </w:pPr>
      <w:r>
        <w:t>If a TRO is requested, continue with the following.</w:t>
      </w:r>
    </w:p>
    <w:p w14:paraId="3502D6AC" w14:textId="4F0D177F" w:rsidR="00957C41" w:rsidRDefault="008B6ED5" w:rsidP="008B6ED5">
      <w:pPr>
        <w:pStyle w:val="MnBullethidden"/>
      </w:pPr>
      <w:r>
        <w:t xml:space="preserve">• </w:t>
      </w:r>
      <w:r>
        <w:tab/>
      </w:r>
      <w:r w:rsidR="00957C41">
        <w:t>Combined TRO and Temporary Injunction</w:t>
      </w:r>
    </w:p>
    <w:p w14:paraId="48F255C8" w14:textId="77777777" w:rsidR="00957C41" w:rsidRDefault="00957C41" w:rsidP="00957C41">
      <w:pPr>
        <w:pStyle w:val="StyleParaCharacterscale1001"/>
        <w:ind w:left="0"/>
      </w:pPr>
      <w:r>
        <w:t>Petitioner prays that the Court immediately grant a temporary restraining order restraining Respondent, in conformity with the allegations of this petition, from the acts set forth above, and Petitioner prays that, after notice and hearing, this temporary restraining order be made a temporary injunction.</w:t>
      </w:r>
    </w:p>
    <w:p w14:paraId="13D1B692" w14:textId="77777777" w:rsidR="00957C41" w:rsidRDefault="00957C41" w:rsidP="00957C41">
      <w:pPr>
        <w:pStyle w:val="UserInstructionjustifyhidden"/>
      </w:pPr>
      <w:r>
        <w:t>The following is required if a temporary injunction is desired that requests relief in addition to the making of the TRO into a temporary injunction or if there is not a TRO and a temporary injunction is desired.</w:t>
      </w:r>
    </w:p>
    <w:p w14:paraId="6F55BB81" w14:textId="2A851897" w:rsidR="00957C41" w:rsidRDefault="008B6ED5" w:rsidP="008B6ED5">
      <w:pPr>
        <w:pStyle w:val="MnBullethidden"/>
      </w:pPr>
      <w:r>
        <w:t xml:space="preserve">• </w:t>
      </w:r>
      <w:r>
        <w:tab/>
      </w:r>
      <w:r w:rsidR="00957C41">
        <w:t>Temporary Injunction</w:t>
      </w:r>
    </w:p>
    <w:p w14:paraId="4707341B" w14:textId="77777777" w:rsidR="00957C41" w:rsidRPr="00E844EF" w:rsidRDefault="00957C41" w:rsidP="00957C41">
      <w:pPr>
        <w:pStyle w:val="StyleParaCharacterscale1001"/>
        <w:ind w:left="0"/>
      </w:pPr>
      <w:r>
        <w:t>Petitioner prays that the Court, [</w:t>
      </w:r>
      <w:r>
        <w:rPr>
          <w:rStyle w:val="Substitute"/>
        </w:rPr>
        <w:t xml:space="preserve">include if applicable: </w:t>
      </w:r>
      <w:r w:rsidRPr="00E844EF">
        <w:t xml:space="preserve">in addition to the temporary restraining order and temporary injunction prayed for above,] after notice and hearing, grant a temporary injunction enjoining Respondent, in conformity with the allegations of this petition, from the acts set forth above while this case is pending. </w:t>
      </w:r>
    </w:p>
    <w:p w14:paraId="7A66CD8A" w14:textId="77777777" w:rsidR="00957C41" w:rsidRDefault="00957C41" w:rsidP="00957C41">
      <w:pPr>
        <w:pStyle w:val="UserInstructionjustifyhidden"/>
      </w:pPr>
      <w:r>
        <w:t>If a permanent injunction is requested, continue with the following.</w:t>
      </w:r>
    </w:p>
    <w:p w14:paraId="54E83040" w14:textId="1F62C0A4" w:rsidR="00957C41" w:rsidRDefault="008B6ED5" w:rsidP="008B6ED5">
      <w:pPr>
        <w:pStyle w:val="MnBullethidden"/>
      </w:pPr>
      <w:r>
        <w:t xml:space="preserve">• </w:t>
      </w:r>
      <w:r>
        <w:tab/>
      </w:r>
      <w:r w:rsidR="00957C41">
        <w:t>Permanent Injunction</w:t>
      </w:r>
    </w:p>
    <w:p w14:paraId="6A8FF0AC" w14:textId="77777777" w:rsidR="00957C41" w:rsidRDefault="00957C41" w:rsidP="00957C41">
      <w:pPr>
        <w:pStyle w:val="StyleParaCharacterscale1001"/>
        <w:ind w:left="0"/>
      </w:pPr>
      <w:r>
        <w:t>Petitioner prays that, on final hearing, the Court enter a permanent injunction enjoining Respondent, in conformity with the allegations of this petition, from the acts set forth above.</w:t>
      </w:r>
    </w:p>
    <w:p w14:paraId="2F10E621" w14:textId="77777777" w:rsidR="00957C41" w:rsidRDefault="00957C41" w:rsidP="00957C41">
      <w:pPr>
        <w:pStyle w:val="UserInstructioncenterhidden"/>
      </w:pPr>
      <w:r>
        <w:t>Include the following if applicable.</w:t>
      </w:r>
    </w:p>
    <w:p w14:paraId="36594C31" w14:textId="3DA5DED7" w:rsidR="00957C41" w:rsidRDefault="008B6ED5" w:rsidP="008B6ED5">
      <w:pPr>
        <w:pStyle w:val="MnBullethidden"/>
      </w:pPr>
      <w:r>
        <w:t xml:space="preserve">• </w:t>
      </w:r>
      <w:r>
        <w:tab/>
      </w:r>
      <w:r w:rsidR="00957C41">
        <w:t>Attorney’s Fees, Court Costs, Expenses, and Interest</w:t>
      </w:r>
    </w:p>
    <w:p w14:paraId="1ACCC33A" w14:textId="77777777" w:rsidR="00957C41" w:rsidRDefault="00957C41" w:rsidP="00957C41">
      <w:pPr>
        <w:pStyle w:val="StyleParaCharacterscale1001"/>
        <w:ind w:left="0"/>
      </w:pPr>
      <w:r>
        <w:t>Petitioner prays for reasonable and necessary attorney’s fees, court costs, expenses, and interest as requested above.</w:t>
      </w:r>
    </w:p>
    <w:p w14:paraId="4A28A00F" w14:textId="77777777" w:rsidR="001B4320" w:rsidRDefault="001B4320" w:rsidP="001B4320">
      <w:pPr>
        <w:pStyle w:val="UserInstructioncenterhidden"/>
      </w:pPr>
      <w:r>
        <w:t>And/Or</w:t>
      </w:r>
    </w:p>
    <w:p w14:paraId="4A28A010" w14:textId="029F8B0B" w:rsidR="001B4320" w:rsidRDefault="008B6ED5" w:rsidP="008B6ED5">
      <w:pPr>
        <w:pStyle w:val="MnBullethidden"/>
      </w:pPr>
      <w:r>
        <w:t xml:space="preserve">• </w:t>
      </w:r>
      <w:r>
        <w:tab/>
      </w:r>
      <w:r w:rsidR="001B4320">
        <w:t>Temporary Relief Pending Appeal</w:t>
      </w:r>
    </w:p>
    <w:p w14:paraId="4A28A011" w14:textId="77777777" w:rsidR="001B4320" w:rsidRPr="001B4320" w:rsidRDefault="001B4320" w:rsidP="001B4320">
      <w:pPr>
        <w:pStyle w:val="Para"/>
        <w:rPr>
          <w:w w:val="100"/>
        </w:rPr>
      </w:pPr>
      <w:r>
        <w:rPr>
          <w:w w:val="100"/>
        </w:rPr>
        <w:t>Petitioner prays that the Court grant the temporary relief pending appeal if the Court’s final judgment is appealed, as requested above.</w:t>
      </w:r>
    </w:p>
    <w:p w14:paraId="4A28A012" w14:textId="77777777" w:rsidR="000B5C7F" w:rsidRDefault="000B5C7F" w:rsidP="00457C69">
      <w:pPr>
        <w:pStyle w:val="UserInstructioncenterhidden"/>
      </w:pPr>
      <w:r>
        <w:t>Continue with the following.</w:t>
      </w:r>
    </w:p>
    <w:p w14:paraId="4A28A013" w14:textId="2EF831E9" w:rsidR="000B5C7F" w:rsidRDefault="008B6ED5" w:rsidP="008B6ED5">
      <w:pPr>
        <w:pStyle w:val="MnBullethidden"/>
      </w:pPr>
      <w:r>
        <w:t xml:space="preserve">• </w:t>
      </w:r>
      <w:r>
        <w:tab/>
      </w:r>
      <w:r w:rsidR="000B5C7F">
        <w:t>Required in All Petitions</w:t>
      </w:r>
    </w:p>
    <w:p w14:paraId="4A28A014" w14:textId="77777777" w:rsidR="000B5C7F" w:rsidRDefault="000B5C7F" w:rsidP="0029660E">
      <w:pPr>
        <w:pStyle w:val="StyleParaCharacterscale1001"/>
        <w:ind w:left="0"/>
      </w:pPr>
      <w:r>
        <w:t>Petitioner prays for general relief.</w:t>
      </w:r>
    </w:p>
    <w:p w14:paraId="4A28A015" w14:textId="77777777" w:rsidR="000B5C7F" w:rsidRDefault="000B5C7F">
      <w:pPr>
        <w:pStyle w:val="SignBlock"/>
      </w:pPr>
      <w:r>
        <w:tab/>
      </w:r>
    </w:p>
    <w:p w14:paraId="4A28A016" w14:textId="77777777" w:rsidR="000B5C7F" w:rsidRDefault="000B5C7F">
      <w:pPr>
        <w:pStyle w:val="SignItem"/>
      </w:pPr>
      <w:r>
        <w:t>[</w:t>
      </w:r>
      <w:r>
        <w:rPr>
          <w:rStyle w:val="Substitute"/>
        </w:rPr>
        <w:t>Name</w:t>
      </w:r>
      <w:r>
        <w:t>]</w:t>
      </w:r>
    </w:p>
    <w:p w14:paraId="4A28A017" w14:textId="77777777" w:rsidR="000B5C7F" w:rsidRDefault="000B5C7F">
      <w:pPr>
        <w:pStyle w:val="SignItem"/>
      </w:pPr>
      <w:r>
        <w:t>Attorney for Petitioner</w:t>
      </w:r>
    </w:p>
    <w:p w14:paraId="4A28A018" w14:textId="77777777" w:rsidR="000B5C7F" w:rsidRDefault="000B5C7F">
      <w:pPr>
        <w:pStyle w:val="SignItem"/>
      </w:pPr>
      <w:r>
        <w:t>State Bar No.:</w:t>
      </w:r>
    </w:p>
    <w:p w14:paraId="4A28A019" w14:textId="44973D80" w:rsidR="000B5C7F" w:rsidRDefault="000B5C7F">
      <w:pPr>
        <w:pStyle w:val="SignItem"/>
      </w:pPr>
      <w:r>
        <w:t>[</w:t>
      </w:r>
      <w:r>
        <w:rPr>
          <w:rStyle w:val="Substitute"/>
        </w:rPr>
        <w:t>Email address</w:t>
      </w:r>
      <w:r>
        <w:t>]</w:t>
      </w:r>
    </w:p>
    <w:p w14:paraId="4A28A01A" w14:textId="77777777" w:rsidR="000B5C7F" w:rsidRDefault="000B5C7F">
      <w:pPr>
        <w:pStyle w:val="SignItem"/>
      </w:pPr>
      <w:r>
        <w:t>[</w:t>
      </w:r>
      <w:r>
        <w:rPr>
          <w:rStyle w:val="Substitute"/>
        </w:rPr>
        <w:t>Address</w:t>
      </w:r>
      <w:r>
        <w:t>]</w:t>
      </w:r>
    </w:p>
    <w:p w14:paraId="4A28A01B" w14:textId="77777777" w:rsidR="000B5C7F" w:rsidRDefault="000B5C7F">
      <w:pPr>
        <w:pStyle w:val="SignItem"/>
      </w:pPr>
      <w:r>
        <w:t>[</w:t>
      </w:r>
      <w:r>
        <w:rPr>
          <w:rStyle w:val="Substitute"/>
        </w:rPr>
        <w:t>Telephone</w:t>
      </w:r>
      <w:r>
        <w:t>]</w:t>
      </w:r>
    </w:p>
    <w:p w14:paraId="4A28A01C" w14:textId="77777777" w:rsidR="000B5C7F" w:rsidRDefault="000B5C7F">
      <w:pPr>
        <w:pStyle w:val="SignItemLast"/>
      </w:pPr>
      <w:r>
        <w:t>[</w:t>
      </w:r>
      <w:r>
        <w:rPr>
          <w:rStyle w:val="Substitute"/>
        </w:rPr>
        <w:t>Fax</w:t>
      </w:r>
      <w:r>
        <w:t>]</w:t>
      </w:r>
    </w:p>
    <w:p w14:paraId="4A28A01D" w14:textId="77777777" w:rsidR="00C73A8A" w:rsidRDefault="00C73A8A" w:rsidP="00C73A8A">
      <w:pPr>
        <w:pStyle w:val="UserInstructionjustifyhidden"/>
      </w:pPr>
      <w:r>
        <w:t>Attach any affidavits, statements, or exhibits as required by the pleadings.</w:t>
      </w:r>
    </w:p>
    <w:p w14:paraId="4A28A01E" w14:textId="7F19AB52" w:rsidR="000B5C7F" w:rsidRDefault="000B5C7F" w:rsidP="00C73A8A">
      <w:pPr>
        <w:pStyle w:val="UserInstructionjustifyhidden"/>
        <w:ind w:left="1080" w:right="1170"/>
      </w:pPr>
      <w:r>
        <w:t>For affidavit for citation by publication, see the relevant portion of form 40-2; for affidavit for citation by other substituted service, see form 8-</w:t>
      </w:r>
      <w:r w:rsidR="009A017E">
        <w:t>36</w:t>
      </w:r>
      <w:r>
        <w:t>.</w:t>
      </w:r>
    </w:p>
    <w:p w14:paraId="4A28A01F" w14:textId="77777777" w:rsidR="001E0696" w:rsidRDefault="000B5C7F" w:rsidP="00C73A8A">
      <w:pPr>
        <w:pStyle w:val="UserInstructionjustifyhidden"/>
        <w:ind w:left="1080" w:right="1170"/>
      </w:pPr>
      <w:r>
        <w:t>For affidavit providing information required under the UCCJEA, see form 56-1.</w:t>
      </w:r>
      <w:r w:rsidR="001E0696">
        <w:t xml:space="preserve"> </w:t>
      </w:r>
    </w:p>
    <w:p w14:paraId="4A28A020" w14:textId="77777777" w:rsidR="000B5C7F" w:rsidRDefault="000B5C7F" w:rsidP="00C73A8A">
      <w:pPr>
        <w:pStyle w:val="UserInstructionjustifyhidden"/>
        <w:ind w:left="1080" w:right="1170"/>
      </w:pPr>
      <w:r>
        <w:t xml:space="preserve">For statement regarding health </w:t>
      </w:r>
      <w:r w:rsidR="001E0696">
        <w:t xml:space="preserve">and dental </w:t>
      </w:r>
      <w:r>
        <w:t xml:space="preserve">insurance information required under Tex. Fam. Code </w:t>
      </w:r>
      <w:r w:rsidR="001E0696">
        <w:t>§</w:t>
      </w:r>
      <w:r>
        <w:t>§ 154.181(b)</w:t>
      </w:r>
      <w:r w:rsidR="001E0696">
        <w:t xml:space="preserve"> and 154.1815(c)</w:t>
      </w:r>
      <w:r>
        <w:t>, see form 56-2.</w:t>
      </w:r>
    </w:p>
    <w:p w14:paraId="4A28A021" w14:textId="77777777" w:rsidR="000B5C7F" w:rsidRDefault="000B5C7F" w:rsidP="00C73A8A">
      <w:pPr>
        <w:pStyle w:val="UserInstructionjustifyhidden"/>
        <w:ind w:left="1080" w:right="1170"/>
      </w:pPr>
      <w:r>
        <w:t>For affidavit language for extraordinary relief, see form 40-2.</w:t>
      </w:r>
    </w:p>
    <w:p w14:paraId="4A28A022" w14:textId="77777777" w:rsidR="007F463F" w:rsidRDefault="007F463F" w:rsidP="00937698"/>
    <w:sectPr w:rsidR="007F463F" w:rsidSect="00570E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7F922" w14:textId="77777777" w:rsidR="009F624A" w:rsidRDefault="009F624A">
      <w:r>
        <w:separator/>
      </w:r>
    </w:p>
  </w:endnote>
  <w:endnote w:type="continuationSeparator" w:id="0">
    <w:p w14:paraId="1B202090" w14:textId="77777777" w:rsidR="009F624A" w:rsidRDefault="009F624A">
      <w:r>
        <w:continuationSeparator/>
      </w:r>
    </w:p>
  </w:endnote>
  <w:endnote w:type="continuationNotice" w:id="1">
    <w:p w14:paraId="70EDE2F5" w14:textId="77777777" w:rsidR="009F624A" w:rsidRDefault="009F62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AA930" w14:textId="77777777" w:rsidR="009F624A" w:rsidRDefault="009F624A">
      <w:r>
        <w:separator/>
      </w:r>
    </w:p>
  </w:footnote>
  <w:footnote w:type="continuationSeparator" w:id="0">
    <w:p w14:paraId="5E7FF0E8" w14:textId="77777777" w:rsidR="009F624A" w:rsidRDefault="009F624A">
      <w:r>
        <w:continuationSeparator/>
      </w:r>
    </w:p>
  </w:footnote>
  <w:footnote w:type="continuationNotice" w:id="1">
    <w:p w14:paraId="4369CD73" w14:textId="77777777" w:rsidR="009F624A" w:rsidRDefault="009F624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AF25BB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BCE1CD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DA0F4E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B7C8F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304F02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ABCAF7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50049870">
    <w:abstractNumId w:val="8"/>
  </w:num>
  <w:num w:numId="2" w16cid:durableId="922222716">
    <w:abstractNumId w:val="8"/>
  </w:num>
  <w:num w:numId="3" w16cid:durableId="936719242">
    <w:abstractNumId w:val="3"/>
  </w:num>
  <w:num w:numId="4" w16cid:durableId="2042589527">
    <w:abstractNumId w:val="3"/>
  </w:num>
  <w:num w:numId="5" w16cid:durableId="1000427667">
    <w:abstractNumId w:val="9"/>
  </w:num>
  <w:num w:numId="6" w16cid:durableId="1657807118">
    <w:abstractNumId w:val="9"/>
  </w:num>
  <w:num w:numId="7" w16cid:durableId="1813906780">
    <w:abstractNumId w:val="7"/>
  </w:num>
  <w:num w:numId="8" w16cid:durableId="146287496">
    <w:abstractNumId w:val="7"/>
  </w:num>
  <w:num w:numId="9" w16cid:durableId="950167130">
    <w:abstractNumId w:val="13"/>
  </w:num>
  <w:num w:numId="10" w16cid:durableId="1513766748">
    <w:abstractNumId w:val="15"/>
  </w:num>
  <w:num w:numId="11" w16cid:durableId="1784035794">
    <w:abstractNumId w:val="8"/>
  </w:num>
  <w:num w:numId="12" w16cid:durableId="944730519">
    <w:abstractNumId w:val="3"/>
  </w:num>
  <w:num w:numId="13" w16cid:durableId="858391377">
    <w:abstractNumId w:val="9"/>
  </w:num>
  <w:num w:numId="14" w16cid:durableId="979532680">
    <w:abstractNumId w:val="7"/>
  </w:num>
  <w:num w:numId="15" w16cid:durableId="1829516422">
    <w:abstractNumId w:val="6"/>
  </w:num>
  <w:num w:numId="16" w16cid:durableId="700933910">
    <w:abstractNumId w:val="5"/>
  </w:num>
  <w:num w:numId="17" w16cid:durableId="1837257171">
    <w:abstractNumId w:val="4"/>
  </w:num>
  <w:num w:numId="18" w16cid:durableId="673799278">
    <w:abstractNumId w:val="2"/>
  </w:num>
  <w:num w:numId="19" w16cid:durableId="1562905966">
    <w:abstractNumId w:val="1"/>
  </w:num>
  <w:num w:numId="20" w16cid:durableId="1870681967">
    <w:abstractNumId w:val="0"/>
  </w:num>
  <w:num w:numId="21" w16cid:durableId="1593665868">
    <w:abstractNumId w:val="11"/>
  </w:num>
  <w:num w:numId="22" w16cid:durableId="359939063">
    <w:abstractNumId w:val="12"/>
  </w:num>
  <w:num w:numId="23" w16cid:durableId="1712071398">
    <w:abstractNumId w:val="14"/>
  </w:num>
  <w:num w:numId="24" w16cid:durableId="600912455">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601063052">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0-1.docx"/>
    <w:docVar w:name="TBBStampDate" w:val="03-20-2026"/>
    <w:docVar w:name="TBBVer" w:val="docx"/>
    <w:docVar w:name="TBBYear" w:val="2026"/>
  </w:docVars>
  <w:rsids>
    <w:rsidRoot w:val="000B5C7F"/>
    <w:rsid w:val="00006704"/>
    <w:rsid w:val="0001090C"/>
    <w:rsid w:val="00027DEC"/>
    <w:rsid w:val="00035105"/>
    <w:rsid w:val="00055419"/>
    <w:rsid w:val="00075517"/>
    <w:rsid w:val="0008520F"/>
    <w:rsid w:val="00086542"/>
    <w:rsid w:val="000A5288"/>
    <w:rsid w:val="000A6DC7"/>
    <w:rsid w:val="000B0F31"/>
    <w:rsid w:val="000B259E"/>
    <w:rsid w:val="000B5C7F"/>
    <w:rsid w:val="000C1C96"/>
    <w:rsid w:val="000D0833"/>
    <w:rsid w:val="000D5936"/>
    <w:rsid w:val="000F6233"/>
    <w:rsid w:val="00103258"/>
    <w:rsid w:val="00104659"/>
    <w:rsid w:val="0011364C"/>
    <w:rsid w:val="00124EC7"/>
    <w:rsid w:val="001357DF"/>
    <w:rsid w:val="00137757"/>
    <w:rsid w:val="001425C3"/>
    <w:rsid w:val="00160420"/>
    <w:rsid w:val="00167635"/>
    <w:rsid w:val="001B3F25"/>
    <w:rsid w:val="001B4320"/>
    <w:rsid w:val="001B4977"/>
    <w:rsid w:val="001C67D4"/>
    <w:rsid w:val="001C7034"/>
    <w:rsid w:val="001D113B"/>
    <w:rsid w:val="001E0696"/>
    <w:rsid w:val="001F4F1E"/>
    <w:rsid w:val="001F540B"/>
    <w:rsid w:val="0020588F"/>
    <w:rsid w:val="00205FD1"/>
    <w:rsid w:val="00212AD4"/>
    <w:rsid w:val="00220537"/>
    <w:rsid w:val="00221D27"/>
    <w:rsid w:val="00225054"/>
    <w:rsid w:val="0023712B"/>
    <w:rsid w:val="00237636"/>
    <w:rsid w:val="002415DC"/>
    <w:rsid w:val="002733D1"/>
    <w:rsid w:val="0029660E"/>
    <w:rsid w:val="002A0630"/>
    <w:rsid w:val="002A22F3"/>
    <w:rsid w:val="002C1959"/>
    <w:rsid w:val="002C211D"/>
    <w:rsid w:val="002C3E97"/>
    <w:rsid w:val="002C456D"/>
    <w:rsid w:val="002D4648"/>
    <w:rsid w:val="002D4815"/>
    <w:rsid w:val="002F4B1D"/>
    <w:rsid w:val="00300E00"/>
    <w:rsid w:val="003119E6"/>
    <w:rsid w:val="00313D85"/>
    <w:rsid w:val="00315035"/>
    <w:rsid w:val="00320622"/>
    <w:rsid w:val="00340091"/>
    <w:rsid w:val="00361B2E"/>
    <w:rsid w:val="00382C39"/>
    <w:rsid w:val="00385003"/>
    <w:rsid w:val="003864FA"/>
    <w:rsid w:val="00386B7C"/>
    <w:rsid w:val="0039278E"/>
    <w:rsid w:val="003940D6"/>
    <w:rsid w:val="00394EE9"/>
    <w:rsid w:val="00397006"/>
    <w:rsid w:val="00397661"/>
    <w:rsid w:val="003A1D8C"/>
    <w:rsid w:val="003B14E3"/>
    <w:rsid w:val="003B1FF7"/>
    <w:rsid w:val="003C0B1C"/>
    <w:rsid w:val="003D2F32"/>
    <w:rsid w:val="003D7347"/>
    <w:rsid w:val="003E1B11"/>
    <w:rsid w:val="004031E7"/>
    <w:rsid w:val="00417CAA"/>
    <w:rsid w:val="004217A3"/>
    <w:rsid w:val="00427D39"/>
    <w:rsid w:val="00457C69"/>
    <w:rsid w:val="0046632A"/>
    <w:rsid w:val="00474C77"/>
    <w:rsid w:val="00480A78"/>
    <w:rsid w:val="00481A05"/>
    <w:rsid w:val="004A1988"/>
    <w:rsid w:val="004C13BE"/>
    <w:rsid w:val="004C5E97"/>
    <w:rsid w:val="004C7340"/>
    <w:rsid w:val="004D31F8"/>
    <w:rsid w:val="004D7E2D"/>
    <w:rsid w:val="004E343B"/>
    <w:rsid w:val="004F68A4"/>
    <w:rsid w:val="004F6E30"/>
    <w:rsid w:val="00501B3C"/>
    <w:rsid w:val="005038A4"/>
    <w:rsid w:val="005140F1"/>
    <w:rsid w:val="005359D6"/>
    <w:rsid w:val="00536C80"/>
    <w:rsid w:val="0054029D"/>
    <w:rsid w:val="00551332"/>
    <w:rsid w:val="00562AB8"/>
    <w:rsid w:val="0056511D"/>
    <w:rsid w:val="00566A6D"/>
    <w:rsid w:val="00570333"/>
    <w:rsid w:val="00570E50"/>
    <w:rsid w:val="00574113"/>
    <w:rsid w:val="00575EE2"/>
    <w:rsid w:val="00582F0A"/>
    <w:rsid w:val="005906DA"/>
    <w:rsid w:val="005967D5"/>
    <w:rsid w:val="005A0486"/>
    <w:rsid w:val="005B3021"/>
    <w:rsid w:val="005B4AE9"/>
    <w:rsid w:val="005B683D"/>
    <w:rsid w:val="005C4081"/>
    <w:rsid w:val="005F15B7"/>
    <w:rsid w:val="005F649F"/>
    <w:rsid w:val="006014E7"/>
    <w:rsid w:val="00603384"/>
    <w:rsid w:val="00607DAB"/>
    <w:rsid w:val="00610DE7"/>
    <w:rsid w:val="006161C4"/>
    <w:rsid w:val="006213A8"/>
    <w:rsid w:val="00630A0B"/>
    <w:rsid w:val="00635EDB"/>
    <w:rsid w:val="00637768"/>
    <w:rsid w:val="006546C9"/>
    <w:rsid w:val="00657E5D"/>
    <w:rsid w:val="00662FDF"/>
    <w:rsid w:val="00676127"/>
    <w:rsid w:val="00677A49"/>
    <w:rsid w:val="00680E59"/>
    <w:rsid w:val="006959A6"/>
    <w:rsid w:val="006B2177"/>
    <w:rsid w:val="006B4D65"/>
    <w:rsid w:val="006C0869"/>
    <w:rsid w:val="006C1BBF"/>
    <w:rsid w:val="006C2810"/>
    <w:rsid w:val="006D14DF"/>
    <w:rsid w:val="006F1263"/>
    <w:rsid w:val="006F2223"/>
    <w:rsid w:val="00704A1E"/>
    <w:rsid w:val="0070594F"/>
    <w:rsid w:val="00722D06"/>
    <w:rsid w:val="007261AF"/>
    <w:rsid w:val="00746473"/>
    <w:rsid w:val="00746526"/>
    <w:rsid w:val="00763BF6"/>
    <w:rsid w:val="00767ED8"/>
    <w:rsid w:val="00795CB0"/>
    <w:rsid w:val="007A39D0"/>
    <w:rsid w:val="007B3F3B"/>
    <w:rsid w:val="007C6193"/>
    <w:rsid w:val="007D0DE2"/>
    <w:rsid w:val="007D2BDA"/>
    <w:rsid w:val="007D3F21"/>
    <w:rsid w:val="007D5BE5"/>
    <w:rsid w:val="007D6E57"/>
    <w:rsid w:val="007E0A3B"/>
    <w:rsid w:val="007E2112"/>
    <w:rsid w:val="007E2491"/>
    <w:rsid w:val="007E4CC2"/>
    <w:rsid w:val="007F111E"/>
    <w:rsid w:val="007F463F"/>
    <w:rsid w:val="00811369"/>
    <w:rsid w:val="00813EC4"/>
    <w:rsid w:val="00820566"/>
    <w:rsid w:val="008222BD"/>
    <w:rsid w:val="00832078"/>
    <w:rsid w:val="008575EE"/>
    <w:rsid w:val="0087455B"/>
    <w:rsid w:val="00877F53"/>
    <w:rsid w:val="008B3F1F"/>
    <w:rsid w:val="008B5316"/>
    <w:rsid w:val="008B6674"/>
    <w:rsid w:val="008B6ED5"/>
    <w:rsid w:val="008D3F7D"/>
    <w:rsid w:val="008D602D"/>
    <w:rsid w:val="008E3D2C"/>
    <w:rsid w:val="008F41A5"/>
    <w:rsid w:val="00903348"/>
    <w:rsid w:val="00931A6A"/>
    <w:rsid w:val="00937698"/>
    <w:rsid w:val="00947C18"/>
    <w:rsid w:val="009518AF"/>
    <w:rsid w:val="00952435"/>
    <w:rsid w:val="00957C41"/>
    <w:rsid w:val="00965A52"/>
    <w:rsid w:val="009819C1"/>
    <w:rsid w:val="00986BE4"/>
    <w:rsid w:val="009A017E"/>
    <w:rsid w:val="009A2FE8"/>
    <w:rsid w:val="009A7C45"/>
    <w:rsid w:val="009C6567"/>
    <w:rsid w:val="009D1946"/>
    <w:rsid w:val="009D3506"/>
    <w:rsid w:val="009D367E"/>
    <w:rsid w:val="009D4700"/>
    <w:rsid w:val="009E048A"/>
    <w:rsid w:val="009E4214"/>
    <w:rsid w:val="009E711F"/>
    <w:rsid w:val="009F1B69"/>
    <w:rsid w:val="009F624A"/>
    <w:rsid w:val="00A026BD"/>
    <w:rsid w:val="00A0583D"/>
    <w:rsid w:val="00A156B5"/>
    <w:rsid w:val="00A17C26"/>
    <w:rsid w:val="00A34BDC"/>
    <w:rsid w:val="00A37D25"/>
    <w:rsid w:val="00A51197"/>
    <w:rsid w:val="00A61603"/>
    <w:rsid w:val="00A9496A"/>
    <w:rsid w:val="00A97F51"/>
    <w:rsid w:val="00AA74A2"/>
    <w:rsid w:val="00AB3BCD"/>
    <w:rsid w:val="00AC031B"/>
    <w:rsid w:val="00AC36DE"/>
    <w:rsid w:val="00AE05F0"/>
    <w:rsid w:val="00AE61F5"/>
    <w:rsid w:val="00B12519"/>
    <w:rsid w:val="00B157A8"/>
    <w:rsid w:val="00B15C0D"/>
    <w:rsid w:val="00B17021"/>
    <w:rsid w:val="00B21308"/>
    <w:rsid w:val="00B534ED"/>
    <w:rsid w:val="00B53927"/>
    <w:rsid w:val="00B57CB5"/>
    <w:rsid w:val="00B84532"/>
    <w:rsid w:val="00BA0269"/>
    <w:rsid w:val="00BA13C4"/>
    <w:rsid w:val="00BD1B31"/>
    <w:rsid w:val="00BE2E17"/>
    <w:rsid w:val="00C04F3D"/>
    <w:rsid w:val="00C1069F"/>
    <w:rsid w:val="00C136BC"/>
    <w:rsid w:val="00C16AEA"/>
    <w:rsid w:val="00C32C09"/>
    <w:rsid w:val="00C445FE"/>
    <w:rsid w:val="00C53FF7"/>
    <w:rsid w:val="00C73A8A"/>
    <w:rsid w:val="00C77E65"/>
    <w:rsid w:val="00C81D77"/>
    <w:rsid w:val="00CA5BD5"/>
    <w:rsid w:val="00CB155D"/>
    <w:rsid w:val="00CC0678"/>
    <w:rsid w:val="00CC1C15"/>
    <w:rsid w:val="00CC5C2E"/>
    <w:rsid w:val="00CD150A"/>
    <w:rsid w:val="00CD1538"/>
    <w:rsid w:val="00CE6E47"/>
    <w:rsid w:val="00CF7073"/>
    <w:rsid w:val="00D1109F"/>
    <w:rsid w:val="00D11369"/>
    <w:rsid w:val="00D25F76"/>
    <w:rsid w:val="00D2766B"/>
    <w:rsid w:val="00D35A20"/>
    <w:rsid w:val="00D40987"/>
    <w:rsid w:val="00D47494"/>
    <w:rsid w:val="00D52088"/>
    <w:rsid w:val="00D562D6"/>
    <w:rsid w:val="00D93A2E"/>
    <w:rsid w:val="00D94635"/>
    <w:rsid w:val="00D957EF"/>
    <w:rsid w:val="00D96D86"/>
    <w:rsid w:val="00DA05D8"/>
    <w:rsid w:val="00DA06B4"/>
    <w:rsid w:val="00DB22E2"/>
    <w:rsid w:val="00DB28C2"/>
    <w:rsid w:val="00DB48F2"/>
    <w:rsid w:val="00DC4601"/>
    <w:rsid w:val="00DC5993"/>
    <w:rsid w:val="00DD5AA1"/>
    <w:rsid w:val="00DE761D"/>
    <w:rsid w:val="00DF64BF"/>
    <w:rsid w:val="00E17361"/>
    <w:rsid w:val="00E36BD3"/>
    <w:rsid w:val="00E67F0B"/>
    <w:rsid w:val="00E7012A"/>
    <w:rsid w:val="00E844EF"/>
    <w:rsid w:val="00E8508F"/>
    <w:rsid w:val="00E90259"/>
    <w:rsid w:val="00E95688"/>
    <w:rsid w:val="00EA1683"/>
    <w:rsid w:val="00EA1EE7"/>
    <w:rsid w:val="00EC6BF4"/>
    <w:rsid w:val="00EE1A90"/>
    <w:rsid w:val="00EF0713"/>
    <w:rsid w:val="00EF3BC1"/>
    <w:rsid w:val="00F05B50"/>
    <w:rsid w:val="00F1261B"/>
    <w:rsid w:val="00F22513"/>
    <w:rsid w:val="00F22B3D"/>
    <w:rsid w:val="00F6777D"/>
    <w:rsid w:val="00F72310"/>
    <w:rsid w:val="00F75F04"/>
    <w:rsid w:val="00F93420"/>
    <w:rsid w:val="00F94ACB"/>
    <w:rsid w:val="00FA26E8"/>
    <w:rsid w:val="00FD326A"/>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89EA4"/>
  <w15:chartTrackingRefBased/>
  <w15:docId w15:val="{D01D7A60-643B-4644-84C9-5290D438D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B5C7F"/>
    <w:rPr>
      <w:sz w:val="24"/>
      <w:szCs w:val="24"/>
    </w:rPr>
  </w:style>
  <w:style w:type="paragraph" w:styleId="Heading1">
    <w:name w:val="heading 1"/>
    <w:basedOn w:val="Normal"/>
    <w:next w:val="Normal"/>
    <w:uiPriority w:val="1"/>
    <w:qFormat/>
    <w:rsid w:val="000B5C7F"/>
    <w:pPr>
      <w:keepNext/>
      <w:spacing w:before="240" w:after="60"/>
      <w:outlineLvl w:val="0"/>
    </w:pPr>
    <w:rPr>
      <w:b/>
      <w:bCs/>
      <w:kern w:val="32"/>
      <w:szCs w:val="32"/>
    </w:rPr>
  </w:style>
  <w:style w:type="paragraph" w:styleId="Heading2">
    <w:name w:val="heading 2"/>
    <w:basedOn w:val="Normal"/>
    <w:next w:val="Normal"/>
    <w:uiPriority w:val="1"/>
    <w:qFormat/>
    <w:rsid w:val="000B5C7F"/>
    <w:pPr>
      <w:keepNext/>
      <w:spacing w:before="240" w:after="60"/>
      <w:outlineLvl w:val="1"/>
    </w:pPr>
    <w:rPr>
      <w:b/>
      <w:bCs/>
      <w:iCs/>
      <w:szCs w:val="28"/>
    </w:rPr>
  </w:style>
  <w:style w:type="paragraph" w:styleId="Heading3">
    <w:name w:val="heading 3"/>
    <w:basedOn w:val="Normal"/>
    <w:next w:val="Normal"/>
    <w:uiPriority w:val="1"/>
    <w:qFormat/>
    <w:rsid w:val="000B5C7F"/>
    <w:pPr>
      <w:spacing w:before="240" w:after="60"/>
      <w:outlineLvl w:val="2"/>
    </w:pPr>
    <w:rPr>
      <w:b/>
      <w:bCs/>
      <w:szCs w:val="26"/>
    </w:rPr>
  </w:style>
  <w:style w:type="paragraph" w:styleId="Heading4">
    <w:name w:val="heading 4"/>
    <w:basedOn w:val="Normal"/>
    <w:next w:val="Normal"/>
    <w:uiPriority w:val="1"/>
    <w:qFormat/>
    <w:rsid w:val="000B5C7F"/>
    <w:pPr>
      <w:spacing w:before="240" w:after="60"/>
      <w:outlineLvl w:val="3"/>
    </w:pPr>
    <w:rPr>
      <w:b/>
      <w:bCs/>
      <w:szCs w:val="28"/>
    </w:rPr>
  </w:style>
  <w:style w:type="paragraph" w:styleId="Heading5">
    <w:name w:val="heading 5"/>
    <w:basedOn w:val="Normal"/>
    <w:next w:val="Normal"/>
    <w:uiPriority w:val="1"/>
    <w:qFormat/>
    <w:rsid w:val="000B5C7F"/>
    <w:pPr>
      <w:spacing w:before="240" w:after="60"/>
      <w:outlineLvl w:val="4"/>
    </w:pPr>
    <w:rPr>
      <w:b/>
      <w:bCs/>
      <w:iCs/>
      <w:szCs w:val="26"/>
    </w:rPr>
  </w:style>
  <w:style w:type="paragraph" w:styleId="Heading6">
    <w:name w:val="heading 6"/>
    <w:basedOn w:val="Normal"/>
    <w:next w:val="Normal"/>
    <w:uiPriority w:val="1"/>
    <w:qFormat/>
    <w:rsid w:val="000B5C7F"/>
    <w:pPr>
      <w:spacing w:before="240" w:after="60"/>
      <w:outlineLvl w:val="5"/>
    </w:pPr>
    <w:rPr>
      <w:b/>
      <w:bCs/>
      <w:szCs w:val="22"/>
    </w:rPr>
  </w:style>
  <w:style w:type="paragraph" w:styleId="Heading7">
    <w:name w:val="heading 7"/>
    <w:basedOn w:val="Normal"/>
    <w:next w:val="Normal"/>
    <w:uiPriority w:val="1"/>
    <w:qFormat/>
    <w:rsid w:val="000B5C7F"/>
    <w:pPr>
      <w:spacing w:before="240" w:after="60"/>
      <w:outlineLvl w:val="6"/>
    </w:pPr>
    <w:rPr>
      <w:b/>
    </w:rPr>
  </w:style>
  <w:style w:type="paragraph" w:styleId="Heading8">
    <w:name w:val="heading 8"/>
    <w:basedOn w:val="Normal"/>
    <w:next w:val="Normal"/>
    <w:uiPriority w:val="1"/>
    <w:qFormat/>
    <w:rsid w:val="000B5C7F"/>
    <w:pPr>
      <w:spacing w:before="240" w:after="60"/>
      <w:outlineLvl w:val="7"/>
    </w:pPr>
    <w:rPr>
      <w:b/>
      <w:iCs/>
    </w:rPr>
  </w:style>
  <w:style w:type="paragraph" w:styleId="Heading9">
    <w:name w:val="heading 9"/>
    <w:basedOn w:val="Normal"/>
    <w:next w:val="Normal"/>
    <w:uiPriority w:val="2"/>
    <w:qFormat/>
    <w:rsid w:val="000B5C7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B5C7F"/>
    <w:pPr>
      <w:spacing w:after="240"/>
    </w:pPr>
    <w:rPr>
      <w:szCs w:val="20"/>
    </w:rPr>
  </w:style>
  <w:style w:type="paragraph" w:styleId="Quote">
    <w:name w:val="Quote"/>
    <w:basedOn w:val="BodyText"/>
    <w:uiPriority w:val="2"/>
    <w:qFormat/>
    <w:rsid w:val="000B5C7F"/>
    <w:pPr>
      <w:ind w:left="1440" w:right="1440"/>
    </w:pPr>
  </w:style>
  <w:style w:type="paragraph" w:customStyle="1" w:styleId="BodyTextContinued">
    <w:name w:val="Body Text Continued"/>
    <w:basedOn w:val="BodyText"/>
    <w:next w:val="BodyText"/>
    <w:rsid w:val="000B5C7F"/>
  </w:style>
  <w:style w:type="paragraph" w:styleId="TOC1">
    <w:name w:val="toc 1"/>
    <w:basedOn w:val="Normal"/>
    <w:next w:val="Normal"/>
    <w:autoRedefine/>
    <w:uiPriority w:val="2"/>
    <w:rsid w:val="000B5C7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B5C7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B5C7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B5C7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B5C7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B5C7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B5C7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B5C7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B5C7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B5C7F"/>
    <w:pPr>
      <w:numPr>
        <w:numId w:val="9"/>
      </w:numPr>
    </w:pPr>
  </w:style>
  <w:style w:type="paragraph" w:styleId="ListNumber2">
    <w:name w:val="List Number 2"/>
    <w:basedOn w:val="BodyText"/>
    <w:uiPriority w:val="1"/>
    <w:rsid w:val="000B5C7F"/>
    <w:pPr>
      <w:numPr>
        <w:numId w:val="10"/>
      </w:numPr>
    </w:pPr>
  </w:style>
  <w:style w:type="paragraph" w:styleId="ListBullet">
    <w:name w:val="List Bullet"/>
    <w:basedOn w:val="BodyText"/>
    <w:uiPriority w:val="1"/>
    <w:rsid w:val="000B5C7F"/>
    <w:pPr>
      <w:numPr>
        <w:numId w:val="5"/>
      </w:numPr>
      <w:tabs>
        <w:tab w:val="left" w:pos="1440"/>
      </w:tabs>
    </w:pPr>
    <w:rPr>
      <w:szCs w:val="24"/>
    </w:rPr>
  </w:style>
  <w:style w:type="paragraph" w:styleId="ListBullet2">
    <w:name w:val="List Bullet 2"/>
    <w:basedOn w:val="BodyText"/>
    <w:uiPriority w:val="1"/>
    <w:rsid w:val="000B5C7F"/>
    <w:pPr>
      <w:numPr>
        <w:numId w:val="7"/>
      </w:numPr>
      <w:tabs>
        <w:tab w:val="clear" w:pos="1440"/>
        <w:tab w:val="left" w:pos="720"/>
      </w:tabs>
      <w:ind w:left="720"/>
    </w:pPr>
    <w:rPr>
      <w:szCs w:val="24"/>
    </w:rPr>
  </w:style>
  <w:style w:type="paragraph" w:styleId="Header">
    <w:name w:val="header"/>
    <w:basedOn w:val="Normal"/>
    <w:uiPriority w:val="1"/>
    <w:rsid w:val="000B5C7F"/>
    <w:pPr>
      <w:tabs>
        <w:tab w:val="center" w:pos="4680"/>
        <w:tab w:val="right" w:pos="9360"/>
      </w:tabs>
    </w:pPr>
  </w:style>
  <w:style w:type="paragraph" w:styleId="Footer">
    <w:name w:val="footer"/>
    <w:basedOn w:val="Normal"/>
    <w:rsid w:val="000B5C7F"/>
    <w:pPr>
      <w:tabs>
        <w:tab w:val="center" w:pos="4680"/>
        <w:tab w:val="right" w:pos="9360"/>
      </w:tabs>
    </w:pPr>
  </w:style>
  <w:style w:type="table" w:styleId="TableGrid">
    <w:name w:val="Table Grid"/>
    <w:basedOn w:val="TableNormal"/>
    <w:rsid w:val="000B5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B5C7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B5C7F"/>
    <w:rPr>
      <w:rFonts w:ascii="Times New Roman Bold" w:hAnsi="Times New Roman Bold" w:cs="Arial"/>
      <w:b/>
      <w:vanish/>
      <w:color w:val="FF0000"/>
    </w:rPr>
  </w:style>
  <w:style w:type="paragraph" w:customStyle="1" w:styleId="Formhidden">
    <w:name w:val="Form_hidden"/>
    <w:rsid w:val="000B5C7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B5C7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B5C7F"/>
    <w:rPr>
      <w:sz w:val="20"/>
      <w:szCs w:val="20"/>
    </w:rPr>
  </w:style>
  <w:style w:type="paragraph" w:customStyle="1" w:styleId="Titlehidden">
    <w:name w:val="Title_hidden"/>
    <w:uiPriority w:val="99"/>
    <w:qFormat/>
    <w:rsid w:val="000B5C7F"/>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B5C7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B5C7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B5C7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B5C7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B5C7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B5C7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B5C7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B5C7F"/>
    <w:rPr>
      <w:rFonts w:ascii="Arial" w:hAnsi="Arial"/>
      <w:i/>
      <w:vanish/>
      <w:color w:val="FF0000"/>
      <w:szCs w:val="24"/>
    </w:rPr>
  </w:style>
  <w:style w:type="paragraph" w:customStyle="1" w:styleId="MnLevel4hidden">
    <w:name w:val="MnLevel4_hidden"/>
    <w:uiPriority w:val="2"/>
    <w:rsid w:val="000B5C7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B5C7F"/>
    <w:pPr>
      <w:spacing w:after="240"/>
      <w:ind w:right="5760"/>
    </w:pPr>
    <w:rPr>
      <w:rFonts w:ascii="Arial" w:hAnsi="Arial" w:cs="Arial"/>
      <w:i/>
      <w:vanish/>
      <w:color w:val="FF0000"/>
    </w:rPr>
  </w:style>
  <w:style w:type="paragraph" w:customStyle="1" w:styleId="MnListnhidden">
    <w:name w:val="MnList_n_hidden"/>
    <w:uiPriority w:val="2"/>
    <w:rsid w:val="000B5C7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B5C7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B5C7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B5C7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B5C7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B5C7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B5C7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B5C7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B5C7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B5C7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B5C7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B5C7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B5C7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B5C7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B5C7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B5C7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B5C7F"/>
    <w:rPr>
      <w:vanish/>
      <w:sz w:val="4"/>
      <w:szCs w:val="24"/>
    </w:rPr>
  </w:style>
  <w:style w:type="paragraph" w:customStyle="1" w:styleId="clausetitlehidden">
    <w:name w:val="clause_title_hidden"/>
    <w:basedOn w:val="Normal"/>
    <w:uiPriority w:val="2"/>
    <w:qFormat/>
    <w:rsid w:val="000B5C7F"/>
    <w:pPr>
      <w:spacing w:after="240"/>
      <w:ind w:left="720" w:hanging="720"/>
    </w:pPr>
    <w:rPr>
      <w:i/>
      <w:vanish/>
      <w:color w:val="FF0000"/>
    </w:rPr>
  </w:style>
  <w:style w:type="paragraph" w:customStyle="1" w:styleId="clausenumberhidden">
    <w:name w:val="clause_number_hidden"/>
    <w:basedOn w:val="Normal"/>
    <w:uiPriority w:val="2"/>
    <w:qFormat/>
    <w:rsid w:val="000B5C7F"/>
    <w:pPr>
      <w:spacing w:after="240"/>
    </w:pPr>
    <w:rPr>
      <w:rFonts w:ascii="Arial" w:hAnsi="Arial"/>
      <w:b/>
      <w:i/>
      <w:vanish/>
      <w:color w:val="FF0000"/>
      <w:sz w:val="20"/>
    </w:rPr>
  </w:style>
  <w:style w:type="paragraph" w:customStyle="1" w:styleId="TitleBeforeSubhidden">
    <w:name w:val="TitleBeforeSub_hidden"/>
    <w:uiPriority w:val="2"/>
    <w:qFormat/>
    <w:rsid w:val="000B5C7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B5C7F"/>
  </w:style>
  <w:style w:type="paragraph" w:customStyle="1" w:styleId="TitleBeforeSub">
    <w:name w:val="TitleBeforeSub"/>
    <w:uiPriority w:val="2"/>
    <w:qFormat/>
    <w:rsid w:val="000B5C7F"/>
    <w:pPr>
      <w:keepNext/>
      <w:widowControl w:val="0"/>
      <w:suppressAutoHyphens/>
      <w:spacing w:line="340" w:lineRule="atLeast"/>
      <w:jc w:val="center"/>
    </w:pPr>
    <w:rPr>
      <w:b/>
      <w:sz w:val="28"/>
      <w:szCs w:val="24"/>
    </w:rPr>
  </w:style>
  <w:style w:type="character" w:customStyle="1" w:styleId="TitleChar">
    <w:name w:val="Title Char"/>
    <w:link w:val="Title"/>
    <w:uiPriority w:val="2"/>
    <w:rsid w:val="000B5C7F"/>
    <w:rPr>
      <w:rFonts w:ascii="Times New Roman" w:hAnsi="Times New Roman" w:cs="Times New Roman"/>
      <w:b/>
      <w:bCs/>
      <w:sz w:val="28"/>
      <w:szCs w:val="24"/>
    </w:rPr>
  </w:style>
  <w:style w:type="paragraph" w:customStyle="1" w:styleId="HeadingNumber1">
    <w:name w:val="HeadingNumber_1"/>
    <w:uiPriority w:val="99"/>
    <w:rsid w:val="000B5C7F"/>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uiPriority w:val="99"/>
    <w:rsid w:val="000B5C7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0B5C7F"/>
    <w:pPr>
      <w:widowControl w:val="0"/>
      <w:suppressAutoHyphens/>
      <w:autoSpaceDE w:val="0"/>
      <w:autoSpaceDN w:val="0"/>
      <w:adjustRightInd w:val="0"/>
      <w:spacing w:line="280" w:lineRule="atLeast"/>
    </w:pPr>
    <w:rPr>
      <w:color w:val="000000"/>
      <w:w w:val="0"/>
      <w:sz w:val="24"/>
      <w:szCs w:val="24"/>
    </w:rPr>
  </w:style>
  <w:style w:type="paragraph" w:customStyle="1" w:styleId="TableAnchor">
    <w:name w:val="TableAnchor"/>
    <w:uiPriority w:val="99"/>
    <w:rsid w:val="000B5C7F"/>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0B5C7F"/>
    <w:rPr>
      <w:rFonts w:ascii="Arial" w:hAnsi="Arial" w:cs="Arial"/>
      <w:b/>
      <w:bCs/>
      <w:sz w:val="20"/>
      <w:szCs w:val="20"/>
    </w:rPr>
  </w:style>
  <w:style w:type="character" w:customStyle="1" w:styleId="Statutehidden1">
    <w:name w:val="Statute_hidden1"/>
    <w:uiPriority w:val="99"/>
    <w:rsid w:val="000B5C7F"/>
    <w:rPr>
      <w:color w:val="FF0000"/>
    </w:rPr>
  </w:style>
  <w:style w:type="paragraph" w:customStyle="1" w:styleId="StyleHeadingNumber1Characterscale100">
    <w:name w:val="Style HeadingNumber_1 + Character scale: 100%"/>
    <w:basedOn w:val="HeadingNumber1"/>
    <w:rsid w:val="0029660E"/>
    <w:rPr>
      <w:b w:val="0"/>
      <w:w w:val="100"/>
    </w:rPr>
  </w:style>
  <w:style w:type="paragraph" w:customStyle="1" w:styleId="StyleParaCharacterscale100">
    <w:name w:val="Style Para + Character scale: 100%"/>
    <w:basedOn w:val="Para"/>
    <w:rsid w:val="00E844EF"/>
    <w:pPr>
      <w:ind w:left="720" w:firstLine="1440"/>
    </w:pPr>
    <w:rPr>
      <w:w w:val="100"/>
    </w:rPr>
  </w:style>
  <w:style w:type="paragraph" w:customStyle="1" w:styleId="StyleParaCharacterscale1001">
    <w:name w:val="Style Para + Character scale: 100%1"/>
    <w:basedOn w:val="Para"/>
    <w:rsid w:val="00E844EF"/>
    <w:pPr>
      <w:ind w:left="720"/>
    </w:pPr>
    <w:rPr>
      <w:w w:val="100"/>
    </w:rPr>
  </w:style>
  <w:style w:type="paragraph" w:styleId="BalloonText">
    <w:name w:val="Balloon Text"/>
    <w:basedOn w:val="Normal"/>
    <w:link w:val="BalloonTextChar"/>
    <w:rsid w:val="00B534ED"/>
    <w:rPr>
      <w:rFonts w:ascii="Segoe UI" w:hAnsi="Segoe UI" w:cs="Segoe UI"/>
      <w:sz w:val="18"/>
      <w:szCs w:val="18"/>
    </w:rPr>
  </w:style>
  <w:style w:type="character" w:customStyle="1" w:styleId="BalloonTextChar">
    <w:name w:val="Balloon Text Char"/>
    <w:link w:val="BalloonText"/>
    <w:rsid w:val="00B534ED"/>
    <w:rPr>
      <w:rFonts w:ascii="Segoe UI" w:hAnsi="Segoe UI" w:cs="Segoe UI"/>
      <w:sz w:val="18"/>
      <w:szCs w:val="18"/>
    </w:rPr>
  </w:style>
  <w:style w:type="paragraph" w:styleId="Revision">
    <w:name w:val="Revision"/>
    <w:hidden/>
    <w:uiPriority w:val="99"/>
    <w:semiHidden/>
    <w:rsid w:val="00957C41"/>
    <w:rPr>
      <w:sz w:val="24"/>
      <w:szCs w:val="24"/>
    </w:rPr>
  </w:style>
  <w:style w:type="character" w:styleId="CommentReference">
    <w:name w:val="annotation reference"/>
    <w:basedOn w:val="DefaultParagraphFont"/>
    <w:rsid w:val="00957C41"/>
    <w:rPr>
      <w:sz w:val="16"/>
      <w:szCs w:val="16"/>
    </w:rPr>
  </w:style>
  <w:style w:type="paragraph" w:styleId="CommentText">
    <w:name w:val="annotation text"/>
    <w:basedOn w:val="Normal"/>
    <w:link w:val="CommentTextChar"/>
    <w:rsid w:val="00957C41"/>
    <w:rPr>
      <w:sz w:val="20"/>
      <w:szCs w:val="20"/>
    </w:rPr>
  </w:style>
  <w:style w:type="character" w:customStyle="1" w:styleId="CommentTextChar">
    <w:name w:val="Comment Text Char"/>
    <w:basedOn w:val="DefaultParagraphFont"/>
    <w:link w:val="CommentText"/>
    <w:rsid w:val="00957C41"/>
  </w:style>
  <w:style w:type="paragraph" w:styleId="CommentSubject">
    <w:name w:val="annotation subject"/>
    <w:basedOn w:val="CommentText"/>
    <w:next w:val="CommentText"/>
    <w:link w:val="CommentSubjectChar"/>
    <w:semiHidden/>
    <w:unhideWhenUsed/>
    <w:rsid w:val="00957C41"/>
    <w:rPr>
      <w:b/>
      <w:bCs/>
    </w:rPr>
  </w:style>
  <w:style w:type="character" w:customStyle="1" w:styleId="CommentSubjectChar">
    <w:name w:val="Comment Subject Char"/>
    <w:basedOn w:val="CommentTextChar"/>
    <w:link w:val="CommentSubject"/>
    <w:semiHidden/>
    <w:rsid w:val="00957C41"/>
    <w:rPr>
      <w:b/>
      <w:bCs/>
    </w:rPr>
  </w:style>
  <w:style w:type="paragraph" w:customStyle="1" w:styleId="notice">
    <w:name w:val="notice"/>
    <w:uiPriority w:val="99"/>
    <w:rsid w:val="008B6ED5"/>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7580B4-B63A-492F-8877-9E28D276269A}">
  <ds:schemaRefs>
    <ds:schemaRef ds:uri="http://schemas.microsoft.com/sharepoint/v3/contenttype/forms"/>
  </ds:schemaRefs>
</ds:datastoreItem>
</file>

<file path=customXml/itemProps2.xml><?xml version="1.0" encoding="utf-8"?>
<ds:datastoreItem xmlns:ds="http://schemas.openxmlformats.org/officeDocument/2006/customXml" ds:itemID="{3F3488F2-8B36-4107-8745-B70F7A0E884F}">
  <ds:schemaRefs>
    <ds:schemaRef ds:uri="http://schemas.microsoft.com/office/2006/metadata/longProperties"/>
  </ds:schemaRefs>
</ds:datastoreItem>
</file>

<file path=customXml/itemProps3.xml><?xml version="1.0" encoding="utf-8"?>
<ds:datastoreItem xmlns:ds="http://schemas.openxmlformats.org/officeDocument/2006/customXml" ds:itemID="{13748124-FD1C-4FF1-A827-BC9404270B7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A5A696F7-6A02-4BA4-ABAC-36B47063F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67</TotalTime>
  <Pages>2</Pages>
  <Words>6460</Words>
  <Characters>36824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62</cp:revision>
  <cp:lastPrinted>2016-05-16T15:26:00Z</cp:lastPrinted>
  <dcterms:created xsi:type="dcterms:W3CDTF">2021-09-27T18:46:00Z</dcterms:created>
  <dcterms:modified xsi:type="dcterms:W3CDTF">2026-03-20T13:29:00Z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13885600.0000000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