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B2E5B" w14:textId="77777777" w:rsidR="00C231E0" w:rsidRDefault="00C231E0">
      <w:pPr>
        <w:pStyle w:val="Formhidden"/>
      </w:pPr>
      <w:r>
        <w:t>Form 43-4</w:t>
      </w:r>
    </w:p>
    <w:p w14:paraId="671B2E5C" w14:textId="57B18B23" w:rsidR="00C231E0" w:rsidRDefault="00C231E0">
      <w:pPr>
        <w:pStyle w:val="DescriptionLasthidden"/>
      </w:pPr>
      <w:r>
        <w:t xml:space="preserve">See the practice notes at section 8.58 concerning affidavits generally. An unsworn declaration may be used in place of an affidavit. See section </w:t>
      </w:r>
      <w:r w:rsidR="00B2312E">
        <w:t>8.58 and form 8-</w:t>
      </w:r>
      <w:r w:rsidR="003F641F">
        <w:t>93</w:t>
      </w:r>
      <w:r>
        <w:t>.</w:t>
      </w:r>
    </w:p>
    <w:p w14:paraId="671B2E5D" w14:textId="77777777" w:rsidR="0019184B" w:rsidRPr="008501E3" w:rsidRDefault="0019184B" w:rsidP="0019184B">
      <w:pPr>
        <w:pStyle w:val="ParaFlushLeft"/>
        <w:rPr>
          <w:b/>
        </w:rPr>
      </w:pPr>
      <w:r w:rsidRPr="008501E3">
        <w:rPr>
          <w:b/>
        </w:rPr>
        <w:t>NOTICE: THIS DOCUMENT</w:t>
      </w:r>
      <w:r w:rsidRPr="008501E3">
        <w:rPr>
          <w:b/>
        </w:rPr>
        <w:br/>
        <w:t>CONTAINS SENSITIVE DATA</w:t>
      </w:r>
    </w:p>
    <w:p w14:paraId="671B2E5E" w14:textId="77777777" w:rsidR="00C231E0" w:rsidRDefault="00C231E0" w:rsidP="0019184B">
      <w:pPr>
        <w:pStyle w:val="UserInstructioncenterhidden"/>
        <w:ind w:left="2340" w:right="2340"/>
        <w:jc w:val="both"/>
      </w:pPr>
      <w:r>
        <w:t>See § 6 of the Introduction in volume 1 of this manual concerning protection of sensitive data in filed documents.</w:t>
      </w:r>
    </w:p>
    <w:p w14:paraId="671B2E5F" w14:textId="77777777" w:rsidR="00C231E0" w:rsidRDefault="00C231E0">
      <w:pPr>
        <w:pStyle w:val="Captionhidden"/>
      </w:pPr>
      <w:r>
        <w:t xml:space="preserve"> [Caption. See § 3 of the Introduction in volume 1 of this manual.]</w:t>
      </w:r>
    </w:p>
    <w:p w14:paraId="671B2E60" w14:textId="77777777" w:rsidR="00C231E0" w:rsidRDefault="00C231E0">
      <w:pPr>
        <w:pStyle w:val="Title"/>
      </w:pPr>
      <w:r>
        <w:t>Sworn Statement in Support of Registration of Foreign Child Custody Determination</w:t>
      </w:r>
    </w:p>
    <w:p w14:paraId="671B2E61" w14:textId="77777777" w:rsidR="00C231E0" w:rsidRDefault="00C231E0">
      <w:pPr>
        <w:pStyle w:val="Heading"/>
        <w:jc w:val="center"/>
        <w:rPr>
          <w:w w:val="100"/>
        </w:rPr>
      </w:pPr>
      <w:r>
        <w:rPr>
          <w:w w:val="100"/>
        </w:rPr>
        <w:t>Affidavit</w:t>
      </w:r>
    </w:p>
    <w:p w14:paraId="671B2E62" w14:textId="77777777" w:rsidR="00C231E0" w:rsidRDefault="00C231E0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party seeking registration</w:t>
      </w:r>
      <w:r>
        <w:rPr>
          <w:w w:val="100"/>
        </w:rPr>
        <w:t>] appeared in person before me today and stated under oath:</w:t>
      </w:r>
    </w:p>
    <w:p w14:paraId="671B2E63" w14:textId="77777777" w:rsidR="00C231E0" w:rsidRDefault="00C231E0">
      <w:pPr>
        <w:pStyle w:val="Para"/>
        <w:rPr>
          <w:w w:val="100"/>
        </w:rPr>
      </w:pPr>
      <w:r>
        <w:rPr>
          <w:w w:val="100"/>
        </w:rPr>
        <w:t>“My name is [</w:t>
      </w:r>
      <w:r>
        <w:rPr>
          <w:rStyle w:val="Substitute"/>
          <w:w w:val="100"/>
        </w:rPr>
        <w:t>name of party seeking registration</w:t>
      </w:r>
      <w:r>
        <w:rPr>
          <w:w w:val="100"/>
        </w:rPr>
        <w:t>]. I am above the age of eighteen years, and I am fully competent to make this affidavit.</w:t>
      </w:r>
    </w:p>
    <w:p w14:paraId="671B2E64" w14:textId="77777777" w:rsidR="00C231E0" w:rsidRDefault="00C231E0">
      <w:pPr>
        <w:pStyle w:val="Para"/>
        <w:rPr>
          <w:w w:val="100"/>
        </w:rPr>
      </w:pPr>
      <w:r>
        <w:rPr>
          <w:w w:val="100"/>
        </w:rPr>
        <w:t>“To the best of my knowledge and belief, the child custody determination issued from the [</w:t>
      </w:r>
      <w:r>
        <w:rPr>
          <w:rStyle w:val="Substitute"/>
          <w:w w:val="100"/>
        </w:rPr>
        <w:t>designation of court</w:t>
      </w:r>
      <w:r>
        <w:rPr>
          <w:w w:val="100"/>
        </w:rPr>
        <w:t>], [</w:t>
      </w:r>
      <w:r>
        <w:rPr>
          <w:rStyle w:val="Substitute"/>
          <w:w w:val="100"/>
        </w:rPr>
        <w:t>state</w:t>
      </w:r>
      <w:r>
        <w:rPr>
          <w:w w:val="100"/>
        </w:rPr>
        <w:t>], in Cause No. [</w:t>
      </w:r>
      <w:r>
        <w:rPr>
          <w:rStyle w:val="Substitute"/>
          <w:w w:val="100"/>
        </w:rPr>
        <w:t>number</w:t>
      </w:r>
      <w:r>
        <w:rPr>
          <w:w w:val="100"/>
        </w:rPr>
        <w:t>] and signed on [</w:t>
      </w:r>
      <w:r>
        <w:rPr>
          <w:rStyle w:val="Substitute"/>
          <w:w w:val="100"/>
        </w:rPr>
        <w:t>date</w:t>
      </w:r>
      <w:r>
        <w:rPr>
          <w:w w:val="100"/>
        </w:rPr>
        <w:t>], the determination that is sought to be registered, has not been modified.”</w:t>
      </w:r>
    </w:p>
    <w:p w14:paraId="671B2E65" w14:textId="77777777" w:rsidR="00C231E0" w:rsidRDefault="00C231E0">
      <w:pPr>
        <w:pStyle w:val="SignBlock"/>
      </w:pPr>
      <w:r>
        <w:tab/>
      </w:r>
    </w:p>
    <w:p w14:paraId="671B2E66" w14:textId="77777777" w:rsidR="00C231E0" w:rsidRDefault="00C231E0">
      <w:pPr>
        <w:pStyle w:val="SignItemLast"/>
      </w:pPr>
      <w:r>
        <w:t>[</w:t>
      </w:r>
      <w:r>
        <w:rPr>
          <w:rStyle w:val="Substitute"/>
        </w:rPr>
        <w:t>Name of party seeking registration</w:t>
      </w:r>
      <w:r>
        <w:t>]</w:t>
      </w:r>
    </w:p>
    <w:p w14:paraId="671B2E67" w14:textId="77777777" w:rsidR="00C231E0" w:rsidRDefault="00C231E0">
      <w:pPr>
        <w:pStyle w:val="SignItemLast"/>
        <w:ind w:left="0"/>
      </w:pPr>
      <w:r>
        <w:t xml:space="preserve">SIGNED under oath before me on </w:t>
      </w:r>
      <w:r>
        <w:rPr>
          <w:rStyle w:val="Line"/>
        </w:rPr>
        <w:t>______________________________</w:t>
      </w:r>
      <w:r>
        <w:t>.</w:t>
      </w:r>
    </w:p>
    <w:p w14:paraId="671B2E68" w14:textId="77777777" w:rsidR="00C231E0" w:rsidRDefault="00C231E0">
      <w:pPr>
        <w:pStyle w:val="SignBlock"/>
      </w:pPr>
      <w:r>
        <w:tab/>
      </w:r>
    </w:p>
    <w:p w14:paraId="671B2E69" w14:textId="77777777" w:rsidR="007F463F" w:rsidRDefault="00C231E0" w:rsidP="0019184B">
      <w:pPr>
        <w:pStyle w:val="SignItemLast"/>
      </w:pPr>
      <w:r>
        <w:t>Notary Public, State of Texas</w:t>
      </w:r>
    </w:p>
    <w:sectPr w:rsidR="007F463F" w:rsidSect="00C231E0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B2E6C" w14:textId="77777777" w:rsidR="008832FA" w:rsidRDefault="008832FA">
      <w:r>
        <w:separator/>
      </w:r>
    </w:p>
  </w:endnote>
  <w:endnote w:type="continuationSeparator" w:id="0">
    <w:p w14:paraId="671B2E6D" w14:textId="77777777" w:rsidR="008832FA" w:rsidRDefault="00883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B2E6F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B2E6A" w14:textId="77777777" w:rsidR="008832FA" w:rsidRDefault="008832FA">
      <w:r>
        <w:separator/>
      </w:r>
    </w:p>
  </w:footnote>
  <w:footnote w:type="continuationSeparator" w:id="0">
    <w:p w14:paraId="671B2E6B" w14:textId="77777777" w:rsidR="008832FA" w:rsidRDefault="00883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B2E6E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35308962">
    <w:abstractNumId w:val="8"/>
  </w:num>
  <w:num w:numId="2" w16cid:durableId="1847475479">
    <w:abstractNumId w:val="8"/>
  </w:num>
  <w:num w:numId="3" w16cid:durableId="653921539">
    <w:abstractNumId w:val="3"/>
  </w:num>
  <w:num w:numId="4" w16cid:durableId="497816277">
    <w:abstractNumId w:val="3"/>
  </w:num>
  <w:num w:numId="5" w16cid:durableId="526062234">
    <w:abstractNumId w:val="9"/>
  </w:num>
  <w:num w:numId="6" w16cid:durableId="1198541789">
    <w:abstractNumId w:val="9"/>
  </w:num>
  <w:num w:numId="7" w16cid:durableId="1035079790">
    <w:abstractNumId w:val="7"/>
  </w:num>
  <w:num w:numId="8" w16cid:durableId="623315620">
    <w:abstractNumId w:val="7"/>
  </w:num>
  <w:num w:numId="9" w16cid:durableId="617952576">
    <w:abstractNumId w:val="13"/>
  </w:num>
  <w:num w:numId="10" w16cid:durableId="1993832042">
    <w:abstractNumId w:val="15"/>
  </w:num>
  <w:num w:numId="11" w16cid:durableId="705911507">
    <w:abstractNumId w:val="8"/>
  </w:num>
  <w:num w:numId="12" w16cid:durableId="1836341723">
    <w:abstractNumId w:val="3"/>
  </w:num>
  <w:num w:numId="13" w16cid:durableId="2036230354">
    <w:abstractNumId w:val="9"/>
  </w:num>
  <w:num w:numId="14" w16cid:durableId="555628358">
    <w:abstractNumId w:val="7"/>
  </w:num>
  <w:num w:numId="15" w16cid:durableId="329068489">
    <w:abstractNumId w:val="6"/>
  </w:num>
  <w:num w:numId="16" w16cid:durableId="277494412">
    <w:abstractNumId w:val="5"/>
  </w:num>
  <w:num w:numId="17" w16cid:durableId="1823499709">
    <w:abstractNumId w:val="4"/>
  </w:num>
  <w:num w:numId="18" w16cid:durableId="1828857203">
    <w:abstractNumId w:val="2"/>
  </w:num>
  <w:num w:numId="19" w16cid:durableId="1910992866">
    <w:abstractNumId w:val="1"/>
  </w:num>
  <w:num w:numId="20" w16cid:durableId="2046715099">
    <w:abstractNumId w:val="0"/>
  </w:num>
  <w:num w:numId="21" w16cid:durableId="618877055">
    <w:abstractNumId w:val="11"/>
  </w:num>
  <w:num w:numId="22" w16cid:durableId="1923098300">
    <w:abstractNumId w:val="12"/>
  </w:num>
  <w:num w:numId="23" w16cid:durableId="1642031683">
    <w:abstractNumId w:val="14"/>
  </w:num>
  <w:num w:numId="24" w16cid:durableId="926815155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43-4.docx"/>
    <w:docVar w:name="TBBStampDate" w:val="03-20-2026"/>
    <w:docVar w:name="TBBVer" w:val="docx"/>
    <w:docVar w:name="TBBYear" w:val="2026"/>
  </w:docVars>
  <w:rsids>
    <w:rsidRoot w:val="00C231E0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0F796E"/>
    <w:rsid w:val="00103258"/>
    <w:rsid w:val="00124EC7"/>
    <w:rsid w:val="001357DF"/>
    <w:rsid w:val="00167635"/>
    <w:rsid w:val="0019184B"/>
    <w:rsid w:val="001B4977"/>
    <w:rsid w:val="001C7034"/>
    <w:rsid w:val="001D113B"/>
    <w:rsid w:val="00212AD4"/>
    <w:rsid w:val="00220537"/>
    <w:rsid w:val="00221D27"/>
    <w:rsid w:val="00262FFB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6248"/>
    <w:rsid w:val="003D7347"/>
    <w:rsid w:val="003E1B11"/>
    <w:rsid w:val="003F641F"/>
    <w:rsid w:val="004031E7"/>
    <w:rsid w:val="00414E10"/>
    <w:rsid w:val="00417CAA"/>
    <w:rsid w:val="004217A3"/>
    <w:rsid w:val="0046632A"/>
    <w:rsid w:val="004A1988"/>
    <w:rsid w:val="004C7340"/>
    <w:rsid w:val="004D7E2D"/>
    <w:rsid w:val="004E343B"/>
    <w:rsid w:val="004E4EAD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1A5E"/>
    <w:rsid w:val="00607DAB"/>
    <w:rsid w:val="006161C4"/>
    <w:rsid w:val="006213A8"/>
    <w:rsid w:val="00630A0B"/>
    <w:rsid w:val="00633E68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D67C4"/>
    <w:rsid w:val="0070594F"/>
    <w:rsid w:val="00724586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832FA"/>
    <w:rsid w:val="008B3F1F"/>
    <w:rsid w:val="008D3F7D"/>
    <w:rsid w:val="008D602D"/>
    <w:rsid w:val="008F41A5"/>
    <w:rsid w:val="00903348"/>
    <w:rsid w:val="00922CCB"/>
    <w:rsid w:val="0093349D"/>
    <w:rsid w:val="00935ABE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2312E"/>
    <w:rsid w:val="00B53927"/>
    <w:rsid w:val="00BA13C4"/>
    <w:rsid w:val="00BA7D40"/>
    <w:rsid w:val="00BE2E17"/>
    <w:rsid w:val="00C04F3D"/>
    <w:rsid w:val="00C1069F"/>
    <w:rsid w:val="00C16AEA"/>
    <w:rsid w:val="00C231E0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E000F"/>
    <w:rsid w:val="00DF64BF"/>
    <w:rsid w:val="00E17361"/>
    <w:rsid w:val="00E67D63"/>
    <w:rsid w:val="00E7012A"/>
    <w:rsid w:val="00E8508F"/>
    <w:rsid w:val="00E90259"/>
    <w:rsid w:val="00E91B5F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D69A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1B2E5B"/>
  <w15:chartTrackingRefBased/>
  <w15:docId w15:val="{3039A709-42CB-4E4A-A247-4A41F23DB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C231E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C231E0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C231E0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C231E0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C231E0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C231E0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C231E0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C231E0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C231E0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C231E0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231E0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C231E0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C231E0"/>
  </w:style>
  <w:style w:type="paragraph" w:styleId="TOC1">
    <w:name w:val="toc 1"/>
    <w:basedOn w:val="Normal"/>
    <w:next w:val="Normal"/>
    <w:autoRedefine/>
    <w:uiPriority w:val="2"/>
    <w:rsid w:val="00C231E0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C231E0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C231E0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C231E0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C231E0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C231E0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C231E0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C231E0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C231E0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C231E0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C231E0"/>
    <w:pPr>
      <w:numPr>
        <w:numId w:val="10"/>
      </w:numPr>
    </w:pPr>
  </w:style>
  <w:style w:type="paragraph" w:styleId="ListBullet">
    <w:name w:val="List Bullet"/>
    <w:basedOn w:val="BodyText"/>
    <w:uiPriority w:val="1"/>
    <w:rsid w:val="00C231E0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C231E0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C231E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C231E0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C231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C231E0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C231E0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C231E0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C231E0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C231E0"/>
    <w:rPr>
      <w:sz w:val="20"/>
      <w:szCs w:val="20"/>
    </w:rPr>
  </w:style>
  <w:style w:type="paragraph" w:customStyle="1" w:styleId="Titlehidden">
    <w:name w:val="Title_hidden"/>
    <w:uiPriority w:val="99"/>
    <w:qFormat/>
    <w:rsid w:val="00C231E0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C231E0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C231E0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C231E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C231E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C231E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C231E0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C231E0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C231E0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C231E0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C231E0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C231E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C231E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C231E0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C231E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C231E0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C231E0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C231E0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C231E0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C231E0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C231E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C231E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C231E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C231E0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C231E0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C231E0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C231E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C231E0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C231E0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C231E0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C231E0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C231E0"/>
  </w:style>
  <w:style w:type="paragraph" w:customStyle="1" w:styleId="TitleBeforeSub">
    <w:name w:val="TitleBeforeSub"/>
    <w:uiPriority w:val="2"/>
    <w:qFormat/>
    <w:rsid w:val="00C231E0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C231E0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C231E0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C231E0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C231E0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C231E0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C2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DA91CC-2967-429A-8936-280C9A5F738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540B47F5-4240-41EB-9EFD-22AD1ECABEC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E36E99C-B8C6-4851-8AEC-43EFB4EB32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B0C2DD-6B00-442D-A919-B17E5F0D15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5</cp:revision>
  <cp:lastPrinted>2010-04-20T04:56:00Z</cp:lastPrinted>
  <dcterms:created xsi:type="dcterms:W3CDTF">2022-01-13T19:01:00Z</dcterms:created>
  <dcterms:modified xsi:type="dcterms:W3CDTF">2026-03-20T13:29:00Z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13893000.0000000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