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2BAC08" w14:textId="77777777" w:rsidR="00C0071D" w:rsidRDefault="00C0071D">
      <w:pPr>
        <w:pStyle w:val="Formhidden"/>
      </w:pPr>
      <w:r>
        <w:t>Form 3-46</w:t>
      </w:r>
    </w:p>
    <w:p w14:paraId="132BAC09" w14:textId="77777777" w:rsidR="00C0071D" w:rsidRDefault="00C0071D">
      <w:pPr>
        <w:pStyle w:val="DescriptionLasthidden"/>
        <w:widowControl/>
        <w:spacing w:line="260" w:lineRule="atLeast"/>
      </w:pPr>
      <w:r>
        <w:t xml:space="preserve">The defenses contained in this form correspond to the pleadings for additional causes of action presented in forms </w:t>
      </w:r>
      <w:r>
        <w:rPr>
          <w:rStyle w:val="xref"/>
        </w:rPr>
        <w:t>3-31</w:t>
      </w:r>
      <w:r>
        <w:t xml:space="preserve"> through </w:t>
      </w:r>
      <w:r>
        <w:rPr>
          <w:rStyle w:val="xref"/>
        </w:rPr>
        <w:t>3-37</w:t>
      </w:r>
      <w:r>
        <w:t xml:space="preserve">. The material should be incorporated in the respondent’s original answer (form </w:t>
      </w:r>
      <w:r>
        <w:rPr>
          <w:rStyle w:val="xref"/>
        </w:rPr>
        <w:t>3-16</w:t>
      </w:r>
      <w:r>
        <w:t xml:space="preserve">) as needed in response to the pleadings in the petition. (If the </w:t>
      </w:r>
      <w:r>
        <w:rPr>
          <w:rStyle w:val="Italic"/>
        </w:rPr>
        <w:t>respondent</w:t>
      </w:r>
      <w:r>
        <w:t xml:space="preserve"> has pleaded such an additional cause of action and the </w:t>
      </w:r>
      <w:r>
        <w:rPr>
          <w:rStyle w:val="Italic"/>
        </w:rPr>
        <w:t>petitioner</w:t>
      </w:r>
      <w:r>
        <w:t xml:space="preserve"> responds in defense, the material should be reworded accordingly.)</w:t>
      </w:r>
    </w:p>
    <w:p w14:paraId="132BAC0A" w14:textId="77777777" w:rsidR="00C0071D" w:rsidRDefault="00C0071D">
      <w:pPr>
        <w:pStyle w:val="Titlehidden"/>
      </w:pPr>
      <w:r>
        <w:t>Defenses to Additional Causes of Action</w:t>
      </w:r>
    </w:p>
    <w:p w14:paraId="132BAC0B" w14:textId="77777777" w:rsidR="00C0071D" w:rsidRPr="00575FA3" w:rsidRDefault="00C0071D">
      <w:pPr>
        <w:pStyle w:val="HeadingNumber1"/>
        <w:widowControl/>
        <w:spacing w:line="280" w:lineRule="atLeast"/>
        <w:rPr>
          <w:b w:val="0"/>
        </w:rPr>
      </w:pPr>
      <w:r w:rsidRPr="00575FA3">
        <w:rPr>
          <w:b w:val="0"/>
        </w:rPr>
        <w:t>1.</w:t>
      </w:r>
      <w:r w:rsidRPr="00575FA3">
        <w:rPr>
          <w:b w:val="0"/>
        </w:rPr>
        <w:tab/>
        <w:t>Intentional, Knowing, or Reckless Bodily Injury</w:t>
      </w:r>
    </w:p>
    <w:p w14:paraId="132BAC0C" w14:textId="77777777" w:rsidR="00C0071D" w:rsidRDefault="00C0071D">
      <w:pPr>
        <w:pStyle w:val="Para"/>
        <w:widowControl/>
      </w:pPr>
      <w:r>
        <w:t>Respondent contends that at the time and place alleged in Petitioner’s Original Petition, Respondent was acting—</w:t>
      </w:r>
    </w:p>
    <w:p w14:paraId="132BAC0D" w14:textId="77777777" w:rsidR="00C0071D" w:rsidRDefault="00C0071D" w:rsidP="00C0071D">
      <w:pPr>
        <w:pStyle w:val="UserInstructioncenterhidden"/>
      </w:pPr>
      <w:r>
        <w:t>Select as applicable.</w:t>
      </w:r>
    </w:p>
    <w:p w14:paraId="132BAC0E" w14:textId="68913F5E" w:rsidR="00C0071D" w:rsidRDefault="00C0071D">
      <w:pPr>
        <w:pStyle w:val="StepalphaDotHang1st"/>
        <w:widowControl/>
        <w:spacing w:line="280" w:lineRule="atLeast"/>
      </w:pPr>
      <w:r>
        <w:t>a.</w:t>
      </w:r>
      <w:r>
        <w:tab/>
        <w:t>in self</w:t>
      </w:r>
      <w:r w:rsidR="00493B43">
        <w:t>-</w:t>
      </w:r>
      <w:r>
        <w:t>defense;</w:t>
      </w:r>
    </w:p>
    <w:p w14:paraId="132BAC0F" w14:textId="77777777" w:rsidR="00C0071D" w:rsidRDefault="00C0071D">
      <w:pPr>
        <w:pStyle w:val="StepalphaDotHang"/>
        <w:widowControl/>
        <w:spacing w:line="280" w:lineRule="atLeast"/>
      </w:pPr>
      <w:r>
        <w:t>b.</w:t>
      </w:r>
      <w:r>
        <w:tab/>
        <w:t>in defense of [his/her] separate property;</w:t>
      </w:r>
    </w:p>
    <w:p w14:paraId="132BAC10" w14:textId="77777777" w:rsidR="00C0071D" w:rsidRDefault="00C0071D">
      <w:pPr>
        <w:pStyle w:val="StepalphaDotHang"/>
        <w:widowControl/>
        <w:spacing w:line="280" w:lineRule="atLeast"/>
      </w:pPr>
      <w:r>
        <w:t>c.</w:t>
      </w:r>
      <w:r>
        <w:tab/>
        <w:t>with the consent of Petitioner; and/or</w:t>
      </w:r>
    </w:p>
    <w:p w14:paraId="132BAC11" w14:textId="77777777" w:rsidR="00C0071D" w:rsidRDefault="00C0071D">
      <w:pPr>
        <w:pStyle w:val="StepalphaDotHang"/>
        <w:widowControl/>
        <w:spacing w:line="280" w:lineRule="atLeast"/>
      </w:pPr>
      <w:r>
        <w:t>d.</w:t>
      </w:r>
      <w:r>
        <w:tab/>
        <w:t>in defense of others.</w:t>
      </w:r>
    </w:p>
    <w:p w14:paraId="132BAC12" w14:textId="77777777" w:rsidR="00C0071D" w:rsidRPr="00575FA3" w:rsidRDefault="00C0071D">
      <w:pPr>
        <w:pStyle w:val="HeadingNumber1"/>
        <w:widowControl/>
        <w:spacing w:line="280" w:lineRule="atLeast"/>
        <w:rPr>
          <w:b w:val="0"/>
        </w:rPr>
      </w:pPr>
      <w:r w:rsidRPr="00575FA3">
        <w:rPr>
          <w:b w:val="0"/>
        </w:rPr>
        <w:t>2.</w:t>
      </w:r>
      <w:r w:rsidRPr="00575FA3">
        <w:rPr>
          <w:b w:val="0"/>
        </w:rPr>
        <w:tab/>
        <w:t>Threat of Imminent Bodily Injury/Offensive or Provocative Physical Contact</w:t>
      </w:r>
    </w:p>
    <w:p w14:paraId="132BAC13" w14:textId="77777777" w:rsidR="00C0071D" w:rsidRDefault="00C0071D">
      <w:pPr>
        <w:pStyle w:val="Para"/>
        <w:widowControl/>
      </w:pPr>
      <w:r>
        <w:t>Respondent contends that at the time and place alleged in Petitioner’s Original Petition, Respondent was acting—</w:t>
      </w:r>
    </w:p>
    <w:p w14:paraId="132BAC14" w14:textId="77777777" w:rsidR="00C0071D" w:rsidRDefault="00C0071D" w:rsidP="00C0071D">
      <w:pPr>
        <w:pStyle w:val="UserInstructioncenterhidden"/>
      </w:pPr>
      <w:r>
        <w:t>Select as applicable.</w:t>
      </w:r>
    </w:p>
    <w:p w14:paraId="132BAC15" w14:textId="77777777" w:rsidR="00C0071D" w:rsidRDefault="00C0071D">
      <w:pPr>
        <w:pStyle w:val="StepalphaDotHang1st"/>
        <w:widowControl/>
        <w:spacing w:line="280" w:lineRule="atLeast"/>
      </w:pPr>
      <w:r>
        <w:t>a.</w:t>
      </w:r>
      <w:r>
        <w:tab/>
        <w:t>in response to verbal provocation; and/or</w:t>
      </w:r>
    </w:p>
    <w:p w14:paraId="132BAC16" w14:textId="5F358590" w:rsidR="00C0071D" w:rsidRDefault="00C0071D">
      <w:pPr>
        <w:pStyle w:val="StepalphaDotHang"/>
        <w:widowControl/>
        <w:spacing w:line="280" w:lineRule="atLeast"/>
      </w:pPr>
      <w:r>
        <w:t>b.</w:t>
      </w:r>
      <w:r>
        <w:tab/>
        <w:t>in self</w:t>
      </w:r>
      <w:r w:rsidR="001B4300">
        <w:t>-</w:t>
      </w:r>
      <w:r>
        <w:t>defense.</w:t>
      </w:r>
    </w:p>
    <w:p w14:paraId="132BAC17" w14:textId="77777777" w:rsidR="00C0071D" w:rsidRPr="00575FA3" w:rsidRDefault="00C0071D">
      <w:pPr>
        <w:pStyle w:val="HeadingNumber1"/>
        <w:widowControl/>
        <w:spacing w:line="280" w:lineRule="atLeast"/>
        <w:rPr>
          <w:b w:val="0"/>
        </w:rPr>
      </w:pPr>
      <w:r w:rsidRPr="00575FA3">
        <w:rPr>
          <w:b w:val="0"/>
        </w:rPr>
        <w:t>3.</w:t>
      </w:r>
      <w:r w:rsidRPr="00575FA3">
        <w:rPr>
          <w:b w:val="0"/>
        </w:rPr>
        <w:tab/>
        <w:t>Intentional Infliction of Emotional Distress</w:t>
      </w:r>
    </w:p>
    <w:p w14:paraId="132BAC18" w14:textId="77777777" w:rsidR="00C0071D" w:rsidRDefault="00C0071D">
      <w:pPr>
        <w:pStyle w:val="Para"/>
        <w:widowControl/>
      </w:pPr>
      <w:r>
        <w:t>Respondent contends that at the time and place alleged in Petitioner’s Original Petition—</w:t>
      </w:r>
    </w:p>
    <w:p w14:paraId="132BAC19" w14:textId="77777777" w:rsidR="00C0071D" w:rsidRDefault="00C0071D" w:rsidP="00C0071D">
      <w:pPr>
        <w:pStyle w:val="UserInstructioncenterhidden"/>
      </w:pPr>
      <w:r>
        <w:t>Select as applicable.</w:t>
      </w:r>
    </w:p>
    <w:p w14:paraId="132BAC1A" w14:textId="77777777" w:rsidR="00C0071D" w:rsidRDefault="00C0071D">
      <w:pPr>
        <w:pStyle w:val="StepalphaDotHang1st"/>
        <w:widowControl/>
        <w:spacing w:line="280" w:lineRule="atLeast"/>
      </w:pPr>
      <w:r>
        <w:t>a.</w:t>
      </w:r>
      <w:r>
        <w:tab/>
        <w:t>Respondent was acting with the consent of Petitioner;</w:t>
      </w:r>
    </w:p>
    <w:p w14:paraId="132BAC1B" w14:textId="77777777" w:rsidR="00C0071D" w:rsidRDefault="00C0071D">
      <w:pPr>
        <w:pStyle w:val="StepalphaDotHang"/>
        <w:widowControl/>
        <w:spacing w:line="280" w:lineRule="atLeast"/>
      </w:pPr>
      <w:r>
        <w:lastRenderedPageBreak/>
        <w:t>b.</w:t>
      </w:r>
      <w:r>
        <w:tab/>
        <w:t>the act or conduct alleged was not outrageous and did not result in serious or severe emotional distress; and/or</w:t>
      </w:r>
    </w:p>
    <w:p w14:paraId="132BAC1C" w14:textId="77777777" w:rsidR="00C0071D" w:rsidRDefault="00C0071D">
      <w:pPr>
        <w:pStyle w:val="StepalphaDotHang"/>
        <w:widowControl/>
        <w:spacing w:line="280" w:lineRule="atLeast"/>
      </w:pPr>
      <w:r>
        <w:t>c.</w:t>
      </w:r>
      <w:r>
        <w:tab/>
        <w:t>Petitioner actually or impliedly ratified the actions of Respondent.</w:t>
      </w:r>
    </w:p>
    <w:p w14:paraId="132BAC1D" w14:textId="77777777" w:rsidR="00C0071D" w:rsidRPr="00575FA3" w:rsidRDefault="00C0071D">
      <w:pPr>
        <w:pStyle w:val="HeadingNumber1"/>
        <w:widowControl/>
        <w:spacing w:line="280" w:lineRule="atLeast"/>
        <w:rPr>
          <w:b w:val="0"/>
        </w:rPr>
      </w:pPr>
      <w:r w:rsidRPr="00575FA3">
        <w:rPr>
          <w:b w:val="0"/>
        </w:rPr>
        <w:t>4.</w:t>
      </w:r>
      <w:r w:rsidRPr="00575FA3">
        <w:rPr>
          <w:b w:val="0"/>
        </w:rPr>
        <w:tab/>
        <w:t>Actual Fraud/Waste of Assets</w:t>
      </w:r>
    </w:p>
    <w:p w14:paraId="132BAC1E" w14:textId="77777777" w:rsidR="00C0071D" w:rsidRDefault="00C0071D">
      <w:pPr>
        <w:pStyle w:val="Para"/>
        <w:widowControl/>
      </w:pPr>
      <w:r>
        <w:t>Respondent contends that—</w:t>
      </w:r>
    </w:p>
    <w:p w14:paraId="132BAC1F" w14:textId="77777777" w:rsidR="00C0071D" w:rsidRDefault="00C0071D" w:rsidP="00C0071D">
      <w:pPr>
        <w:pStyle w:val="UserInstructioncenterhidden"/>
      </w:pPr>
      <w:r>
        <w:t>Select as applicable.</w:t>
      </w:r>
    </w:p>
    <w:p w14:paraId="132BAC20" w14:textId="77777777" w:rsidR="00C0071D" w:rsidRDefault="00C0071D">
      <w:pPr>
        <w:pStyle w:val="StepalphaDotHang1st"/>
        <w:widowControl/>
        <w:spacing w:line="280" w:lineRule="atLeast"/>
      </w:pPr>
      <w:r>
        <w:t>a.</w:t>
      </w:r>
      <w:r>
        <w:tab/>
        <w:t>at the time and place alleged in Petitioner’s Original Petition, Respondent was acting with the consent of Petitioner that was free from duress, coercion, fraud, or undue influence; and/or</w:t>
      </w:r>
    </w:p>
    <w:p w14:paraId="132BAC21" w14:textId="77777777" w:rsidR="00C0071D" w:rsidRDefault="00C0071D">
      <w:pPr>
        <w:pStyle w:val="StepalphaDotHang"/>
        <w:widowControl/>
        <w:spacing w:line="280" w:lineRule="atLeast"/>
      </w:pPr>
      <w:r>
        <w:t>b.</w:t>
      </w:r>
      <w:r>
        <w:tab/>
        <w:t>Petitioner’s actions constituted a waiver or ratification of Respondent’s actions.</w:t>
      </w:r>
    </w:p>
    <w:p w14:paraId="132BAC22" w14:textId="77777777" w:rsidR="00C0071D" w:rsidRPr="00575FA3" w:rsidRDefault="00C0071D">
      <w:pPr>
        <w:pStyle w:val="HeadingNumber1"/>
        <w:widowControl/>
        <w:spacing w:line="280" w:lineRule="atLeast"/>
        <w:rPr>
          <w:b w:val="0"/>
        </w:rPr>
      </w:pPr>
      <w:r w:rsidRPr="00575FA3">
        <w:rPr>
          <w:b w:val="0"/>
        </w:rPr>
        <w:t>5.</w:t>
      </w:r>
      <w:r w:rsidRPr="00575FA3">
        <w:rPr>
          <w:b w:val="0"/>
        </w:rPr>
        <w:tab/>
        <w:t>Constructive Fraud</w:t>
      </w:r>
    </w:p>
    <w:p w14:paraId="132BAC23" w14:textId="77777777" w:rsidR="00C0071D" w:rsidRDefault="00C0071D">
      <w:pPr>
        <w:pStyle w:val="Para"/>
        <w:widowControl/>
      </w:pPr>
      <w:r>
        <w:t>Respondent contends that—</w:t>
      </w:r>
    </w:p>
    <w:p w14:paraId="132BAC24" w14:textId="77777777" w:rsidR="00C0071D" w:rsidRDefault="00C0071D" w:rsidP="00C0071D">
      <w:pPr>
        <w:pStyle w:val="UserInstructioncenterhidden"/>
      </w:pPr>
      <w:r>
        <w:t>Select as applicable.</w:t>
      </w:r>
    </w:p>
    <w:p w14:paraId="132BAC25" w14:textId="77777777" w:rsidR="00C0071D" w:rsidRDefault="00C0071D">
      <w:pPr>
        <w:pStyle w:val="StepalphaDotHang1st"/>
        <w:widowControl/>
        <w:spacing w:line="280" w:lineRule="atLeast"/>
      </w:pPr>
      <w:r>
        <w:t>a.</w:t>
      </w:r>
      <w:r>
        <w:tab/>
        <w:t>at the time and place alleged in Petitioner’s Original Petition, Respondent was acting with the consent of Petitioner that was free from duress, coercion, fraud, or undue influence;</w:t>
      </w:r>
    </w:p>
    <w:p w14:paraId="132BAC26" w14:textId="77777777" w:rsidR="00C0071D" w:rsidRDefault="00C0071D">
      <w:pPr>
        <w:pStyle w:val="StepalphaDotHang"/>
        <w:widowControl/>
        <w:spacing w:line="280" w:lineRule="atLeast"/>
      </w:pPr>
      <w:r>
        <w:t>b.</w:t>
      </w:r>
      <w:r>
        <w:tab/>
        <w:t>Petitioner’s actions constituted a waiver or ratification of Respondent’s actions; and/or</w:t>
      </w:r>
    </w:p>
    <w:p w14:paraId="132BAC27" w14:textId="77777777" w:rsidR="00C0071D" w:rsidRDefault="00C0071D">
      <w:pPr>
        <w:pStyle w:val="StepalphaDotHang"/>
        <w:widowControl/>
        <w:spacing w:line="280" w:lineRule="atLeast"/>
      </w:pPr>
      <w:r>
        <w:t>c.</w:t>
      </w:r>
      <w:r>
        <w:tab/>
        <w:t>Respondent’s action constituted a fair disposition of property.</w:t>
      </w:r>
    </w:p>
    <w:p w14:paraId="132BAC28" w14:textId="77777777" w:rsidR="00C0071D" w:rsidRPr="00575FA3" w:rsidRDefault="00C0071D">
      <w:pPr>
        <w:pStyle w:val="HeadingNumber1"/>
        <w:widowControl/>
        <w:spacing w:line="280" w:lineRule="atLeast"/>
        <w:rPr>
          <w:b w:val="0"/>
        </w:rPr>
      </w:pPr>
      <w:r w:rsidRPr="00575FA3">
        <w:rPr>
          <w:b w:val="0"/>
        </w:rPr>
        <w:t>6.</w:t>
      </w:r>
      <w:r w:rsidRPr="00575FA3">
        <w:rPr>
          <w:b w:val="0"/>
        </w:rPr>
        <w:tab/>
        <w:t>Conversion of Separate Property</w:t>
      </w:r>
    </w:p>
    <w:p w14:paraId="132BAC29" w14:textId="77777777" w:rsidR="00C0071D" w:rsidRDefault="00C0071D">
      <w:pPr>
        <w:pStyle w:val="Para"/>
        <w:widowControl/>
      </w:pPr>
      <w:r>
        <w:t>Respondent contends that at the time and place alleged in Petitioner’s Original Petition, Respondent—</w:t>
      </w:r>
    </w:p>
    <w:p w14:paraId="132BAC2A" w14:textId="77777777" w:rsidR="00C0071D" w:rsidRDefault="00C0071D" w:rsidP="00C0071D">
      <w:pPr>
        <w:pStyle w:val="UserInstructioncenterhidden"/>
      </w:pPr>
      <w:r>
        <w:t>Select as applicable.</w:t>
      </w:r>
    </w:p>
    <w:p w14:paraId="132BAC2B" w14:textId="77777777" w:rsidR="00C0071D" w:rsidRDefault="00C0071D">
      <w:pPr>
        <w:pStyle w:val="StepalphaDotHang1st"/>
        <w:widowControl/>
        <w:spacing w:line="280" w:lineRule="atLeast"/>
      </w:pPr>
      <w:r>
        <w:t>a.</w:t>
      </w:r>
      <w:r>
        <w:tab/>
        <w:t>had superior right, title, or right to possession of the property in question;</w:t>
      </w:r>
    </w:p>
    <w:p w14:paraId="132BAC2C" w14:textId="77777777" w:rsidR="00C0071D" w:rsidRDefault="00C0071D">
      <w:pPr>
        <w:pStyle w:val="StepalphaDotHang"/>
        <w:widowControl/>
        <w:spacing w:line="280" w:lineRule="atLeast"/>
      </w:pPr>
      <w:r>
        <w:t>b.</w:t>
      </w:r>
      <w:r>
        <w:tab/>
        <w:t>was acting with the owner’s consent to the taking, either express or implied; and/or</w:t>
      </w:r>
    </w:p>
    <w:p w14:paraId="132BAC2D" w14:textId="77777777" w:rsidR="00C0071D" w:rsidRDefault="00C0071D">
      <w:pPr>
        <w:pStyle w:val="StepalphaDotHang"/>
        <w:widowControl/>
        <w:spacing w:line="280" w:lineRule="atLeast"/>
      </w:pPr>
      <w:r>
        <w:t>c.</w:t>
      </w:r>
      <w:r>
        <w:tab/>
        <w:t>was acting with regard to community property.</w:t>
      </w:r>
    </w:p>
    <w:p w14:paraId="132BAC2E" w14:textId="77777777" w:rsidR="00C0071D" w:rsidRPr="00575FA3" w:rsidRDefault="00C0071D">
      <w:pPr>
        <w:pStyle w:val="HeadingNumber1"/>
        <w:widowControl/>
        <w:spacing w:line="280" w:lineRule="atLeast"/>
        <w:rPr>
          <w:b w:val="0"/>
        </w:rPr>
      </w:pPr>
      <w:r w:rsidRPr="00575FA3">
        <w:rPr>
          <w:b w:val="0"/>
        </w:rPr>
        <w:t>7.</w:t>
      </w:r>
      <w:r w:rsidRPr="00575FA3">
        <w:rPr>
          <w:b w:val="0"/>
        </w:rPr>
        <w:tab/>
        <w:t>Transmitting Sexual Disease</w:t>
      </w:r>
    </w:p>
    <w:p w14:paraId="132BAC2F" w14:textId="77777777" w:rsidR="00C0071D" w:rsidRDefault="00C0071D">
      <w:pPr>
        <w:pStyle w:val="Para"/>
        <w:widowControl/>
      </w:pPr>
      <w:r>
        <w:t>Respondent pleads—</w:t>
      </w:r>
    </w:p>
    <w:p w14:paraId="132BAC30" w14:textId="77777777" w:rsidR="00C0071D" w:rsidRDefault="00C0071D" w:rsidP="00C0071D">
      <w:pPr>
        <w:pStyle w:val="UserInstructioncenterhidden"/>
      </w:pPr>
      <w:r>
        <w:t>Select as applicable.</w:t>
      </w:r>
    </w:p>
    <w:p w14:paraId="132BAC31" w14:textId="77777777" w:rsidR="00C0071D" w:rsidRDefault="00C0071D">
      <w:pPr>
        <w:pStyle w:val="StepalphaDotHang1st"/>
        <w:widowControl/>
        <w:spacing w:line="280" w:lineRule="atLeast"/>
      </w:pPr>
      <w:r>
        <w:t>a.</w:t>
      </w:r>
      <w:r>
        <w:tab/>
        <w:t>comparative negligence;</w:t>
      </w:r>
    </w:p>
    <w:p w14:paraId="132BAC32" w14:textId="77777777" w:rsidR="00C0071D" w:rsidRDefault="00C0071D">
      <w:pPr>
        <w:pStyle w:val="StepalphaDotHang"/>
        <w:widowControl/>
        <w:spacing w:line="280" w:lineRule="atLeast"/>
      </w:pPr>
      <w:r>
        <w:t>b.</w:t>
      </w:r>
      <w:r>
        <w:tab/>
        <w:t>lack of knowledge; and/or</w:t>
      </w:r>
    </w:p>
    <w:p w14:paraId="132BAC33" w14:textId="77777777" w:rsidR="00C0071D" w:rsidRDefault="00C0071D">
      <w:pPr>
        <w:pStyle w:val="StepalphaDotHang"/>
        <w:widowControl/>
        <w:spacing w:line="280" w:lineRule="atLeast"/>
      </w:pPr>
      <w:r>
        <w:t>c.</w:t>
      </w:r>
      <w:r>
        <w:tab/>
        <w:t>that Petitioner had multiple sexual partners.</w:t>
      </w:r>
    </w:p>
    <w:p w14:paraId="132BAC34" w14:textId="77777777" w:rsidR="00C0071D" w:rsidRPr="00575FA3" w:rsidRDefault="00C0071D">
      <w:pPr>
        <w:pStyle w:val="HeadingNumber1"/>
        <w:widowControl/>
        <w:spacing w:line="280" w:lineRule="atLeast"/>
        <w:rPr>
          <w:b w:val="0"/>
        </w:rPr>
      </w:pPr>
      <w:r w:rsidRPr="00575FA3">
        <w:rPr>
          <w:b w:val="0"/>
        </w:rPr>
        <w:t>8.</w:t>
      </w:r>
      <w:r w:rsidRPr="00575FA3">
        <w:rPr>
          <w:b w:val="0"/>
        </w:rPr>
        <w:tab/>
        <w:t>Invasion of Privacy by Unlawful Interception of Oral or Electronic Communication</w:t>
      </w:r>
    </w:p>
    <w:p w14:paraId="132BAC35" w14:textId="77777777" w:rsidR="00C0071D" w:rsidRDefault="00C0071D">
      <w:pPr>
        <w:pStyle w:val="Para"/>
        <w:widowControl/>
      </w:pPr>
      <w:r>
        <w:t>Respondent contends that, concerning the allegations in Petitioner’s Original Petition, Respondent—</w:t>
      </w:r>
    </w:p>
    <w:p w14:paraId="132BAC36" w14:textId="77777777" w:rsidR="00C0071D" w:rsidRDefault="00C0071D" w:rsidP="00C0071D">
      <w:pPr>
        <w:pStyle w:val="UserInstructioncenterhidden"/>
      </w:pPr>
      <w:r>
        <w:t>Select as applicable.</w:t>
      </w:r>
    </w:p>
    <w:p w14:paraId="132BAC37" w14:textId="77777777" w:rsidR="00C0071D" w:rsidRDefault="00C0071D">
      <w:pPr>
        <w:pStyle w:val="StepalphaDotHang1st"/>
        <w:widowControl/>
        <w:spacing w:line="280" w:lineRule="atLeast"/>
      </w:pPr>
      <w:r>
        <w:t>a.</w:t>
      </w:r>
      <w:r>
        <w:tab/>
        <w:t>had the consent of Petitioner to intercept the communication;</w:t>
      </w:r>
    </w:p>
    <w:p w14:paraId="132BAC38" w14:textId="77777777" w:rsidR="00C0071D" w:rsidRDefault="00C0071D">
      <w:pPr>
        <w:pStyle w:val="StepalphaDotHang"/>
        <w:widowControl/>
        <w:spacing w:line="280" w:lineRule="atLeast"/>
      </w:pPr>
      <w:r>
        <w:t>b.</w:t>
      </w:r>
      <w:r>
        <w:tab/>
        <w:t>was acting under color of law; and/or</w:t>
      </w:r>
    </w:p>
    <w:p w14:paraId="132BAC39" w14:textId="77777777" w:rsidR="00C0071D" w:rsidRDefault="00C0071D">
      <w:pPr>
        <w:pStyle w:val="StepalphaDotHang"/>
        <w:widowControl/>
        <w:spacing w:line="280" w:lineRule="atLeast"/>
      </w:pPr>
      <w:r>
        <w:t>c.</w:t>
      </w:r>
      <w:r>
        <w:tab/>
        <w:t>was a party to the communication.</w:t>
      </w:r>
    </w:p>
    <w:p w14:paraId="132BAC3A" w14:textId="77777777" w:rsidR="00C0071D" w:rsidRPr="00575FA3" w:rsidRDefault="00C0071D">
      <w:pPr>
        <w:pStyle w:val="HeadingNumber1"/>
        <w:widowControl/>
        <w:spacing w:line="280" w:lineRule="atLeast"/>
        <w:rPr>
          <w:b w:val="0"/>
        </w:rPr>
      </w:pPr>
      <w:r w:rsidRPr="00575FA3">
        <w:rPr>
          <w:b w:val="0"/>
        </w:rPr>
        <w:t>9.</w:t>
      </w:r>
      <w:r w:rsidRPr="00575FA3">
        <w:rPr>
          <w:b w:val="0"/>
        </w:rPr>
        <w:tab/>
        <w:t>Tortious Interference with Business Relations</w:t>
      </w:r>
    </w:p>
    <w:p w14:paraId="132BAC3B" w14:textId="77777777" w:rsidR="00C0071D" w:rsidRDefault="00C0071D">
      <w:pPr>
        <w:pStyle w:val="Para"/>
        <w:widowControl/>
      </w:pPr>
      <w:r>
        <w:t>Respondent contends that—</w:t>
      </w:r>
    </w:p>
    <w:p w14:paraId="132BAC3C" w14:textId="77777777" w:rsidR="00C0071D" w:rsidRDefault="00C0071D" w:rsidP="00C0071D">
      <w:pPr>
        <w:pStyle w:val="UserInstructioncenterhidden"/>
      </w:pPr>
      <w:r>
        <w:t>Select as applicable.</w:t>
      </w:r>
    </w:p>
    <w:p w14:paraId="132BAC3D" w14:textId="77777777" w:rsidR="00C0071D" w:rsidRDefault="00C0071D">
      <w:pPr>
        <w:pStyle w:val="StepalphaDotHang1st"/>
        <w:widowControl/>
        <w:spacing w:line="280" w:lineRule="atLeast"/>
      </w:pPr>
      <w:r>
        <w:t>a.</w:t>
      </w:r>
      <w:r>
        <w:tab/>
        <w:t>at the time and place alleged in Petitioner’s Original Petition, Respondent was acting with privilege or justification;</w:t>
      </w:r>
    </w:p>
    <w:p w14:paraId="132BAC3E" w14:textId="77777777" w:rsidR="00C0071D" w:rsidRDefault="00C0071D">
      <w:pPr>
        <w:pStyle w:val="StepalphaDotHang"/>
        <w:widowControl/>
        <w:spacing w:line="280" w:lineRule="atLeast"/>
      </w:pPr>
      <w:r>
        <w:t>b.</w:t>
      </w:r>
      <w:r>
        <w:tab/>
        <w:t>at the time and place alleged in Petitioner’s Original Petition, Respondent was acting in the interest of the parties’ community business;</w:t>
      </w:r>
    </w:p>
    <w:p w14:paraId="132BAC3F" w14:textId="77777777" w:rsidR="00C0071D" w:rsidRDefault="00C0071D">
      <w:pPr>
        <w:pStyle w:val="StepalphaDotHang"/>
        <w:widowControl/>
        <w:spacing w:line="280" w:lineRule="atLeast"/>
      </w:pPr>
      <w:r>
        <w:t>c.</w:t>
      </w:r>
      <w:r>
        <w:tab/>
        <w:t>at the time and place alleged in Petitioner’s Original Petition, Respondent was acting as an agent of Petitioner;</w:t>
      </w:r>
    </w:p>
    <w:p w14:paraId="132BAC40" w14:textId="77777777" w:rsidR="00C0071D" w:rsidRDefault="00C0071D">
      <w:pPr>
        <w:pStyle w:val="StepalphaDotHang"/>
        <w:widowControl/>
        <w:spacing w:line="280" w:lineRule="atLeast"/>
      </w:pPr>
      <w:r>
        <w:t>d.</w:t>
      </w:r>
      <w:r>
        <w:tab/>
        <w:t>at the time and place alleged in Petitioner’s Original Petition, Respondent was acting with the consent of Petitioner; and/or</w:t>
      </w:r>
    </w:p>
    <w:p w14:paraId="132BAC41" w14:textId="77777777" w:rsidR="00C0071D" w:rsidRDefault="00C0071D">
      <w:pPr>
        <w:pStyle w:val="StepalphaDotHang"/>
        <w:widowControl/>
        <w:spacing w:line="280" w:lineRule="atLeast"/>
      </w:pPr>
      <w:r>
        <w:t>e.</w:t>
      </w:r>
      <w:r>
        <w:tab/>
        <w:t>Petitioner’s actions constituted a ratification of Respondent’s actions.</w:t>
      </w:r>
    </w:p>
    <w:p w14:paraId="132BAC42" w14:textId="77777777" w:rsidR="00C0071D" w:rsidRPr="00575FA3" w:rsidRDefault="00C0071D">
      <w:pPr>
        <w:pStyle w:val="HeadingNumber1"/>
        <w:widowControl/>
        <w:spacing w:line="280" w:lineRule="atLeast"/>
        <w:rPr>
          <w:b w:val="0"/>
        </w:rPr>
      </w:pPr>
      <w:r w:rsidRPr="00575FA3">
        <w:rPr>
          <w:b w:val="0"/>
        </w:rPr>
        <w:t>10.</w:t>
      </w:r>
      <w:r w:rsidRPr="00575FA3">
        <w:rPr>
          <w:b w:val="0"/>
        </w:rPr>
        <w:tab/>
        <w:t>Wrongful Interference with an Existing Contract</w:t>
      </w:r>
    </w:p>
    <w:p w14:paraId="132BAC43" w14:textId="77777777" w:rsidR="00C0071D" w:rsidRDefault="00C0071D" w:rsidP="00C0071D">
      <w:pPr>
        <w:pStyle w:val="UserInstructioncenterhidden"/>
      </w:pPr>
      <w:r>
        <w:t>Select as applicable.</w:t>
      </w:r>
    </w:p>
    <w:p w14:paraId="132BAC44" w14:textId="77777777" w:rsidR="00C0071D" w:rsidRDefault="00C0071D">
      <w:pPr>
        <w:pStyle w:val="StepalphaDotHang1st"/>
        <w:widowControl/>
        <w:spacing w:line="280" w:lineRule="atLeast"/>
      </w:pPr>
      <w:r>
        <w:t>a.</w:t>
      </w:r>
      <w:r>
        <w:tab/>
        <w:t>Respondent contends that at the time and place alleged in Petitioner’s Original Petition, Respondent was acting with justification or privilege;</w:t>
      </w:r>
    </w:p>
    <w:p w14:paraId="132BAC45" w14:textId="77777777" w:rsidR="00C0071D" w:rsidRDefault="00C0071D">
      <w:pPr>
        <w:pStyle w:val="StepalphaDotHang"/>
        <w:widowControl/>
        <w:spacing w:line="280" w:lineRule="atLeast"/>
      </w:pPr>
      <w:r>
        <w:t>b.</w:t>
      </w:r>
      <w:r>
        <w:tab/>
        <w:t>Respondent contends that the contract that is the basis for this cause of action is an illegal contract; and/or</w:t>
      </w:r>
    </w:p>
    <w:p w14:paraId="132BAC46" w14:textId="20ABA58B" w:rsidR="00C0071D" w:rsidRDefault="00C0071D">
      <w:pPr>
        <w:pStyle w:val="StepalphaDotHang"/>
        <w:widowControl/>
        <w:spacing w:line="280" w:lineRule="atLeast"/>
      </w:pPr>
      <w:r>
        <w:t>c.</w:t>
      </w:r>
      <w:r>
        <w:tab/>
        <w:t>Respondent pleads good</w:t>
      </w:r>
      <w:r w:rsidR="00584051">
        <w:t>-</w:t>
      </w:r>
      <w:r>
        <w:t>faith interference with the subject contract.</w:t>
      </w:r>
    </w:p>
    <w:p w14:paraId="132BAC47" w14:textId="77777777" w:rsidR="00C0071D" w:rsidRPr="00575FA3" w:rsidRDefault="00C0071D">
      <w:pPr>
        <w:pStyle w:val="HeadingNumber1"/>
        <w:widowControl/>
        <w:spacing w:line="280" w:lineRule="atLeast"/>
        <w:rPr>
          <w:b w:val="0"/>
        </w:rPr>
      </w:pPr>
      <w:r w:rsidRPr="00575FA3">
        <w:rPr>
          <w:b w:val="0"/>
        </w:rPr>
        <w:t>11.</w:t>
      </w:r>
      <w:r w:rsidRPr="00575FA3">
        <w:rPr>
          <w:b w:val="0"/>
        </w:rPr>
        <w:tab/>
        <w:t>Interference with Custody</w:t>
      </w:r>
    </w:p>
    <w:p w14:paraId="132BAC48" w14:textId="77777777" w:rsidR="00C0071D" w:rsidRDefault="00C0071D" w:rsidP="00980B72">
      <w:pPr>
        <w:pStyle w:val="Para"/>
        <w:widowControl/>
      </w:pPr>
      <w:r>
        <w:t>Respondent affirmatively pleads that Respondent violated the order with the express consent of Petitioner.</w:t>
      </w:r>
    </w:p>
    <w:sectPr w:rsidR="00C0071D" w:rsidSect="00C0071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7E3881" w14:textId="77777777" w:rsidR="007919A4" w:rsidRDefault="007919A4">
      <w:r>
        <w:separator/>
      </w:r>
    </w:p>
  </w:endnote>
  <w:endnote w:type="continuationSeparator" w:id="0">
    <w:p w14:paraId="6829ACFD" w14:textId="77777777" w:rsidR="007919A4" w:rsidRDefault="007919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A3CF20" w14:textId="77777777" w:rsidR="007919A4" w:rsidRDefault="007919A4">
      <w:r>
        <w:separator/>
      </w:r>
    </w:p>
  </w:footnote>
  <w:footnote w:type="continuationSeparator" w:id="0">
    <w:p w14:paraId="63D1C3BE" w14:textId="77777777" w:rsidR="007919A4" w:rsidRDefault="007919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41BAEFA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2CB4660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BE4D9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984222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4" w15:restartNumberingAfterBreak="0">
    <w:nsid w:val="FFFFFF80"/>
    <w:multiLevelType w:val="singleLevel"/>
    <w:tmpl w:val="06BA7F82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CEC09D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B42228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2AE5E54"/>
    <w:lvl w:ilvl="0">
      <w:start w:val="1"/>
      <w:numFmt w:val="bullet"/>
      <w:pStyle w:val="ListBullet2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022E1E0"/>
    <w:lvl w:ilvl="0">
      <w:start w:val="1"/>
      <w:numFmt w:val="decimal"/>
      <w:lvlText w:val="%1."/>
      <w:lvlJc w:val="left"/>
      <w:pPr>
        <w:tabs>
          <w:tab w:val="num" w:pos="1440"/>
        </w:tabs>
        <w:ind w:left="0" w:firstLine="72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F7B21080"/>
    <w:lvl w:ilvl="0">
      <w:start w:val="1"/>
      <w:numFmt w:val="bullet"/>
      <w:pStyle w:val="ListBullet"/>
      <w:lvlText w:val=""/>
      <w:lvlJc w:val="left"/>
      <w:pPr>
        <w:tabs>
          <w:tab w:val="num" w:pos="1440"/>
        </w:tabs>
        <w:ind w:left="0" w:firstLine="720"/>
      </w:pPr>
      <w:rPr>
        <w:rFonts w:ascii="Symbol" w:hAnsi="Symbol" w:hint="default"/>
      </w:rPr>
    </w:lvl>
  </w:abstractNum>
  <w:abstractNum w:abstractNumId="10" w15:restartNumberingAfterBreak="0">
    <w:nsid w:val="0B8C25A7"/>
    <w:multiLevelType w:val="hybridMultilevel"/>
    <w:tmpl w:val="62CC9B1A"/>
    <w:lvl w:ilvl="0" w:tplc="77686CD8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E82527B"/>
    <w:multiLevelType w:val="hybridMultilevel"/>
    <w:tmpl w:val="E00267AC"/>
    <w:lvl w:ilvl="0" w:tplc="12A0C04E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8911E8D"/>
    <w:multiLevelType w:val="singleLevel"/>
    <w:tmpl w:val="0A68B0A2"/>
    <w:name w:val="ListNum"/>
    <w:lvl w:ilvl="0">
      <w:start w:val="1"/>
      <w:numFmt w:val="decimal"/>
      <w:pStyle w:val="ListNumber"/>
      <w:lvlText w:val="%1."/>
      <w:lvlJc w:val="left"/>
      <w:pPr>
        <w:tabs>
          <w:tab w:val="num" w:pos="1440"/>
        </w:tabs>
        <w:ind w:left="0" w:firstLine="720"/>
      </w:pPr>
    </w:lvl>
  </w:abstractNum>
  <w:abstractNum w:abstractNumId="13" w15:restartNumberingAfterBreak="0">
    <w:nsid w:val="5FC25B29"/>
    <w:multiLevelType w:val="hybridMultilevel"/>
    <w:tmpl w:val="20BC0E68"/>
    <w:lvl w:ilvl="0" w:tplc="C5B0A8FE">
      <w:start w:val="1"/>
      <w:numFmt w:val="decimal"/>
      <w:lvlText w:val="%1."/>
      <w:lvlJc w:val="left"/>
      <w:pPr>
        <w:tabs>
          <w:tab w:val="num" w:pos="1987"/>
        </w:tabs>
        <w:ind w:left="1987" w:hanging="360"/>
      </w:pPr>
      <w:rPr>
        <w:rFonts w:hint="default"/>
        <w:vanish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4380E8A"/>
    <w:multiLevelType w:val="singleLevel"/>
    <w:tmpl w:val="83D63628"/>
    <w:name w:val="ListNum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720"/>
      </w:pPr>
    </w:lvl>
  </w:abstractNum>
  <w:num w:numId="1" w16cid:durableId="78987499">
    <w:abstractNumId w:val="8"/>
  </w:num>
  <w:num w:numId="2" w16cid:durableId="1930961376">
    <w:abstractNumId w:val="8"/>
  </w:num>
  <w:num w:numId="3" w16cid:durableId="2013213128">
    <w:abstractNumId w:val="3"/>
  </w:num>
  <w:num w:numId="4" w16cid:durableId="764227883">
    <w:abstractNumId w:val="3"/>
  </w:num>
  <w:num w:numId="5" w16cid:durableId="1074087320">
    <w:abstractNumId w:val="9"/>
  </w:num>
  <w:num w:numId="6" w16cid:durableId="1744597817">
    <w:abstractNumId w:val="9"/>
  </w:num>
  <w:num w:numId="7" w16cid:durableId="856774813">
    <w:abstractNumId w:val="7"/>
  </w:num>
  <w:num w:numId="8" w16cid:durableId="744036969">
    <w:abstractNumId w:val="7"/>
  </w:num>
  <w:num w:numId="9" w16cid:durableId="291641026">
    <w:abstractNumId w:val="12"/>
  </w:num>
  <w:num w:numId="10" w16cid:durableId="370108046">
    <w:abstractNumId w:val="14"/>
  </w:num>
  <w:num w:numId="11" w16cid:durableId="1162549047">
    <w:abstractNumId w:val="8"/>
  </w:num>
  <w:num w:numId="12" w16cid:durableId="1543905644">
    <w:abstractNumId w:val="3"/>
  </w:num>
  <w:num w:numId="13" w16cid:durableId="1574387740">
    <w:abstractNumId w:val="9"/>
  </w:num>
  <w:num w:numId="14" w16cid:durableId="60107663">
    <w:abstractNumId w:val="7"/>
  </w:num>
  <w:num w:numId="15" w16cid:durableId="1740901840">
    <w:abstractNumId w:val="6"/>
  </w:num>
  <w:num w:numId="16" w16cid:durableId="1783767172">
    <w:abstractNumId w:val="5"/>
  </w:num>
  <w:num w:numId="17" w16cid:durableId="1288661422">
    <w:abstractNumId w:val="4"/>
  </w:num>
  <w:num w:numId="18" w16cid:durableId="678504696">
    <w:abstractNumId w:val="2"/>
  </w:num>
  <w:num w:numId="19" w16cid:durableId="840698299">
    <w:abstractNumId w:val="1"/>
  </w:num>
  <w:num w:numId="20" w16cid:durableId="401491952">
    <w:abstractNumId w:val="0"/>
  </w:num>
  <w:num w:numId="21" w16cid:durableId="1682970933">
    <w:abstractNumId w:val="10"/>
  </w:num>
  <w:num w:numId="22" w16cid:durableId="387849642">
    <w:abstractNumId w:val="11"/>
  </w:num>
  <w:num w:numId="23" w16cid:durableId="137993170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TBBForm" w:val="Form3-46.docx"/>
    <w:docVar w:name="TBBStampDate" w:val="03-20-2026"/>
    <w:docVar w:name="TBBVer" w:val="docx"/>
    <w:docVar w:name="TBBYear" w:val="2026"/>
  </w:docVars>
  <w:rsids>
    <w:rsidRoot w:val="00C820F4"/>
    <w:rsid w:val="00003501"/>
    <w:rsid w:val="00035105"/>
    <w:rsid w:val="000568DD"/>
    <w:rsid w:val="00075517"/>
    <w:rsid w:val="00084D20"/>
    <w:rsid w:val="000A5288"/>
    <w:rsid w:val="000B0F31"/>
    <w:rsid w:val="000B259E"/>
    <w:rsid w:val="000D0833"/>
    <w:rsid w:val="000D15B1"/>
    <w:rsid w:val="00110942"/>
    <w:rsid w:val="00124EC7"/>
    <w:rsid w:val="001357DF"/>
    <w:rsid w:val="00182544"/>
    <w:rsid w:val="001A3024"/>
    <w:rsid w:val="001B4300"/>
    <w:rsid w:val="001B4977"/>
    <w:rsid w:val="001C7034"/>
    <w:rsid w:val="001D113B"/>
    <w:rsid w:val="001F7EC6"/>
    <w:rsid w:val="00212AD4"/>
    <w:rsid w:val="00220537"/>
    <w:rsid w:val="00221D27"/>
    <w:rsid w:val="002733D1"/>
    <w:rsid w:val="002C211D"/>
    <w:rsid w:val="002C3E97"/>
    <w:rsid w:val="002C456D"/>
    <w:rsid w:val="002C47B4"/>
    <w:rsid w:val="002D4648"/>
    <w:rsid w:val="002D4815"/>
    <w:rsid w:val="002F4B1D"/>
    <w:rsid w:val="003119E6"/>
    <w:rsid w:val="00320622"/>
    <w:rsid w:val="00340091"/>
    <w:rsid w:val="00382C39"/>
    <w:rsid w:val="003864FA"/>
    <w:rsid w:val="00386B7C"/>
    <w:rsid w:val="0039278E"/>
    <w:rsid w:val="00397661"/>
    <w:rsid w:val="003A7B55"/>
    <w:rsid w:val="003C0B1C"/>
    <w:rsid w:val="003D7347"/>
    <w:rsid w:val="003E1B11"/>
    <w:rsid w:val="003E6C03"/>
    <w:rsid w:val="00417CAA"/>
    <w:rsid w:val="004217A3"/>
    <w:rsid w:val="00434408"/>
    <w:rsid w:val="00493B43"/>
    <w:rsid w:val="004A1988"/>
    <w:rsid w:val="004A3F1F"/>
    <w:rsid w:val="004C7340"/>
    <w:rsid w:val="004D68D8"/>
    <w:rsid w:val="004D7E2D"/>
    <w:rsid w:val="004E343B"/>
    <w:rsid w:val="004F6E30"/>
    <w:rsid w:val="005038A4"/>
    <w:rsid w:val="005140F1"/>
    <w:rsid w:val="0054029D"/>
    <w:rsid w:val="00551332"/>
    <w:rsid w:val="00562AB8"/>
    <w:rsid w:val="0056511D"/>
    <w:rsid w:val="00570333"/>
    <w:rsid w:val="00574113"/>
    <w:rsid w:val="00575FA3"/>
    <w:rsid w:val="00582F0A"/>
    <w:rsid w:val="00584051"/>
    <w:rsid w:val="005906DA"/>
    <w:rsid w:val="005967D5"/>
    <w:rsid w:val="005B3021"/>
    <w:rsid w:val="005B4AE9"/>
    <w:rsid w:val="005B683D"/>
    <w:rsid w:val="005C4081"/>
    <w:rsid w:val="00607DAB"/>
    <w:rsid w:val="00610BD9"/>
    <w:rsid w:val="006161C4"/>
    <w:rsid w:val="006213A8"/>
    <w:rsid w:val="00630A0B"/>
    <w:rsid w:val="00643B36"/>
    <w:rsid w:val="006546C9"/>
    <w:rsid w:val="00662FDF"/>
    <w:rsid w:val="00676127"/>
    <w:rsid w:val="00680E59"/>
    <w:rsid w:val="006959A6"/>
    <w:rsid w:val="006C1BBF"/>
    <w:rsid w:val="006C2810"/>
    <w:rsid w:val="006D14DF"/>
    <w:rsid w:val="006F1F2A"/>
    <w:rsid w:val="00746473"/>
    <w:rsid w:val="00763BF6"/>
    <w:rsid w:val="00767ED8"/>
    <w:rsid w:val="007919A4"/>
    <w:rsid w:val="00795CB0"/>
    <w:rsid w:val="007A39D0"/>
    <w:rsid w:val="007B3F3B"/>
    <w:rsid w:val="007D0DE2"/>
    <w:rsid w:val="007D2BDA"/>
    <w:rsid w:val="007D3F21"/>
    <w:rsid w:val="007E0A3B"/>
    <w:rsid w:val="007E2112"/>
    <w:rsid w:val="007E4CC2"/>
    <w:rsid w:val="007F111E"/>
    <w:rsid w:val="007F7EB0"/>
    <w:rsid w:val="00813EC4"/>
    <w:rsid w:val="00820566"/>
    <w:rsid w:val="008222BD"/>
    <w:rsid w:val="00844167"/>
    <w:rsid w:val="00877F53"/>
    <w:rsid w:val="008A42B8"/>
    <w:rsid w:val="008B3F1F"/>
    <w:rsid w:val="008D3F7D"/>
    <w:rsid w:val="008F41A5"/>
    <w:rsid w:val="00903348"/>
    <w:rsid w:val="009518AF"/>
    <w:rsid w:val="00965A52"/>
    <w:rsid w:val="00980B72"/>
    <w:rsid w:val="00986BE4"/>
    <w:rsid w:val="00990C6A"/>
    <w:rsid w:val="009A2FE8"/>
    <w:rsid w:val="009C6567"/>
    <w:rsid w:val="009D367E"/>
    <w:rsid w:val="009F1B69"/>
    <w:rsid w:val="00A0583D"/>
    <w:rsid w:val="00A156B5"/>
    <w:rsid w:val="00A352F2"/>
    <w:rsid w:val="00AA74A2"/>
    <w:rsid w:val="00AB3BCD"/>
    <w:rsid w:val="00AC7F97"/>
    <w:rsid w:val="00AE05F0"/>
    <w:rsid w:val="00AE61F5"/>
    <w:rsid w:val="00B12519"/>
    <w:rsid w:val="00B157A8"/>
    <w:rsid w:val="00B15C0D"/>
    <w:rsid w:val="00B53927"/>
    <w:rsid w:val="00BA13C4"/>
    <w:rsid w:val="00BB42C3"/>
    <w:rsid w:val="00BE2E17"/>
    <w:rsid w:val="00BE3A53"/>
    <w:rsid w:val="00C0071D"/>
    <w:rsid w:val="00C04F3D"/>
    <w:rsid w:val="00C1069F"/>
    <w:rsid w:val="00C16AEA"/>
    <w:rsid w:val="00C445FE"/>
    <w:rsid w:val="00C53FF7"/>
    <w:rsid w:val="00C820F4"/>
    <w:rsid w:val="00CA5BD5"/>
    <w:rsid w:val="00CB155D"/>
    <w:rsid w:val="00CB2EF7"/>
    <w:rsid w:val="00CC5111"/>
    <w:rsid w:val="00CC5C2E"/>
    <w:rsid w:val="00CD150A"/>
    <w:rsid w:val="00CF7073"/>
    <w:rsid w:val="00D25F76"/>
    <w:rsid w:val="00D2766B"/>
    <w:rsid w:val="00D35A20"/>
    <w:rsid w:val="00D47494"/>
    <w:rsid w:val="00D562D6"/>
    <w:rsid w:val="00D93A2E"/>
    <w:rsid w:val="00D94635"/>
    <w:rsid w:val="00D957EF"/>
    <w:rsid w:val="00D96D86"/>
    <w:rsid w:val="00DA05D8"/>
    <w:rsid w:val="00DB22E2"/>
    <w:rsid w:val="00DB48F2"/>
    <w:rsid w:val="00DC4601"/>
    <w:rsid w:val="00DF64BF"/>
    <w:rsid w:val="00E17361"/>
    <w:rsid w:val="00E30544"/>
    <w:rsid w:val="00E7012A"/>
    <w:rsid w:val="00E841C5"/>
    <w:rsid w:val="00E8508F"/>
    <w:rsid w:val="00E90259"/>
    <w:rsid w:val="00E95688"/>
    <w:rsid w:val="00EB2688"/>
    <w:rsid w:val="00EC2E82"/>
    <w:rsid w:val="00EF0713"/>
    <w:rsid w:val="00EF3BC1"/>
    <w:rsid w:val="00F1261B"/>
    <w:rsid w:val="00F4305D"/>
    <w:rsid w:val="00F6777D"/>
    <w:rsid w:val="00F72310"/>
    <w:rsid w:val="00F94ACB"/>
    <w:rsid w:val="00FD58F3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32BAC08"/>
  <w15:chartTrackingRefBased/>
  <w15:docId w15:val="{19D6EA37-2ED4-4E88-AAF7-DED283470C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0071D"/>
    <w:rPr>
      <w:sz w:val="24"/>
      <w:szCs w:val="24"/>
    </w:rPr>
  </w:style>
  <w:style w:type="paragraph" w:styleId="Heading1">
    <w:name w:val="heading 1"/>
    <w:basedOn w:val="Normal"/>
    <w:next w:val="Normal"/>
    <w:qFormat/>
    <w:rsid w:val="00C0071D"/>
    <w:pPr>
      <w:keepNext/>
      <w:spacing w:before="240" w:after="60"/>
      <w:outlineLvl w:val="0"/>
    </w:pPr>
    <w:rPr>
      <w:b/>
      <w:bCs/>
      <w:kern w:val="32"/>
      <w:szCs w:val="32"/>
    </w:rPr>
  </w:style>
  <w:style w:type="paragraph" w:styleId="Heading2">
    <w:name w:val="heading 2"/>
    <w:basedOn w:val="Normal"/>
    <w:next w:val="Normal"/>
    <w:qFormat/>
    <w:rsid w:val="00C0071D"/>
    <w:pPr>
      <w:keepNext/>
      <w:spacing w:before="240" w:after="60"/>
      <w:outlineLvl w:val="1"/>
    </w:pPr>
    <w:rPr>
      <w:b/>
      <w:bCs/>
      <w:iCs/>
      <w:szCs w:val="28"/>
    </w:rPr>
  </w:style>
  <w:style w:type="paragraph" w:styleId="Heading3">
    <w:name w:val="heading 3"/>
    <w:basedOn w:val="Normal"/>
    <w:next w:val="Normal"/>
    <w:qFormat/>
    <w:rsid w:val="00C0071D"/>
    <w:pPr>
      <w:spacing w:before="240" w:after="60"/>
      <w:outlineLvl w:val="2"/>
    </w:pPr>
    <w:rPr>
      <w:b/>
      <w:bCs/>
      <w:szCs w:val="26"/>
    </w:rPr>
  </w:style>
  <w:style w:type="paragraph" w:styleId="Heading4">
    <w:name w:val="heading 4"/>
    <w:basedOn w:val="Normal"/>
    <w:next w:val="Normal"/>
    <w:qFormat/>
    <w:rsid w:val="00C0071D"/>
    <w:pPr>
      <w:spacing w:before="240" w:after="60"/>
      <w:outlineLvl w:val="3"/>
    </w:pPr>
    <w:rPr>
      <w:b/>
      <w:bCs/>
      <w:szCs w:val="28"/>
    </w:rPr>
  </w:style>
  <w:style w:type="paragraph" w:styleId="Heading5">
    <w:name w:val="heading 5"/>
    <w:basedOn w:val="Normal"/>
    <w:next w:val="Normal"/>
    <w:qFormat/>
    <w:rsid w:val="00C0071D"/>
    <w:pPr>
      <w:spacing w:before="240" w:after="60"/>
      <w:outlineLvl w:val="4"/>
    </w:pPr>
    <w:rPr>
      <w:b/>
      <w:bCs/>
      <w:iCs/>
      <w:szCs w:val="26"/>
    </w:rPr>
  </w:style>
  <w:style w:type="paragraph" w:styleId="Heading6">
    <w:name w:val="heading 6"/>
    <w:basedOn w:val="Normal"/>
    <w:next w:val="Normal"/>
    <w:qFormat/>
    <w:rsid w:val="00C0071D"/>
    <w:pPr>
      <w:spacing w:before="240" w:after="60"/>
      <w:outlineLvl w:val="5"/>
    </w:pPr>
    <w:rPr>
      <w:b/>
      <w:bCs/>
      <w:szCs w:val="22"/>
    </w:rPr>
  </w:style>
  <w:style w:type="paragraph" w:styleId="Heading7">
    <w:name w:val="heading 7"/>
    <w:basedOn w:val="Normal"/>
    <w:next w:val="Normal"/>
    <w:qFormat/>
    <w:rsid w:val="00C0071D"/>
    <w:pPr>
      <w:spacing w:before="240" w:after="60"/>
      <w:outlineLvl w:val="6"/>
    </w:pPr>
    <w:rPr>
      <w:b/>
    </w:rPr>
  </w:style>
  <w:style w:type="paragraph" w:styleId="Heading8">
    <w:name w:val="heading 8"/>
    <w:basedOn w:val="Normal"/>
    <w:next w:val="Normal"/>
    <w:qFormat/>
    <w:rsid w:val="00C0071D"/>
    <w:pPr>
      <w:spacing w:before="240" w:after="60"/>
      <w:outlineLvl w:val="7"/>
    </w:pPr>
    <w:rPr>
      <w:b/>
      <w:iCs/>
    </w:rPr>
  </w:style>
  <w:style w:type="paragraph" w:styleId="Heading9">
    <w:name w:val="heading 9"/>
    <w:basedOn w:val="Normal"/>
    <w:next w:val="Normal"/>
    <w:qFormat/>
    <w:rsid w:val="00C0071D"/>
    <w:pPr>
      <w:spacing w:before="240" w:after="60"/>
      <w:outlineLvl w:val="8"/>
    </w:pPr>
    <w:rPr>
      <w:b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C0071D"/>
    <w:pPr>
      <w:spacing w:after="240"/>
    </w:pPr>
    <w:rPr>
      <w:szCs w:val="20"/>
    </w:rPr>
  </w:style>
  <w:style w:type="paragraph" w:styleId="Quote">
    <w:name w:val="Quote"/>
    <w:basedOn w:val="BodyText"/>
    <w:qFormat/>
    <w:rsid w:val="00C0071D"/>
    <w:pPr>
      <w:ind w:left="1440" w:right="1440"/>
    </w:pPr>
  </w:style>
  <w:style w:type="paragraph" w:customStyle="1" w:styleId="BodyTextContinued">
    <w:name w:val="Body Text Continued"/>
    <w:basedOn w:val="BodyText"/>
    <w:next w:val="BodyText"/>
    <w:rsid w:val="00C0071D"/>
  </w:style>
  <w:style w:type="paragraph" w:styleId="TOC1">
    <w:name w:val="toc 1"/>
    <w:basedOn w:val="Normal"/>
    <w:next w:val="Normal"/>
    <w:autoRedefine/>
    <w:rsid w:val="00C0071D"/>
    <w:pPr>
      <w:tabs>
        <w:tab w:val="left" w:pos="720"/>
        <w:tab w:val="right" w:leader="dot" w:pos="9360"/>
      </w:tabs>
      <w:spacing w:after="240"/>
      <w:ind w:left="720" w:right="720" w:hanging="720"/>
    </w:pPr>
    <w:rPr>
      <w:noProof/>
    </w:rPr>
  </w:style>
  <w:style w:type="paragraph" w:styleId="TOC2">
    <w:name w:val="toc 2"/>
    <w:basedOn w:val="Normal"/>
    <w:next w:val="Normal"/>
    <w:autoRedefine/>
    <w:rsid w:val="00C0071D"/>
    <w:pPr>
      <w:tabs>
        <w:tab w:val="left" w:pos="1440"/>
        <w:tab w:val="right" w:leader="dot" w:pos="9350"/>
      </w:tabs>
      <w:spacing w:after="240"/>
      <w:ind w:left="1440" w:right="720" w:hanging="720"/>
    </w:pPr>
    <w:rPr>
      <w:noProof/>
    </w:rPr>
  </w:style>
  <w:style w:type="paragraph" w:styleId="TOC3">
    <w:name w:val="toc 3"/>
    <w:basedOn w:val="Normal"/>
    <w:next w:val="Normal"/>
    <w:autoRedefine/>
    <w:rsid w:val="00C0071D"/>
    <w:pPr>
      <w:tabs>
        <w:tab w:val="left" w:pos="2160"/>
        <w:tab w:val="right" w:leader="dot" w:pos="9350"/>
      </w:tabs>
      <w:spacing w:after="240"/>
      <w:ind w:left="2160" w:right="720" w:hanging="720"/>
    </w:pPr>
    <w:rPr>
      <w:noProof/>
    </w:rPr>
  </w:style>
  <w:style w:type="paragraph" w:styleId="TOC4">
    <w:name w:val="toc 4"/>
    <w:basedOn w:val="Normal"/>
    <w:next w:val="Normal"/>
    <w:autoRedefine/>
    <w:rsid w:val="00C0071D"/>
    <w:pPr>
      <w:tabs>
        <w:tab w:val="left" w:pos="2880"/>
        <w:tab w:val="right" w:leader="dot" w:pos="9350"/>
      </w:tabs>
      <w:spacing w:after="240"/>
      <w:ind w:left="2880" w:right="720" w:hanging="720"/>
    </w:pPr>
    <w:rPr>
      <w:noProof/>
    </w:rPr>
  </w:style>
  <w:style w:type="paragraph" w:styleId="TOC5">
    <w:name w:val="toc 5"/>
    <w:basedOn w:val="Normal"/>
    <w:next w:val="Normal"/>
    <w:autoRedefine/>
    <w:rsid w:val="00C0071D"/>
    <w:pPr>
      <w:tabs>
        <w:tab w:val="left" w:pos="3600"/>
        <w:tab w:val="right" w:leader="dot" w:pos="9350"/>
      </w:tabs>
      <w:spacing w:after="240"/>
      <w:ind w:left="3600" w:right="720" w:hanging="720"/>
    </w:pPr>
    <w:rPr>
      <w:noProof/>
    </w:rPr>
  </w:style>
  <w:style w:type="paragraph" w:styleId="TOC6">
    <w:name w:val="toc 6"/>
    <w:basedOn w:val="Normal"/>
    <w:next w:val="Normal"/>
    <w:autoRedefine/>
    <w:rsid w:val="00C0071D"/>
    <w:pPr>
      <w:tabs>
        <w:tab w:val="left" w:pos="4320"/>
        <w:tab w:val="right" w:leader="dot" w:pos="9350"/>
      </w:tabs>
      <w:spacing w:after="240"/>
      <w:ind w:left="4320" w:right="720" w:hanging="720"/>
    </w:pPr>
    <w:rPr>
      <w:noProof/>
    </w:rPr>
  </w:style>
  <w:style w:type="paragraph" w:styleId="TOC7">
    <w:name w:val="toc 7"/>
    <w:basedOn w:val="Normal"/>
    <w:next w:val="Normal"/>
    <w:autoRedefine/>
    <w:rsid w:val="00C0071D"/>
    <w:pPr>
      <w:tabs>
        <w:tab w:val="left" w:pos="5040"/>
        <w:tab w:val="right" w:leader="dot" w:pos="9350"/>
      </w:tabs>
      <w:spacing w:after="240"/>
      <w:ind w:left="5040" w:right="720" w:hanging="720"/>
    </w:pPr>
    <w:rPr>
      <w:noProof/>
    </w:rPr>
  </w:style>
  <w:style w:type="paragraph" w:styleId="TOC8">
    <w:name w:val="toc 8"/>
    <w:basedOn w:val="Normal"/>
    <w:next w:val="Normal"/>
    <w:autoRedefine/>
    <w:rsid w:val="00C0071D"/>
    <w:pPr>
      <w:tabs>
        <w:tab w:val="left" w:pos="5760"/>
        <w:tab w:val="right" w:leader="dot" w:pos="9350"/>
      </w:tabs>
      <w:spacing w:after="240"/>
      <w:ind w:left="5760" w:right="720" w:hanging="720"/>
    </w:pPr>
    <w:rPr>
      <w:noProof/>
    </w:rPr>
  </w:style>
  <w:style w:type="paragraph" w:styleId="TOC9">
    <w:name w:val="toc 9"/>
    <w:basedOn w:val="Normal"/>
    <w:next w:val="Normal"/>
    <w:autoRedefine/>
    <w:rsid w:val="00C0071D"/>
    <w:pPr>
      <w:tabs>
        <w:tab w:val="left" w:pos="2307"/>
        <w:tab w:val="left" w:pos="6480"/>
        <w:tab w:val="right" w:leader="dot" w:pos="9350"/>
      </w:tabs>
      <w:spacing w:after="240"/>
      <w:ind w:left="6480" w:right="720" w:hanging="720"/>
    </w:pPr>
    <w:rPr>
      <w:noProof/>
    </w:rPr>
  </w:style>
  <w:style w:type="paragraph" w:styleId="ListNumber">
    <w:name w:val="List Number"/>
    <w:basedOn w:val="BodyText"/>
    <w:rsid w:val="00C0071D"/>
    <w:pPr>
      <w:numPr>
        <w:numId w:val="9"/>
      </w:numPr>
    </w:pPr>
  </w:style>
  <w:style w:type="paragraph" w:styleId="ListNumber2">
    <w:name w:val="List Number 2"/>
    <w:basedOn w:val="BodyText"/>
    <w:rsid w:val="00C0071D"/>
    <w:pPr>
      <w:numPr>
        <w:numId w:val="10"/>
      </w:numPr>
    </w:pPr>
  </w:style>
  <w:style w:type="paragraph" w:styleId="ListBullet">
    <w:name w:val="List Bullet"/>
    <w:basedOn w:val="BodyText"/>
    <w:rsid w:val="00C0071D"/>
    <w:pPr>
      <w:numPr>
        <w:numId w:val="5"/>
      </w:numPr>
      <w:tabs>
        <w:tab w:val="left" w:pos="1440"/>
      </w:tabs>
    </w:pPr>
    <w:rPr>
      <w:szCs w:val="24"/>
    </w:rPr>
  </w:style>
  <w:style w:type="paragraph" w:styleId="ListBullet2">
    <w:name w:val="List Bullet 2"/>
    <w:basedOn w:val="BodyText"/>
    <w:rsid w:val="00C0071D"/>
    <w:pPr>
      <w:numPr>
        <w:numId w:val="7"/>
      </w:numPr>
      <w:tabs>
        <w:tab w:val="clear" w:pos="1440"/>
        <w:tab w:val="left" w:pos="720"/>
      </w:tabs>
      <w:ind w:left="720"/>
    </w:pPr>
    <w:rPr>
      <w:szCs w:val="24"/>
    </w:rPr>
  </w:style>
  <w:style w:type="paragraph" w:styleId="Header">
    <w:name w:val="header"/>
    <w:basedOn w:val="Normal"/>
    <w:rsid w:val="00C0071D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rsid w:val="00C0071D"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rsid w:val="00C007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customStyle="1" w:styleId="Captionhidden">
    <w:name w:val="Caption_hidden"/>
    <w:rsid w:val="00C0071D"/>
    <w:pPr>
      <w:autoSpaceDE w:val="0"/>
      <w:autoSpaceDN w:val="0"/>
      <w:adjustRightInd w:val="0"/>
      <w:spacing w:after="240" w:line="280" w:lineRule="atLeast"/>
      <w:jc w:val="center"/>
    </w:pPr>
    <w:rPr>
      <w:rFonts w:ascii="Arial" w:hAnsi="Arial" w:cs="Arial"/>
      <w:b/>
      <w:vanish/>
      <w:color w:val="FF0000"/>
    </w:rPr>
  </w:style>
  <w:style w:type="paragraph" w:customStyle="1" w:styleId="FootnoteTexthidden">
    <w:name w:val="Footnote Text_hidden"/>
    <w:basedOn w:val="FootnoteText"/>
    <w:rsid w:val="00C0071D"/>
    <w:rPr>
      <w:rFonts w:ascii="Times New Roman Bold" w:hAnsi="Times New Roman Bold" w:cs="Arial"/>
      <w:b/>
      <w:vanish/>
      <w:color w:val="FF0000"/>
    </w:rPr>
  </w:style>
  <w:style w:type="paragraph" w:customStyle="1" w:styleId="Formhidden">
    <w:name w:val="Form_hidden"/>
    <w:rsid w:val="00C0071D"/>
    <w:pPr>
      <w:autoSpaceDE w:val="0"/>
      <w:autoSpaceDN w:val="0"/>
      <w:adjustRightInd w:val="0"/>
      <w:spacing w:after="240" w:line="280" w:lineRule="atLeast"/>
      <w:jc w:val="center"/>
    </w:pPr>
    <w:rPr>
      <w:b/>
      <w:bCs/>
      <w:vanish/>
      <w:color w:val="FF0000"/>
      <w:sz w:val="24"/>
      <w:szCs w:val="24"/>
    </w:rPr>
  </w:style>
  <w:style w:type="paragraph" w:customStyle="1" w:styleId="UserInstructionjustifyhidden">
    <w:name w:val="UserInstruction_justify_hidden"/>
    <w:rsid w:val="00C0071D"/>
    <w:pPr>
      <w:keepLines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after="240"/>
      <w:ind w:left="1627" w:right="1627"/>
      <w:jc w:val="both"/>
    </w:pPr>
    <w:rPr>
      <w:rFonts w:ascii="Arial" w:hAnsi="Arial" w:cs="Arial"/>
      <w:vanish/>
      <w:color w:val="FF0000"/>
    </w:rPr>
  </w:style>
  <w:style w:type="paragraph" w:styleId="FootnoteText">
    <w:name w:val="footnote text"/>
    <w:basedOn w:val="Normal"/>
    <w:semiHidden/>
    <w:rsid w:val="00C0071D"/>
    <w:rPr>
      <w:sz w:val="20"/>
      <w:szCs w:val="20"/>
    </w:rPr>
  </w:style>
  <w:style w:type="paragraph" w:customStyle="1" w:styleId="Titlehidden">
    <w:name w:val="Title_hidden"/>
    <w:rsid w:val="00C0071D"/>
    <w:pPr>
      <w:spacing w:after="240"/>
      <w:jc w:val="center"/>
    </w:pPr>
    <w:rPr>
      <w:rFonts w:ascii="Times New Roman Bold" w:hAnsi="Times New Roman Bold"/>
      <w:b/>
      <w:bCs/>
      <w:vanish/>
      <w:color w:val="FF0000"/>
      <w:sz w:val="28"/>
      <w:szCs w:val="24"/>
    </w:rPr>
  </w:style>
  <w:style w:type="paragraph" w:customStyle="1" w:styleId="UserInstructioncenterhidden">
    <w:name w:val="UserInstruction_center_hidden"/>
    <w:rsid w:val="00C0071D"/>
    <w:pPr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before="120" w:after="80" w:line="220" w:lineRule="atLeast"/>
      <w:ind w:left="2880" w:right="2880"/>
      <w:jc w:val="center"/>
    </w:pPr>
    <w:rPr>
      <w:rFonts w:ascii="Arial" w:hAnsi="Arial" w:cs="Arial"/>
      <w:vanish/>
      <w:color w:val="FF0000"/>
    </w:rPr>
  </w:style>
  <w:style w:type="paragraph" w:customStyle="1" w:styleId="DescriptionLasthidden">
    <w:name w:val="DescriptionLast_hidden"/>
    <w:rsid w:val="00C0071D"/>
    <w:pPr>
      <w:widowControl w:val="0"/>
      <w:pBdr>
        <w:bottom w:val="single" w:sz="12" w:space="12" w:color="auto"/>
      </w:pBdr>
      <w:autoSpaceDE w:val="0"/>
      <w:autoSpaceDN w:val="0"/>
      <w:adjustRightInd w:val="0"/>
      <w:spacing w:after="280" w:line="280" w:lineRule="exact"/>
    </w:pPr>
    <w:rPr>
      <w:vanish/>
      <w:color w:val="FF0000"/>
      <w:sz w:val="22"/>
      <w:szCs w:val="24"/>
    </w:rPr>
  </w:style>
  <w:style w:type="paragraph" w:customStyle="1" w:styleId="MnLevel1hidden">
    <w:name w:val="MnLevel1_hidden"/>
    <w:rsid w:val="00C0071D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2hidden">
    <w:name w:val="MnLevel2_hidden"/>
    <w:rsid w:val="00C0071D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3hidden">
    <w:name w:val="MnLevel3_hidden"/>
    <w:rsid w:val="00C0071D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Descriptionhidden">
    <w:name w:val="Description_hidden"/>
    <w:rsid w:val="00C0071D"/>
    <w:pPr>
      <w:widowControl w:val="0"/>
      <w:autoSpaceDE w:val="0"/>
      <w:autoSpaceDN w:val="0"/>
      <w:adjustRightInd w:val="0"/>
      <w:spacing w:after="280" w:line="280" w:lineRule="exact"/>
    </w:pPr>
    <w:rPr>
      <w:vanish/>
      <w:color w:val="FF0000"/>
      <w:sz w:val="22"/>
      <w:szCs w:val="24"/>
    </w:rPr>
  </w:style>
  <w:style w:type="paragraph" w:styleId="Title">
    <w:name w:val="Title"/>
    <w:basedOn w:val="Normal"/>
    <w:qFormat/>
    <w:rsid w:val="00C0071D"/>
    <w:pPr>
      <w:widowControl w:val="0"/>
      <w:autoSpaceDE w:val="0"/>
      <w:autoSpaceDN w:val="0"/>
      <w:adjustRightInd w:val="0"/>
      <w:spacing w:after="340" w:line="280" w:lineRule="atLeast"/>
      <w:jc w:val="center"/>
    </w:pPr>
    <w:rPr>
      <w:b/>
      <w:bCs/>
      <w:sz w:val="28"/>
    </w:rPr>
  </w:style>
  <w:style w:type="character" w:customStyle="1" w:styleId="Statutehidden">
    <w:name w:val="Statute_hidden"/>
    <w:rsid w:val="00C0071D"/>
    <w:rPr>
      <w:color w:val="FF0000"/>
    </w:rPr>
  </w:style>
  <w:style w:type="paragraph" w:customStyle="1" w:styleId="MnLevel4hidden">
    <w:name w:val="MnLevel4_hidden"/>
    <w:rsid w:val="00C0071D"/>
    <w:pPr>
      <w:widowControl w:val="0"/>
      <w:tabs>
        <w:tab w:val="left" w:pos="1440"/>
      </w:tabs>
      <w:autoSpaceDE w:val="0"/>
      <w:autoSpaceDN w:val="0"/>
      <w:adjustRightInd w:val="0"/>
      <w:spacing w:after="240" w:line="280" w:lineRule="exact"/>
      <w:ind w:left="1440" w:right="5760" w:hanging="1440"/>
    </w:pPr>
    <w:rPr>
      <w:rFonts w:ascii="Arial" w:hAnsi="Arial" w:cs="Arial"/>
      <w:i/>
      <w:vanish/>
      <w:color w:val="FF0000"/>
    </w:rPr>
  </w:style>
  <w:style w:type="paragraph" w:customStyle="1" w:styleId="MnLevel5hidden">
    <w:name w:val="MnLevel5_hidden"/>
    <w:qFormat/>
    <w:rsid w:val="00C0071D"/>
    <w:pPr>
      <w:spacing w:after="240"/>
      <w:ind w:right="5760"/>
    </w:pPr>
    <w:rPr>
      <w:rFonts w:ascii="Arial" w:hAnsi="Arial" w:cs="Arial"/>
      <w:i/>
      <w:vanish/>
      <w:color w:val="FF0000"/>
    </w:rPr>
  </w:style>
  <w:style w:type="paragraph" w:customStyle="1" w:styleId="MnListnhidden">
    <w:name w:val="MnList_n_hidden"/>
    <w:rsid w:val="00C0071D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ahidden">
    <w:name w:val="MnList_a_hidden"/>
    <w:rsid w:val="00C0071D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nparenhidden">
    <w:name w:val="MnList_n_paren_hidden"/>
    <w:qFormat/>
    <w:rsid w:val="00C0071D"/>
    <w:pPr>
      <w:tabs>
        <w:tab w:val="left" w:pos="720"/>
      </w:tabs>
      <w:spacing w:after="240"/>
      <w:ind w:left="720" w:right="5760" w:hanging="720"/>
    </w:pPr>
    <w:rPr>
      <w:rFonts w:ascii="Arial" w:hAnsi="Arial" w:cs="Arial"/>
      <w:vanish/>
      <w:color w:val="FF0000"/>
    </w:rPr>
  </w:style>
  <w:style w:type="paragraph" w:customStyle="1" w:styleId="MnBullethidden">
    <w:name w:val="MnBullet_hidden"/>
    <w:rsid w:val="00C0071D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SignBlock">
    <w:name w:val="SignBlock"/>
    <w:rsid w:val="00C0071D"/>
    <w:pPr>
      <w:keepNext/>
      <w:widowControl w:val="0"/>
      <w:tabs>
        <w:tab w:val="righ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ParaFlushLeft">
    <w:name w:val="ParaFlushLeft"/>
    <w:rsid w:val="00C0071D"/>
    <w:pPr>
      <w:tabs>
        <w:tab w:val="right" w:leader="underscore" w:pos="5040"/>
        <w:tab w:val="decimal" w:leader="underscore" w:pos="9000"/>
      </w:tabs>
      <w:autoSpaceDE w:val="0"/>
      <w:autoSpaceDN w:val="0"/>
      <w:adjustRightInd w:val="0"/>
      <w:spacing w:after="240" w:line="280" w:lineRule="atLeast"/>
    </w:pPr>
    <w:rPr>
      <w:sz w:val="24"/>
      <w:szCs w:val="24"/>
    </w:rPr>
  </w:style>
  <w:style w:type="paragraph" w:customStyle="1" w:styleId="SignedOn">
    <w:name w:val="SignedOn"/>
    <w:rsid w:val="00C0071D"/>
    <w:pPr>
      <w:tabs>
        <w:tab w:val="right" w:pos="5400"/>
        <w:tab w:val="right" w:leader="underscore" w:pos="8640"/>
      </w:tabs>
      <w:autoSpaceDE w:val="0"/>
      <w:autoSpaceDN w:val="0"/>
      <w:adjustRightInd w:val="0"/>
      <w:spacing w:after="240" w:line="280" w:lineRule="atLeast"/>
      <w:ind w:left="4320"/>
    </w:pPr>
    <w:rPr>
      <w:sz w:val="24"/>
      <w:szCs w:val="24"/>
    </w:rPr>
  </w:style>
  <w:style w:type="paragraph" w:customStyle="1" w:styleId="SignItemLast">
    <w:name w:val="SignItemLast"/>
    <w:rsid w:val="00C0071D"/>
    <w:pPr>
      <w:widowControl w:val="0"/>
      <w:tabs>
        <w:tab w:val="left" w:pos="4720"/>
        <w:tab w:val="left" w:leader="underscore" w:pos="8640"/>
      </w:tabs>
      <w:autoSpaceDE w:val="0"/>
      <w:autoSpaceDN w:val="0"/>
      <w:adjustRightInd w:val="0"/>
      <w:spacing w:after="240" w:line="280" w:lineRule="exact"/>
      <w:ind w:left="4320"/>
    </w:pPr>
    <w:rPr>
      <w:sz w:val="24"/>
      <w:szCs w:val="24"/>
    </w:rPr>
  </w:style>
  <w:style w:type="paragraph" w:customStyle="1" w:styleId="SignItem">
    <w:name w:val="SignItem"/>
    <w:rsid w:val="00C0071D"/>
    <w:pPr>
      <w:keepNext/>
      <w:widowControl w:val="0"/>
      <w:tabs>
        <w:tab w:val="lef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StepBullethidden">
    <w:name w:val="StepBullet_hidden"/>
    <w:uiPriority w:val="99"/>
    <w:rsid w:val="00C0071D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tepNumberhidden">
    <w:name w:val="StepNumber_hidden"/>
    <w:uiPriority w:val="99"/>
    <w:rsid w:val="00C0071D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UserInstructionHangIndhidden">
    <w:name w:val="UserInstruction_HangInd_hidden"/>
    <w:uiPriority w:val="99"/>
    <w:rsid w:val="00C0071D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3067" w:right="1627" w:hanging="1440"/>
      <w:jc w:val="both"/>
    </w:pPr>
    <w:rPr>
      <w:rFonts w:ascii="Arial" w:hAnsi="Arial" w:cs="Arial"/>
      <w:vanish/>
      <w:color w:val="FF0000"/>
    </w:rPr>
  </w:style>
  <w:style w:type="paragraph" w:customStyle="1" w:styleId="SignBlockFlush">
    <w:name w:val="SignBlockFlush"/>
    <w:uiPriority w:val="99"/>
    <w:rsid w:val="00C0071D"/>
    <w:pPr>
      <w:keepNext/>
      <w:widowControl w:val="0"/>
      <w:tabs>
        <w:tab w:val="right" w:leader="underscore" w:pos="4320"/>
      </w:tabs>
      <w:autoSpaceDE w:val="0"/>
      <w:autoSpaceDN w:val="0"/>
      <w:adjustRightInd w:val="0"/>
      <w:spacing w:line="280" w:lineRule="exact"/>
      <w:ind w:right="5040"/>
    </w:pPr>
    <w:rPr>
      <w:sz w:val="24"/>
      <w:szCs w:val="24"/>
    </w:rPr>
  </w:style>
  <w:style w:type="paragraph" w:customStyle="1" w:styleId="ByLine">
    <w:name w:val="ByLine"/>
    <w:uiPriority w:val="99"/>
    <w:rsid w:val="00C0071D"/>
    <w:pPr>
      <w:keepNext/>
      <w:widowControl w:val="0"/>
      <w:tabs>
        <w:tab w:val="lef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Subtitlehidden">
    <w:name w:val="Subtitle_hidden"/>
    <w:uiPriority w:val="99"/>
    <w:rsid w:val="00C0071D"/>
    <w:pPr>
      <w:widowControl w:val="0"/>
      <w:autoSpaceDE w:val="0"/>
      <w:autoSpaceDN w:val="0"/>
      <w:adjustRightInd w:val="0"/>
      <w:spacing w:after="240" w:line="280" w:lineRule="exact"/>
      <w:jc w:val="center"/>
    </w:pPr>
    <w:rPr>
      <w:vanish/>
      <w:color w:val="FF0000"/>
      <w:sz w:val="24"/>
      <w:szCs w:val="24"/>
    </w:rPr>
  </w:style>
  <w:style w:type="paragraph" w:customStyle="1" w:styleId="HeadingNumber1">
    <w:name w:val="HeadingNumber_1"/>
    <w:uiPriority w:val="99"/>
    <w:rsid w:val="00C0071D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hanging="720"/>
    </w:pPr>
    <w:rPr>
      <w:b/>
      <w:bCs/>
      <w:i/>
      <w:iCs/>
      <w:sz w:val="24"/>
      <w:szCs w:val="24"/>
    </w:rPr>
  </w:style>
  <w:style w:type="paragraph" w:customStyle="1" w:styleId="Para">
    <w:name w:val="Para"/>
    <w:uiPriority w:val="99"/>
    <w:rsid w:val="00C0071D"/>
    <w:pPr>
      <w:widowControl w:val="0"/>
      <w:tabs>
        <w:tab w:val="right" w:leader="underscore" w:pos="9000"/>
      </w:tabs>
      <w:autoSpaceDE w:val="0"/>
      <w:autoSpaceDN w:val="0"/>
      <w:adjustRightInd w:val="0"/>
      <w:spacing w:after="240" w:line="280" w:lineRule="atLeast"/>
      <w:ind w:firstLine="720"/>
    </w:pPr>
    <w:rPr>
      <w:sz w:val="24"/>
      <w:szCs w:val="24"/>
    </w:rPr>
  </w:style>
  <w:style w:type="paragraph" w:customStyle="1" w:styleId="StepalphaDotHang">
    <w:name w:val="Step_alphaDotHang"/>
    <w:uiPriority w:val="99"/>
    <w:rsid w:val="00C0071D"/>
    <w:pPr>
      <w:widowControl w:val="0"/>
      <w:tabs>
        <w:tab w:val="left" w:pos="2160"/>
      </w:tabs>
      <w:autoSpaceDE w:val="0"/>
      <w:autoSpaceDN w:val="0"/>
      <w:adjustRightInd w:val="0"/>
      <w:spacing w:after="240" w:line="280" w:lineRule="exact"/>
      <w:ind w:left="2160" w:hanging="720"/>
    </w:pPr>
    <w:rPr>
      <w:sz w:val="24"/>
      <w:szCs w:val="24"/>
    </w:rPr>
  </w:style>
  <w:style w:type="paragraph" w:customStyle="1" w:styleId="StepalphaDotHang1st">
    <w:name w:val="Step_alphaDotHang1st"/>
    <w:uiPriority w:val="99"/>
    <w:rsid w:val="00C0071D"/>
    <w:pPr>
      <w:widowControl w:val="0"/>
      <w:tabs>
        <w:tab w:val="left" w:pos="2160"/>
      </w:tabs>
      <w:autoSpaceDE w:val="0"/>
      <w:autoSpaceDN w:val="0"/>
      <w:adjustRightInd w:val="0"/>
      <w:spacing w:after="240" w:line="280" w:lineRule="exact"/>
      <w:ind w:left="2160" w:hanging="720"/>
    </w:pPr>
    <w:rPr>
      <w:sz w:val="24"/>
      <w:szCs w:val="24"/>
    </w:rPr>
  </w:style>
  <w:style w:type="paragraph" w:customStyle="1" w:styleId="TableAnchorHidden">
    <w:name w:val="TableAnchorHidden"/>
    <w:uiPriority w:val="99"/>
    <w:rsid w:val="00C0071D"/>
    <w:pPr>
      <w:widowControl w:val="0"/>
      <w:autoSpaceDE w:val="0"/>
      <w:autoSpaceDN w:val="0"/>
      <w:adjustRightInd w:val="0"/>
      <w:spacing w:after="240"/>
    </w:pPr>
    <w:rPr>
      <w:sz w:val="4"/>
      <w:szCs w:val="4"/>
    </w:rPr>
  </w:style>
  <w:style w:type="character" w:customStyle="1" w:styleId="Italic">
    <w:name w:val="Italic"/>
    <w:uiPriority w:val="99"/>
    <w:rsid w:val="00C0071D"/>
    <w:rPr>
      <w:i/>
      <w:iCs/>
      <w:shd w:val="clear" w:color="auto" w:fill="FFFFFF"/>
    </w:rPr>
  </w:style>
  <w:style w:type="character" w:customStyle="1" w:styleId="xref">
    <w:name w:val="xref"/>
    <w:uiPriority w:val="99"/>
    <w:rsid w:val="00C0071D"/>
    <w:rPr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ilopez\application%20data\microsoft\templates\TBB%20Blank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534990e-15ea-406a-82fb-607ada8a444c" xsi:nil="true"/>
    <lcf76f155ced4ddcb4097134ff3c332f xmlns="9b0e3331-f545-48ec-8171-5e8b2874f4ce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F79F0A1E2F634B8036873131B58AFF" ma:contentTypeVersion="21" ma:contentTypeDescription="Create a new document." ma:contentTypeScope="" ma:versionID="5b3c6a9ee00080cb9b7b8e6092ac570b">
  <xsd:schema xmlns:xsd="http://www.w3.org/2001/XMLSchema" xmlns:xs="http://www.w3.org/2001/XMLSchema" xmlns:p="http://schemas.microsoft.com/office/2006/metadata/properties" xmlns:ns2="9b0e3331-f545-48ec-8171-5e8b2874f4ce" xmlns:ns3="a534990e-15ea-406a-82fb-607ada8a444c" targetNamespace="http://schemas.microsoft.com/office/2006/metadata/properties" ma:root="true" ma:fieldsID="47e76bd154d6da149f615d90631f2c2c" ns2:_="" ns3:_="">
    <xsd:import namespace="9b0e3331-f545-48ec-8171-5e8b2874f4ce"/>
    <xsd:import namespace="a534990e-15ea-406a-82fb-607ada8a44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e3331-f545-48ec-8171-5e8b2874f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be1a4b5-cd4c-4628-b7d1-2461c0add1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4990e-15ea-406a-82fb-607ada8a444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9b10b800-8155-4b98-bbf6-4a56335bcfaf}" ma:internalName="TaxCatchAll" ma:showField="CatchAllData" ma:web="a534990e-15ea-406a-82fb-607ada8a44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0AAFFA8-9250-4959-917A-D8257CC1A57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D97EA93-2324-4586-8618-BEE7879D8F56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2DAFB107-2E89-427F-8937-DE0DB4C92F92}">
  <ds:schemaRefs>
    <ds:schemaRef ds:uri="http://schemas.microsoft.com/office/2006/metadata/properties"/>
    <ds:schemaRef ds:uri="http://schemas.microsoft.com/office/infopath/2007/PartnerControls"/>
    <ds:schemaRef ds:uri="a534990e-15ea-406a-82fb-607ada8a444c"/>
    <ds:schemaRef ds:uri="9b0e3331-f545-48ec-8171-5e8b2874f4ce"/>
  </ds:schemaRefs>
</ds:datastoreItem>
</file>

<file path=customXml/itemProps4.xml><?xml version="1.0" encoding="utf-8"?>
<ds:datastoreItem xmlns:ds="http://schemas.openxmlformats.org/officeDocument/2006/customXml" ds:itemID="{DC5A0749-373D-4F78-872C-8F3D3372D9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0e3331-f545-48ec-8171-5e8b2874f4ce"/>
    <ds:schemaRef ds:uri="a534990e-15ea-406a-82fb-607ada8a44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TBB Blank.dot</Template>
  <TotalTime>1</TotalTime>
  <Pages>2</Pages>
  <Words>654</Words>
  <Characters>3731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Smooth Transition</Company>
  <LinksUpToDate>false</LinksUpToDate>
  <CharactersWithSpaces>4377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ilopez</dc:creator>
  <cp:keywords/>
  <dc:description/>
  <cp:lastModifiedBy>Roger Siebert</cp:lastModifiedBy>
  <cp:revision>7</cp:revision>
  <cp:lastPrinted>2010-04-20T04:56:00Z</cp:lastPrinted>
  <dcterms:created xsi:type="dcterms:W3CDTF">2022-01-13T18:57:00Z</dcterms:created>
  <dcterms:modified xsi:type="dcterms:W3CDTF">2026-03-20T13:26:00Z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Roger Siebert</vt:lpwstr>
  </property>
  <property fmtid="{D5CDD505-2E9C-101B-9397-08002B2CF9AE}" pid="3" name="Order">
    <vt:lpwstr>13859400.0000000</vt:lpwstr>
  </property>
  <property fmtid="{D5CDD505-2E9C-101B-9397-08002B2CF9AE}" pid="4" name="display_urn:schemas-microsoft-com:office:office#Author">
    <vt:lpwstr>Roger Siebert</vt:lpwstr>
  </property>
  <property fmtid="{D5CDD505-2E9C-101B-9397-08002B2CF9AE}" pid="5" name="ContentTypeId">
    <vt:lpwstr>0x0101001CF79F0A1E2F634B8036873131B58AFF</vt:lpwstr>
  </property>
  <property fmtid="{D5CDD505-2E9C-101B-9397-08002B2CF9AE}" pid="6" name="MediaServiceImageTags">
    <vt:lpwstr/>
  </property>
</Properties>
</file>